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12F6C4C6" w:rsidR="003E6F26" w:rsidRPr="00D82C73" w:rsidRDefault="003E6F26" w:rsidP="008445A2">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997C4C">
        <w:rPr>
          <w:rFonts w:ascii="Times New Roman" w:hAnsi="Times New Roman" w:cs="Times New Roman"/>
          <w:b/>
          <w:bCs/>
          <w:sz w:val="26"/>
          <w:szCs w:val="26"/>
        </w:rPr>
        <w:t xml:space="preserve">sokola </w:t>
      </w:r>
      <w:proofErr w:type="spellStart"/>
      <w:r w:rsidR="009A1B60">
        <w:rPr>
          <w:rFonts w:ascii="Times New Roman" w:hAnsi="Times New Roman" w:cs="Times New Roman"/>
          <w:b/>
          <w:bCs/>
          <w:sz w:val="26"/>
          <w:szCs w:val="26"/>
        </w:rPr>
        <w:t>myšiara</w:t>
      </w:r>
      <w:proofErr w:type="spellEnd"/>
      <w:r w:rsidRPr="00D82C73">
        <w:rPr>
          <w:rFonts w:ascii="Times New Roman" w:hAnsi="Times New Roman" w:cs="Times New Roman"/>
          <w:b/>
          <w:bCs/>
          <w:sz w:val="26"/>
          <w:szCs w:val="26"/>
        </w:rPr>
        <w:t xml:space="preserve"> (</w:t>
      </w:r>
      <w:proofErr w:type="spellStart"/>
      <w:r w:rsidR="00997C4C">
        <w:rPr>
          <w:rFonts w:ascii="Times New Roman" w:hAnsi="Times New Roman" w:cs="Times New Roman"/>
          <w:b/>
          <w:bCs/>
          <w:i/>
          <w:iCs/>
          <w:sz w:val="26"/>
          <w:szCs w:val="26"/>
        </w:rPr>
        <w:t>Falco</w:t>
      </w:r>
      <w:proofErr w:type="spellEnd"/>
      <w:r w:rsidR="00997C4C">
        <w:rPr>
          <w:rFonts w:ascii="Times New Roman" w:hAnsi="Times New Roman" w:cs="Times New Roman"/>
          <w:b/>
          <w:bCs/>
          <w:i/>
          <w:iCs/>
          <w:sz w:val="26"/>
          <w:szCs w:val="26"/>
        </w:rPr>
        <w:t xml:space="preserve"> </w:t>
      </w:r>
      <w:proofErr w:type="spellStart"/>
      <w:r w:rsidR="009A1B60">
        <w:rPr>
          <w:rFonts w:ascii="Times New Roman" w:hAnsi="Times New Roman" w:cs="Times New Roman"/>
          <w:b/>
          <w:bCs/>
          <w:i/>
          <w:iCs/>
          <w:sz w:val="26"/>
          <w:szCs w:val="26"/>
        </w:rPr>
        <w:t>tinnunculus</w:t>
      </w:r>
      <w:proofErr w:type="spellEnd"/>
      <w:r w:rsidRPr="00D82C73">
        <w:rPr>
          <w:rFonts w:ascii="Times New Roman" w:hAnsi="Times New Roman" w:cs="Times New Roman"/>
          <w:b/>
          <w:bCs/>
          <w:sz w:val="26"/>
          <w:szCs w:val="26"/>
        </w:rPr>
        <w:t>)</w:t>
      </w:r>
    </w:p>
    <w:p w14:paraId="4762B977" w14:textId="77777777" w:rsidR="003E6F26" w:rsidRDefault="003E6F26" w:rsidP="008445A2">
      <w:pPr>
        <w:autoSpaceDE w:val="0"/>
        <w:autoSpaceDN w:val="0"/>
        <w:adjustRightInd w:val="0"/>
        <w:spacing w:after="0" w:line="240" w:lineRule="auto"/>
        <w:jc w:val="both"/>
        <w:rPr>
          <w:rFonts w:ascii="Times New Roman" w:hAnsi="Times New Roman" w:cs="Times New Roman"/>
          <w:sz w:val="24"/>
          <w:szCs w:val="24"/>
        </w:rPr>
      </w:pPr>
    </w:p>
    <w:p w14:paraId="627F79DC" w14:textId="29E988AE" w:rsidR="003E6F26" w:rsidRPr="00D82C73" w:rsidRDefault="003E6F26" w:rsidP="008445A2">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4E1D69">
        <w:rPr>
          <w:rFonts w:ascii="Times New Roman" w:hAnsi="Times New Roman" w:cs="Times New Roman"/>
          <w:sz w:val="24"/>
          <w:szCs w:val="24"/>
          <w:u w:val="single"/>
        </w:rPr>
        <w:t xml:space="preserve">Jozef </w:t>
      </w:r>
      <w:proofErr w:type="spellStart"/>
      <w:r w:rsidR="004E1D69">
        <w:rPr>
          <w:rFonts w:ascii="Times New Roman" w:hAnsi="Times New Roman" w:cs="Times New Roman"/>
          <w:sz w:val="24"/>
          <w:szCs w:val="24"/>
          <w:u w:val="single"/>
        </w:rPr>
        <w:t>Chavko</w:t>
      </w:r>
      <w:proofErr w:type="spellEnd"/>
      <w:r w:rsidR="00B24D45">
        <w:rPr>
          <w:rFonts w:ascii="Times New Roman" w:hAnsi="Times New Roman" w:cs="Times New Roman"/>
          <w:sz w:val="24"/>
          <w:szCs w:val="24"/>
          <w:u w:val="single"/>
        </w:rPr>
        <w:t xml:space="preserve"> </w:t>
      </w:r>
    </w:p>
    <w:p w14:paraId="54343FDE" w14:textId="77777777" w:rsidR="00A84ED5" w:rsidRDefault="00A84ED5" w:rsidP="008445A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1EFFF981" w14:textId="77777777" w:rsidR="00696B4C" w:rsidRDefault="00696B4C" w:rsidP="00696B4C">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8445A2">
      <w:pPr>
        <w:jc w:val="both"/>
        <w:rPr>
          <w:rFonts w:ascii="Times New Roman" w:hAnsi="Times New Roman" w:cs="Times New Roman"/>
          <w:sz w:val="24"/>
          <w:szCs w:val="24"/>
        </w:rPr>
      </w:pPr>
    </w:p>
    <w:p w14:paraId="239F1788" w14:textId="2CE26790" w:rsidR="00AC797D" w:rsidRPr="00D82C73" w:rsidRDefault="003E6F26" w:rsidP="008445A2">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03B306D9" w14:textId="77777777" w:rsidR="00D00F8F" w:rsidRPr="00775422" w:rsidRDefault="00D00F8F" w:rsidP="008445A2">
      <w:pPr>
        <w:jc w:val="both"/>
        <w:rPr>
          <w:rFonts w:ascii="Times New Roman" w:hAnsi="Times New Roman" w:cs="Times New Roman"/>
          <w:sz w:val="24"/>
          <w:szCs w:val="24"/>
        </w:rPr>
      </w:pPr>
      <w:bookmarkStart w:id="1" w:name="_Hlk94181414"/>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061A6629" w14:textId="217B601F" w:rsidR="00D00F8F" w:rsidRPr="00775422" w:rsidRDefault="00D00F8F" w:rsidP="008445A2">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w:t>
      </w:r>
    </w:p>
    <w:p w14:paraId="3DCDF6A1" w14:textId="77777777" w:rsidR="00D00F8F" w:rsidRDefault="00D00F8F" w:rsidP="008445A2">
      <w:pPr>
        <w:jc w:val="both"/>
        <w:rPr>
          <w:rFonts w:ascii="Times New Roman" w:hAnsi="Times New Roman" w:cs="Times New Roman"/>
          <w:sz w:val="24"/>
          <w:szCs w:val="24"/>
        </w:rPr>
      </w:pPr>
      <w:r w:rsidRPr="007C2B88">
        <w:rPr>
          <w:rFonts w:ascii="Times New Roman" w:hAnsi="Times New Roman" w:cs="Times New Roman"/>
          <w:sz w:val="24"/>
          <w:szCs w:val="24"/>
        </w:rPr>
        <w:t xml:space="preserve">Počet bodov v kvadráte závisí od členitosti reliéfu, rozmanitosti krajinnej pokrývky, podielu lesov v nej a p. Kritériom je umiestniť body tak, aby ponúkali výhľad na čo najväčšiu časť povrchu kvadrátu i na všetky hlavné typy biotopov v ňom a boli primerane dostupné. V plochej krajine s malým podielom lesa môže stačiť 1 bod, v členitej lesnatej krajine ich bude treba viac. </w:t>
      </w:r>
    </w:p>
    <w:bookmarkEnd w:id="1"/>
    <w:p w14:paraId="1F85855B" w14:textId="77777777" w:rsidR="0075437D" w:rsidRDefault="0075437D" w:rsidP="008445A2">
      <w:pPr>
        <w:jc w:val="both"/>
        <w:rPr>
          <w:rFonts w:ascii="Times New Roman" w:hAnsi="Times New Roman" w:cs="Times New Roman"/>
          <w:sz w:val="24"/>
          <w:szCs w:val="24"/>
          <w:u w:val="single"/>
        </w:rPr>
      </w:pPr>
    </w:p>
    <w:p w14:paraId="1F31E66F" w14:textId="6BDE9488" w:rsidR="0075437D" w:rsidRPr="004D5BA1" w:rsidRDefault="0075437D" w:rsidP="008445A2">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1408B7B2" w14:textId="35FC5F88" w:rsidR="009A1B60" w:rsidRDefault="0075437D" w:rsidP="008445A2">
      <w:pPr>
        <w:pStyle w:val="Bezriadkovania"/>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2B45F1" w:rsidRPr="00F35D2B">
        <w:rPr>
          <w:rFonts w:ascii="Times New Roman" w:hAnsi="Times New Roman" w:cs="Times New Roman"/>
          <w:sz w:val="24"/>
          <w:szCs w:val="24"/>
        </w:rPr>
        <w:t>vybran</w:t>
      </w:r>
      <w:r w:rsidR="002B45F1">
        <w:rPr>
          <w:rFonts w:ascii="Times New Roman" w:hAnsi="Times New Roman" w:cs="Times New Roman"/>
          <w:sz w:val="24"/>
          <w:szCs w:val="24"/>
        </w:rPr>
        <w:t>ých</w:t>
      </w:r>
      <w:r w:rsidR="002B45F1" w:rsidRPr="00F35D2B">
        <w:rPr>
          <w:rFonts w:ascii="Times New Roman" w:hAnsi="Times New Roman" w:cs="Times New Roman"/>
          <w:sz w:val="24"/>
          <w:szCs w:val="24"/>
        </w:rPr>
        <w:t xml:space="preserve"> bod</w:t>
      </w:r>
      <w:r w:rsidR="002B45F1">
        <w:rPr>
          <w:rFonts w:ascii="Times New Roman" w:hAnsi="Times New Roman" w:cs="Times New Roman"/>
          <w:sz w:val="24"/>
          <w:szCs w:val="24"/>
        </w:rPr>
        <w:t>och</w:t>
      </w:r>
      <w:r w:rsidR="002B45F1" w:rsidRPr="00F35D2B">
        <w:rPr>
          <w:rFonts w:ascii="Times New Roman" w:hAnsi="Times New Roman" w:cs="Times New Roman"/>
          <w:sz w:val="24"/>
          <w:szCs w:val="24"/>
        </w:rPr>
        <w:t xml:space="preserve"> </w:t>
      </w:r>
      <w:r w:rsidRPr="00F35D2B">
        <w:rPr>
          <w:rFonts w:ascii="Times New Roman" w:hAnsi="Times New Roman" w:cs="Times New Roman"/>
          <w:sz w:val="24"/>
          <w:szCs w:val="24"/>
        </w:rPr>
        <w:t xml:space="preserve">sa sčítavajú všetky vizuálne i akusticky zistené vtáky počas </w:t>
      </w:r>
      <w:r w:rsidR="00400EE6" w:rsidRPr="00F35D2B">
        <w:rPr>
          <w:rFonts w:ascii="Times New Roman" w:hAnsi="Times New Roman" w:cs="Times New Roman"/>
          <w:sz w:val="24"/>
          <w:szCs w:val="24"/>
        </w:rPr>
        <w:t>3 hodín</w:t>
      </w:r>
      <w:r w:rsidRPr="00F35D2B">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p>
    <w:p w14:paraId="0729EF76" w14:textId="77777777" w:rsidR="00D00F8F" w:rsidRDefault="009A1B60" w:rsidP="008445A2">
      <w:pPr>
        <w:pStyle w:val="Zkladntext2"/>
        <w:rPr>
          <w:color w:val="000000" w:themeColor="text1"/>
        </w:rPr>
      </w:pPr>
      <w:r>
        <w:t xml:space="preserve">Primárne hniezdi v nížinách ale bežne hniezdi napríklad aj vo vysokohorskom prostredí v skalných biotopoch. Považuje sa za jeden z najpočetnejších druhov dravých vtákov na našom území. Na jednotlivých vybraných bodoch zaznamenávame jeho výskyt pomocou pozorovacej techniky a zaznamenávame do formulárov. </w:t>
      </w:r>
      <w:r w:rsidRPr="001A4034">
        <w:t>Úspešnosť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r w:rsidRPr="009A1B60">
        <w:rPr>
          <w:color w:val="000000" w:themeColor="text1"/>
        </w:rPr>
        <w:t xml:space="preserve"> </w:t>
      </w:r>
    </w:p>
    <w:p w14:paraId="06AF31A1" w14:textId="6BED157C" w:rsidR="009A1B60" w:rsidRDefault="009A1B60" w:rsidP="008445A2">
      <w:pPr>
        <w:pStyle w:val="Zkladntext2"/>
        <w:rPr>
          <w:rFonts w:eastAsiaTheme="minorHAnsi"/>
          <w:lang w:eastAsia="en-US"/>
        </w:rPr>
      </w:pPr>
      <w:r>
        <w:rPr>
          <w:color w:val="000000" w:themeColor="text1"/>
        </w:rPr>
        <w:t xml:space="preserve">Na pozorovacích bodoch – stanovištiach je potrebné využívať základné vybavenie </w:t>
      </w:r>
      <w:r>
        <w:t xml:space="preserve">napríklad </w:t>
      </w:r>
      <w:r w:rsidRPr="00F35D2B">
        <w:t>používane skladacej stoličky,</w:t>
      </w:r>
      <w:r>
        <w:t xml:space="preserve"> </w:t>
      </w:r>
      <w:r w:rsidRPr="00F35D2B">
        <w:t>kde môžeme svoju polohu a ďalekohľad dobre stabilizovať, najmä pri pozorovaní jedincov na väčšiu vzdialenosť môže byť pre určenie druhu rozhodujúce. Ide najmä o to aby sme čo najviac zvýšili efektivitu a úspešnosť určovania. Veľmi dobrou pomôckou môže byť fotoaparát s teleobjektívom, často je jednoduchšie a presnejšie určiť druh na zväčšenej fotografii v počítači.</w:t>
      </w:r>
      <w:r w:rsidRPr="009A1B60">
        <w:t xml:space="preserve"> </w:t>
      </w:r>
      <w:r>
        <w:t>Charakteristiku výskytu bude vyhodnocovať koordinátor, resp. špecialista na tento druh.</w:t>
      </w:r>
      <w:r w:rsidRPr="009A1B60">
        <w:rPr>
          <w:rFonts w:eastAsiaTheme="minorHAnsi"/>
          <w:lang w:eastAsia="en-US"/>
        </w:rPr>
        <w:t xml:space="preserve"> </w:t>
      </w:r>
    </w:p>
    <w:p w14:paraId="3BE4ABB8" w14:textId="77777777" w:rsidR="00D00F8F" w:rsidRDefault="00D00F8F" w:rsidP="008445A2">
      <w:pPr>
        <w:jc w:val="both"/>
        <w:rPr>
          <w:rFonts w:ascii="Times New Roman" w:hAnsi="Times New Roman" w:cs="Times New Roman"/>
          <w:sz w:val="24"/>
          <w:szCs w:val="24"/>
        </w:rPr>
      </w:pPr>
    </w:p>
    <w:p w14:paraId="1DD3FE01" w14:textId="48A9F9E5" w:rsidR="00D00F8F" w:rsidRDefault="00D00F8F" w:rsidP="008445A2">
      <w:pPr>
        <w:jc w:val="both"/>
        <w:rPr>
          <w:rFonts w:ascii="Times New Roman" w:hAnsi="Times New Roman" w:cs="Times New Roman"/>
          <w:sz w:val="24"/>
          <w:szCs w:val="24"/>
        </w:rPr>
      </w:pPr>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68C42AC7" w14:textId="77777777" w:rsidR="00D00F8F" w:rsidRPr="00D67B29" w:rsidRDefault="00D00F8F" w:rsidP="008445A2">
      <w:pPr>
        <w:jc w:val="both"/>
        <w:rPr>
          <w:rFonts w:ascii="Times New Roman" w:hAnsi="Times New Roman" w:cs="Times New Roman"/>
          <w:sz w:val="24"/>
          <w:szCs w:val="24"/>
        </w:rPr>
      </w:pPr>
      <w:r w:rsidRPr="00D67B29">
        <w:rPr>
          <w:rFonts w:ascii="Times New Roman" w:hAnsi="Times New Roman" w:cs="Times New Roman"/>
          <w:sz w:val="24"/>
          <w:szCs w:val="24"/>
        </w:rPr>
        <w:lastRenderedPageBreak/>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p w14:paraId="015E2758" w14:textId="77777777" w:rsidR="00D00F8F" w:rsidRDefault="00D00F8F" w:rsidP="008445A2">
      <w:pPr>
        <w:pStyle w:val="Zkladntext2"/>
      </w:pPr>
    </w:p>
    <w:p w14:paraId="3215DE4D" w14:textId="7BD1A2FA" w:rsidR="003E6F26" w:rsidRDefault="007B42D6" w:rsidP="008445A2">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8445A2">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8445A2">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8445A2">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8445A2">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3B8EAB93" w:rsidR="00963070" w:rsidRDefault="00963070" w:rsidP="008445A2">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terénný</w:t>
      </w:r>
      <w:proofErr w:type="spellEnd"/>
      <w:r>
        <w:rPr>
          <w:rFonts w:ascii="Times New Roman" w:hAnsi="Times New Roman" w:cs="Times New Roman"/>
          <w:sz w:val="24"/>
          <w:szCs w:val="24"/>
        </w:rPr>
        <w:t xml:space="preserve"> zápisník a ceruzka</w:t>
      </w:r>
    </w:p>
    <w:p w14:paraId="19563FEE" w14:textId="5C5CDA84" w:rsidR="00963070" w:rsidRDefault="00963070" w:rsidP="008445A2">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8445A2">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8445A2">
      <w:pPr>
        <w:pStyle w:val="Odsekzoznamu"/>
        <w:jc w:val="both"/>
        <w:rPr>
          <w:rFonts w:ascii="Times New Roman" w:hAnsi="Times New Roman" w:cs="Times New Roman"/>
          <w:sz w:val="24"/>
          <w:szCs w:val="24"/>
        </w:rPr>
      </w:pPr>
    </w:p>
    <w:p w14:paraId="6220FE43" w14:textId="557B56B3" w:rsidR="003E6F26" w:rsidRDefault="007B42D6" w:rsidP="008445A2">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214AC1D1" w14:textId="2AD5DD76" w:rsidR="00D00F8F" w:rsidRDefault="00963070" w:rsidP="008445A2">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1A4034">
        <w:rPr>
          <w:rFonts w:ascii="Times New Roman" w:hAnsi="Times New Roman" w:cs="Times New Roman"/>
          <w:sz w:val="24"/>
          <w:szCs w:val="24"/>
        </w:rPr>
        <w:t xml:space="preserve">sokola </w:t>
      </w:r>
      <w:proofErr w:type="spellStart"/>
      <w:r w:rsidR="009A1B60">
        <w:rPr>
          <w:rFonts w:ascii="Times New Roman" w:hAnsi="Times New Roman" w:cs="Times New Roman"/>
          <w:sz w:val="24"/>
          <w:szCs w:val="24"/>
        </w:rPr>
        <w:t>myšiara</w:t>
      </w:r>
      <w:proofErr w:type="spellEnd"/>
      <w:r>
        <w:rPr>
          <w:rFonts w:ascii="Times New Roman" w:hAnsi="Times New Roman" w:cs="Times New Roman"/>
          <w:sz w:val="24"/>
          <w:szCs w:val="24"/>
        </w:rPr>
        <w:t xml:space="preserve"> sa realizuje ako súčasť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bookmarkStart w:id="2" w:name="_Hlk94181568"/>
      <w:r w:rsidR="00D00F8F">
        <w:rPr>
          <w:rFonts w:ascii="Times New Roman" w:hAnsi="Times New Roman" w:cs="Times New Roman"/>
          <w:sz w:val="24"/>
          <w:szCs w:val="24"/>
        </w:rPr>
        <w:t>počas hniezdneho obdobia</w:t>
      </w:r>
      <w:bookmarkEnd w:id="2"/>
      <w:r w:rsidR="001A4034">
        <w:rPr>
          <w:rFonts w:ascii="Times New Roman" w:hAnsi="Times New Roman" w:cs="Times New Roman"/>
          <w:sz w:val="24"/>
          <w:szCs w:val="24"/>
        </w:rPr>
        <w:t xml:space="preserve">. </w:t>
      </w:r>
      <w:r w:rsidR="00E63021">
        <w:rPr>
          <w:rFonts w:ascii="Times New Roman" w:hAnsi="Times New Roman" w:cs="Times New Roman"/>
          <w:sz w:val="24"/>
          <w:szCs w:val="24"/>
        </w:rPr>
        <w:t>Na území Slovenska ho možno zastihnúť vo všetkých biotopoch</w:t>
      </w:r>
      <w:r w:rsidR="00765379">
        <w:rPr>
          <w:rFonts w:ascii="Times New Roman" w:hAnsi="Times New Roman" w:cs="Times New Roman"/>
          <w:sz w:val="24"/>
          <w:szCs w:val="24"/>
        </w:rPr>
        <w:t xml:space="preserve"> od nížin až po vysokohorské prostredie. Hniezdi od </w:t>
      </w:r>
      <w:r w:rsidR="009346CF">
        <w:rPr>
          <w:rFonts w:ascii="Times New Roman" w:hAnsi="Times New Roman" w:cs="Times New Roman"/>
          <w:sz w:val="24"/>
          <w:szCs w:val="24"/>
        </w:rPr>
        <w:t>mája do začiatku augusta.</w:t>
      </w:r>
      <w:r w:rsidR="00765379">
        <w:rPr>
          <w:rFonts w:ascii="Times New Roman" w:hAnsi="Times New Roman" w:cs="Times New Roman"/>
          <w:sz w:val="24"/>
          <w:szCs w:val="24"/>
        </w:rPr>
        <w:t> </w:t>
      </w:r>
      <w:r w:rsidR="00A93122">
        <w:rPr>
          <w:rFonts w:ascii="Times New Roman" w:hAnsi="Times New Roman" w:cs="Times New Roman"/>
          <w:sz w:val="24"/>
          <w:szCs w:val="24"/>
        </w:rPr>
        <w:t xml:space="preserve"> Obdobie hniezdenia je najreprezentatívnejšie pre objektívnosť zisteni</w:t>
      </w:r>
      <w:r w:rsidR="009346CF">
        <w:rPr>
          <w:rFonts w:ascii="Times New Roman" w:hAnsi="Times New Roman" w:cs="Times New Roman"/>
          <w:sz w:val="24"/>
          <w:szCs w:val="24"/>
        </w:rPr>
        <w:t>a reálnej početnosti tohto druhu.</w:t>
      </w:r>
      <w:r w:rsidR="00D00F8F">
        <w:rPr>
          <w:rFonts w:ascii="Times New Roman" w:hAnsi="Times New Roman" w:cs="Times New Roman"/>
          <w:sz w:val="24"/>
          <w:szCs w:val="24"/>
        </w:rPr>
        <w:t xml:space="preserve"> Preto sa na každom z vytýčených bodov vykonajú tri </w:t>
      </w:r>
      <w:r w:rsidR="00AB0194">
        <w:rPr>
          <w:rFonts w:ascii="Times New Roman" w:hAnsi="Times New Roman" w:cs="Times New Roman"/>
          <w:sz w:val="24"/>
          <w:szCs w:val="24"/>
        </w:rPr>
        <w:t xml:space="preserve">minimálne </w:t>
      </w:r>
      <w:r w:rsidR="00D00F8F">
        <w:rPr>
          <w:rFonts w:ascii="Times New Roman" w:hAnsi="Times New Roman" w:cs="Times New Roman"/>
          <w:sz w:val="24"/>
          <w:szCs w:val="24"/>
        </w:rPr>
        <w:t>kontroly v priebehu mája až júla.</w:t>
      </w:r>
    </w:p>
    <w:p w14:paraId="693D6D1F" w14:textId="77777777" w:rsidR="00D00F8F" w:rsidRDefault="009346CF" w:rsidP="008445A2">
      <w:pPr>
        <w:jc w:val="both"/>
        <w:rPr>
          <w:rFonts w:ascii="Times New Roman" w:hAnsi="Times New Roman" w:cs="Times New Roman"/>
          <w:sz w:val="24"/>
          <w:szCs w:val="24"/>
        </w:rPr>
      </w:pPr>
      <w:bookmarkStart w:id="3" w:name="_Hlk94183357"/>
      <w:r>
        <w:rPr>
          <w:rFonts w:ascii="Times New Roman" w:hAnsi="Times New Roman" w:cs="Times New Roman"/>
          <w:sz w:val="24"/>
          <w:szCs w:val="24"/>
        </w:rPr>
        <w:t xml:space="preserve">Čas monitoringu je najvhodnejšie </w:t>
      </w:r>
      <w:r w:rsidR="007B091D">
        <w:rPr>
          <w:rFonts w:ascii="Times New Roman" w:hAnsi="Times New Roman" w:cs="Times New Roman"/>
          <w:sz w:val="24"/>
          <w:szCs w:val="24"/>
        </w:rPr>
        <w:t>naplá</w:t>
      </w:r>
      <w:r>
        <w:rPr>
          <w:rFonts w:ascii="Times New Roman" w:hAnsi="Times New Roman" w:cs="Times New Roman"/>
          <w:sz w:val="24"/>
          <w:szCs w:val="24"/>
        </w:rPr>
        <w:t xml:space="preserve">novať v doobedňajších hodinách kedy sú vtáky aktívne. </w:t>
      </w:r>
      <w:bookmarkEnd w:id="3"/>
      <w:r w:rsidR="00D00F8F">
        <w:rPr>
          <w:rFonts w:ascii="Times New Roman" w:hAnsi="Times New Roman" w:cs="Times New Roman"/>
          <w:sz w:val="24"/>
          <w:szCs w:val="24"/>
        </w:rPr>
        <w:t>Načasovanie kontrol sa odvíja aj od charakteru počasia. V daždivom počasí, alebo pre silnom vetre môžu byť aktivity pohybu sokolov výrazne nižšie a samozrejme za nedostatočnej viditeľnosti napr. z dôvodu hmly monitoring nevykonávame.</w:t>
      </w:r>
    </w:p>
    <w:p w14:paraId="0ECBB99D" w14:textId="347C60EA" w:rsidR="003E6F26" w:rsidRPr="004D5BA1" w:rsidRDefault="007B42D6" w:rsidP="008445A2">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8445A2">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75342373" w14:textId="77777777" w:rsidR="00D00F8F" w:rsidRPr="002B3CBE" w:rsidRDefault="00D00F8F" w:rsidP="008445A2">
      <w:pPr>
        <w:pStyle w:val="Odsekzoznamu"/>
        <w:numPr>
          <w:ilvl w:val="0"/>
          <w:numId w:val="3"/>
        </w:numPr>
        <w:jc w:val="both"/>
        <w:rPr>
          <w:rFonts w:ascii="Times New Roman" w:hAnsi="Times New Roman" w:cs="Times New Roman"/>
          <w:sz w:val="24"/>
          <w:szCs w:val="24"/>
        </w:rPr>
      </w:pPr>
      <w:bookmarkStart w:id="4" w:name="_Hlk94172312"/>
      <w:r>
        <w:rPr>
          <w:rFonts w:ascii="Times New Roman" w:hAnsi="Times New Roman" w:cs="Times New Roman"/>
          <w:sz w:val="24"/>
          <w:szCs w:val="24"/>
        </w:rPr>
        <w:t>založených 150 TML, z toho 100 musí byť v CHVÚ a 50 mimo CHVÚ</w:t>
      </w:r>
    </w:p>
    <w:p w14:paraId="6C40DA67" w14:textId="77777777" w:rsidR="00D00F8F" w:rsidRPr="002B3CBE" w:rsidRDefault="00D00F8F" w:rsidP="008445A2">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0F07835A" w14:textId="77777777" w:rsidR="00D00F8F" w:rsidRPr="002B3CBE" w:rsidRDefault="00D00F8F" w:rsidP="008445A2">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2E46D6C2" w14:textId="77777777" w:rsidR="00D00F8F" w:rsidRPr="002B3CBE" w:rsidRDefault="00D00F8F" w:rsidP="008445A2">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bookmarkEnd w:id="4"/>
    <w:p w14:paraId="08F5F4C0" w14:textId="3BFF8407" w:rsidR="00D46083" w:rsidRDefault="00D46083" w:rsidP="008445A2">
      <w:pPr>
        <w:jc w:val="both"/>
        <w:rPr>
          <w:rFonts w:ascii="Times New Roman" w:hAnsi="Times New Roman" w:cs="Times New Roman"/>
          <w:sz w:val="16"/>
          <w:szCs w:val="16"/>
        </w:rPr>
      </w:pPr>
      <w:r>
        <w:rPr>
          <w:rFonts w:ascii="Times New Roman" w:hAnsi="Times New Roman" w:cs="Times New Roman"/>
          <w:sz w:val="24"/>
          <w:szCs w:val="24"/>
        </w:rPr>
        <w:lastRenderedPageBreak/>
        <w:t xml:space="preserve"> </w:t>
      </w:r>
      <w:r w:rsidR="008445A2">
        <w:rPr>
          <w:rFonts w:ascii="Times New Roman" w:hAnsi="Times New Roman" w:cs="Times New Roman"/>
          <w:noProof/>
          <w:sz w:val="16"/>
          <w:szCs w:val="16"/>
          <w:lang w:eastAsia="sk-SK"/>
        </w:rPr>
        <w:drawing>
          <wp:inline distT="0" distB="0" distL="0" distR="0" wp14:anchorId="555CFE35" wp14:editId="5CE27DF9">
            <wp:extent cx="5760720" cy="4074160"/>
            <wp:effectExtent l="0" t="0" r="0" b="254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24EAE785" w14:textId="5478DE5A" w:rsidR="0022574A" w:rsidRDefault="00AC510D" w:rsidP="00DF0D4D">
      <w:pPr>
        <w:rPr>
          <w:rFonts w:ascii="Times New Roman" w:hAnsi="Times New Roman" w:cs="Times New Roman"/>
          <w:sz w:val="16"/>
          <w:szCs w:val="16"/>
        </w:rPr>
      </w:pPr>
      <w:bookmarkStart w:id="5" w:name="_Hlk94174671"/>
      <w:r>
        <w:rPr>
          <w:rFonts w:ascii="Times New Roman" w:hAnsi="Times New Roman" w:cs="Times New Roman"/>
          <w:sz w:val="16"/>
          <w:szCs w:val="16"/>
        </w:rPr>
        <w:t>Obr. 1. Rozmiestnenie TML pre monitoring dravcov.</w:t>
      </w:r>
      <w:bookmarkEnd w:id="5"/>
      <w:r w:rsidR="008445A2">
        <w:rPr>
          <w:rFonts w:ascii="Times New Roman" w:hAnsi="Times New Roman" w:cs="Times New Roman"/>
          <w:noProof/>
          <w:sz w:val="16"/>
          <w:szCs w:val="16"/>
          <w:lang w:eastAsia="sk-SK"/>
        </w:rPr>
        <w:drawing>
          <wp:inline distT="0" distB="0" distL="0" distR="0" wp14:anchorId="4A5FF973" wp14:editId="2C59A254">
            <wp:extent cx="5760720" cy="4074160"/>
            <wp:effectExtent l="0" t="0" r="0" b="254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16A5B448" w14:textId="77777777" w:rsidR="00C316AF" w:rsidRDefault="00C316AF" w:rsidP="008445A2">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36818ABD" w14:textId="107F6485" w:rsidR="008910DE" w:rsidRDefault="008910DE" w:rsidP="008445A2">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2D61145D" w14:textId="3BF70C6B" w:rsidR="006B42B3" w:rsidRDefault="007B091D" w:rsidP="008445A2">
      <w:pPr>
        <w:jc w:val="both"/>
        <w:rPr>
          <w:rFonts w:ascii="Times New Roman" w:hAnsi="Times New Roman" w:cs="Times New Roman"/>
          <w:sz w:val="24"/>
          <w:szCs w:val="24"/>
        </w:rPr>
      </w:pPr>
      <w:r>
        <w:rPr>
          <w:rFonts w:ascii="Times New Roman" w:hAnsi="Times New Roman" w:cs="Times New Roman"/>
          <w:sz w:val="24"/>
          <w:szCs w:val="24"/>
        </w:rPr>
        <w:t xml:space="preserve">Sokol </w:t>
      </w:r>
      <w:proofErr w:type="spellStart"/>
      <w:r>
        <w:rPr>
          <w:rFonts w:ascii="Times New Roman" w:hAnsi="Times New Roman" w:cs="Times New Roman"/>
          <w:sz w:val="24"/>
          <w:szCs w:val="24"/>
        </w:rPr>
        <w:t>myšiar</w:t>
      </w:r>
      <w:proofErr w:type="spellEnd"/>
      <w:r>
        <w:rPr>
          <w:rFonts w:ascii="Times New Roman" w:hAnsi="Times New Roman" w:cs="Times New Roman"/>
          <w:sz w:val="24"/>
          <w:szCs w:val="24"/>
        </w:rPr>
        <w:t xml:space="preserve"> ma dve základné variety sfarbenia, </w:t>
      </w:r>
      <w:proofErr w:type="spellStart"/>
      <w:r>
        <w:rPr>
          <w:rFonts w:ascii="Times New Roman" w:hAnsi="Times New Roman" w:cs="Times New Roman"/>
          <w:sz w:val="24"/>
          <w:szCs w:val="24"/>
        </w:rPr>
        <w:t>adultný</w:t>
      </w:r>
      <w:proofErr w:type="spellEnd"/>
      <w:r>
        <w:rPr>
          <w:rFonts w:ascii="Times New Roman" w:hAnsi="Times New Roman" w:cs="Times New Roman"/>
          <w:sz w:val="24"/>
          <w:szCs w:val="24"/>
        </w:rPr>
        <w:t xml:space="preserve"> samec ma šedú dorzálnu časť hlavy</w:t>
      </w:r>
      <w:r w:rsidR="003963D5">
        <w:rPr>
          <w:rFonts w:ascii="Times New Roman" w:hAnsi="Times New Roman" w:cs="Times New Roman"/>
          <w:sz w:val="24"/>
          <w:szCs w:val="24"/>
        </w:rPr>
        <w:t xml:space="preserve"> a chvost, ktorý má na konci široký tmavý pruh, chrbát tehlovej farby s redším kvapkovým vzorom a </w:t>
      </w:r>
      <w:proofErr w:type="spellStart"/>
      <w:r w:rsidR="003963D5">
        <w:rPr>
          <w:rFonts w:ascii="Times New Roman" w:hAnsi="Times New Roman" w:cs="Times New Roman"/>
          <w:sz w:val="24"/>
          <w:szCs w:val="24"/>
        </w:rPr>
        <w:t>ventrálna</w:t>
      </w:r>
      <w:proofErr w:type="spellEnd"/>
      <w:r w:rsidR="003963D5">
        <w:rPr>
          <w:rFonts w:ascii="Times New Roman" w:hAnsi="Times New Roman" w:cs="Times New Roman"/>
          <w:sz w:val="24"/>
          <w:szCs w:val="24"/>
        </w:rPr>
        <w:t xml:space="preserve"> strana hrude a brucha je tvorené kvapkovým vzorom na svetlom podklade</w:t>
      </w:r>
      <w:r w:rsidR="006A36BD">
        <w:rPr>
          <w:rFonts w:ascii="Times New Roman" w:hAnsi="Times New Roman" w:cs="Times New Roman"/>
          <w:sz w:val="24"/>
          <w:szCs w:val="24"/>
        </w:rPr>
        <w:t xml:space="preserve"> (Obr. </w:t>
      </w:r>
      <w:r w:rsidR="008445A2">
        <w:rPr>
          <w:rFonts w:ascii="Times New Roman" w:hAnsi="Times New Roman" w:cs="Times New Roman"/>
          <w:sz w:val="24"/>
          <w:szCs w:val="24"/>
        </w:rPr>
        <w:t>5</w:t>
      </w:r>
      <w:r w:rsidR="006A36BD">
        <w:rPr>
          <w:rFonts w:ascii="Times New Roman" w:hAnsi="Times New Roman" w:cs="Times New Roman"/>
          <w:sz w:val="24"/>
          <w:szCs w:val="24"/>
        </w:rPr>
        <w:t>.)</w:t>
      </w:r>
      <w:r w:rsidR="003963D5">
        <w:rPr>
          <w:rFonts w:ascii="Times New Roman" w:hAnsi="Times New Roman" w:cs="Times New Roman"/>
          <w:sz w:val="24"/>
          <w:szCs w:val="24"/>
        </w:rPr>
        <w:t xml:space="preserve">. </w:t>
      </w:r>
      <w:proofErr w:type="spellStart"/>
      <w:r w:rsidR="003963D5">
        <w:rPr>
          <w:rFonts w:ascii="Times New Roman" w:hAnsi="Times New Roman" w:cs="Times New Roman"/>
          <w:sz w:val="24"/>
          <w:szCs w:val="24"/>
        </w:rPr>
        <w:t>Adultná</w:t>
      </w:r>
      <w:proofErr w:type="spellEnd"/>
      <w:r w:rsidR="003963D5">
        <w:rPr>
          <w:rFonts w:ascii="Times New Roman" w:hAnsi="Times New Roman" w:cs="Times New Roman"/>
          <w:sz w:val="24"/>
          <w:szCs w:val="24"/>
        </w:rPr>
        <w:t xml:space="preserve"> samica ma rovnako dorzálnu časť chrta a chvosta tehlovej farby s hustejším </w:t>
      </w:r>
      <w:r w:rsidR="006A36BD">
        <w:rPr>
          <w:rFonts w:ascii="Times New Roman" w:hAnsi="Times New Roman" w:cs="Times New Roman"/>
          <w:sz w:val="24"/>
          <w:szCs w:val="24"/>
        </w:rPr>
        <w:t xml:space="preserve">vzorom </w:t>
      </w:r>
      <w:r w:rsidR="003963D5">
        <w:rPr>
          <w:rFonts w:ascii="Times New Roman" w:hAnsi="Times New Roman" w:cs="Times New Roman"/>
          <w:sz w:val="24"/>
          <w:szCs w:val="24"/>
        </w:rPr>
        <w:t>tmavých škvŕn</w:t>
      </w:r>
      <w:r w:rsidR="003C5D1E">
        <w:rPr>
          <w:rFonts w:ascii="Times New Roman" w:hAnsi="Times New Roman" w:cs="Times New Roman"/>
          <w:sz w:val="24"/>
          <w:szCs w:val="24"/>
        </w:rPr>
        <w:t xml:space="preserve"> (Obr.</w:t>
      </w:r>
      <w:r w:rsidR="008445A2">
        <w:rPr>
          <w:rFonts w:ascii="Times New Roman" w:hAnsi="Times New Roman" w:cs="Times New Roman"/>
          <w:sz w:val="24"/>
          <w:szCs w:val="24"/>
        </w:rPr>
        <w:t xml:space="preserve"> 4 a 6</w:t>
      </w:r>
      <w:r w:rsidR="006A36BD">
        <w:rPr>
          <w:rFonts w:ascii="Times New Roman" w:hAnsi="Times New Roman" w:cs="Times New Roman"/>
          <w:sz w:val="24"/>
          <w:szCs w:val="24"/>
        </w:rPr>
        <w:t>.</w:t>
      </w:r>
      <w:r w:rsidR="003C5D1E">
        <w:rPr>
          <w:rFonts w:ascii="Times New Roman" w:hAnsi="Times New Roman" w:cs="Times New Roman"/>
          <w:sz w:val="24"/>
          <w:szCs w:val="24"/>
        </w:rPr>
        <w:t>)</w:t>
      </w:r>
      <w:r w:rsidR="006A36BD">
        <w:rPr>
          <w:rFonts w:ascii="Times New Roman" w:hAnsi="Times New Roman" w:cs="Times New Roman"/>
          <w:sz w:val="24"/>
          <w:szCs w:val="24"/>
        </w:rPr>
        <w:t xml:space="preserve"> Juvenilné jedince sú sfarbením veľmi podobné </w:t>
      </w:r>
      <w:proofErr w:type="spellStart"/>
      <w:r w:rsidR="006A36BD">
        <w:rPr>
          <w:rFonts w:ascii="Times New Roman" w:hAnsi="Times New Roman" w:cs="Times New Roman"/>
          <w:sz w:val="24"/>
          <w:szCs w:val="24"/>
        </w:rPr>
        <w:t>adultnej</w:t>
      </w:r>
      <w:proofErr w:type="spellEnd"/>
      <w:r w:rsidR="006A36BD">
        <w:rPr>
          <w:rFonts w:ascii="Times New Roman" w:hAnsi="Times New Roman" w:cs="Times New Roman"/>
          <w:sz w:val="24"/>
          <w:szCs w:val="24"/>
        </w:rPr>
        <w:t xml:space="preserve"> samici</w:t>
      </w:r>
      <w:r w:rsidR="003C5D1E">
        <w:rPr>
          <w:rFonts w:ascii="Times New Roman" w:hAnsi="Times New Roman" w:cs="Times New Roman"/>
          <w:sz w:val="24"/>
          <w:szCs w:val="24"/>
        </w:rPr>
        <w:t xml:space="preserve"> (Obr.</w:t>
      </w:r>
      <w:r w:rsidR="008445A2">
        <w:rPr>
          <w:rFonts w:ascii="Times New Roman" w:hAnsi="Times New Roman" w:cs="Times New Roman"/>
          <w:sz w:val="24"/>
          <w:szCs w:val="24"/>
        </w:rPr>
        <w:t xml:space="preserve"> 5</w:t>
      </w:r>
      <w:r w:rsidR="003C5D1E">
        <w:rPr>
          <w:rFonts w:ascii="Times New Roman" w:hAnsi="Times New Roman" w:cs="Times New Roman"/>
          <w:sz w:val="24"/>
          <w:szCs w:val="24"/>
        </w:rPr>
        <w:t>.)</w:t>
      </w:r>
      <w:r w:rsidR="006A36BD">
        <w:rPr>
          <w:rFonts w:ascii="Times New Roman" w:hAnsi="Times New Roman" w:cs="Times New Roman"/>
          <w:sz w:val="24"/>
          <w:szCs w:val="24"/>
        </w:rPr>
        <w:t>.</w:t>
      </w:r>
      <w:r w:rsidR="0013284E">
        <w:rPr>
          <w:rFonts w:ascii="Times New Roman" w:hAnsi="Times New Roman" w:cs="Times New Roman"/>
          <w:sz w:val="24"/>
          <w:szCs w:val="24"/>
        </w:rPr>
        <w:t xml:space="preserve">Akustické prejavy </w:t>
      </w:r>
      <w:proofErr w:type="spellStart"/>
      <w:r w:rsidR="0013284E">
        <w:rPr>
          <w:rFonts w:ascii="Times New Roman" w:hAnsi="Times New Roman" w:cs="Times New Roman"/>
          <w:sz w:val="24"/>
          <w:szCs w:val="24"/>
        </w:rPr>
        <w:t>adultných</w:t>
      </w:r>
      <w:proofErr w:type="spellEnd"/>
      <w:r w:rsidR="0013284E">
        <w:rPr>
          <w:rFonts w:ascii="Times New Roman" w:hAnsi="Times New Roman" w:cs="Times New Roman"/>
          <w:sz w:val="24"/>
          <w:szCs w:val="24"/>
        </w:rPr>
        <w:t xml:space="preserve"> vtákov sú charakteristické, vysoký prerušovaný tón počuť na veľkú vzdialenosť a sokoly </w:t>
      </w:r>
      <w:proofErr w:type="spellStart"/>
      <w:r w:rsidR="003C5D1E">
        <w:rPr>
          <w:rFonts w:ascii="Times New Roman" w:hAnsi="Times New Roman" w:cs="Times New Roman"/>
          <w:sz w:val="24"/>
          <w:szCs w:val="24"/>
        </w:rPr>
        <w:t>myšiare</w:t>
      </w:r>
      <w:proofErr w:type="spellEnd"/>
      <w:r w:rsidR="0013284E">
        <w:rPr>
          <w:rFonts w:ascii="Times New Roman" w:hAnsi="Times New Roman" w:cs="Times New Roman"/>
          <w:sz w:val="24"/>
          <w:szCs w:val="24"/>
        </w:rPr>
        <w:t xml:space="preserve"> sa takto pomerne často ozývajú najmä </w:t>
      </w:r>
      <w:r w:rsidR="005A1EA2">
        <w:rPr>
          <w:rFonts w:ascii="Times New Roman" w:hAnsi="Times New Roman" w:cs="Times New Roman"/>
          <w:sz w:val="24"/>
          <w:szCs w:val="24"/>
        </w:rPr>
        <w:t xml:space="preserve">pred </w:t>
      </w:r>
      <w:r w:rsidR="00CA7444">
        <w:rPr>
          <w:rFonts w:ascii="Times New Roman" w:hAnsi="Times New Roman" w:cs="Times New Roman"/>
          <w:sz w:val="24"/>
          <w:szCs w:val="24"/>
        </w:rPr>
        <w:t>hniezdením</w:t>
      </w:r>
      <w:r w:rsidR="005A1EA2">
        <w:rPr>
          <w:rFonts w:ascii="Times New Roman" w:hAnsi="Times New Roman" w:cs="Times New Roman"/>
          <w:sz w:val="24"/>
          <w:szCs w:val="24"/>
        </w:rPr>
        <w:t xml:space="preserve"> a </w:t>
      </w:r>
      <w:r w:rsidR="0013284E">
        <w:rPr>
          <w:rFonts w:ascii="Times New Roman" w:hAnsi="Times New Roman" w:cs="Times New Roman"/>
          <w:sz w:val="24"/>
          <w:szCs w:val="24"/>
        </w:rPr>
        <w:t>pri ochrane hniezda pre predátormi.</w:t>
      </w:r>
      <w:r w:rsidR="00044774">
        <w:rPr>
          <w:rFonts w:ascii="Times New Roman" w:hAnsi="Times New Roman" w:cs="Times New Roman"/>
          <w:sz w:val="24"/>
          <w:szCs w:val="24"/>
        </w:rPr>
        <w:t xml:space="preserve"> </w:t>
      </w:r>
      <w:r w:rsidR="001723F0">
        <w:rPr>
          <w:rFonts w:ascii="Times New Roman" w:hAnsi="Times New Roman" w:cs="Times New Roman"/>
          <w:sz w:val="24"/>
          <w:szCs w:val="24"/>
        </w:rPr>
        <w:t xml:space="preserve">Vhodné bude </w:t>
      </w:r>
      <w:r w:rsidR="00AF229B">
        <w:rPr>
          <w:rFonts w:ascii="Times New Roman" w:hAnsi="Times New Roman" w:cs="Times New Roman"/>
          <w:sz w:val="24"/>
          <w:szCs w:val="24"/>
        </w:rPr>
        <w:t>si dopredu „napočúvať“ hlasové prejavy cez internet.</w:t>
      </w:r>
    </w:p>
    <w:p w14:paraId="0FA44A07" w14:textId="2CB8AA43" w:rsidR="00DF0D4D" w:rsidRDefault="00DF0D4D" w:rsidP="008445A2">
      <w:pPr>
        <w:jc w:val="both"/>
        <w:rPr>
          <w:rFonts w:ascii="Times New Roman" w:hAnsi="Times New Roman" w:cs="Times New Roman"/>
          <w:sz w:val="24"/>
          <w:szCs w:val="24"/>
        </w:rPr>
      </w:pPr>
    </w:p>
    <w:p w14:paraId="43689D43" w14:textId="77777777" w:rsidR="00DF0D4D" w:rsidRDefault="00DF0D4D" w:rsidP="008445A2">
      <w:pPr>
        <w:jc w:val="both"/>
        <w:rPr>
          <w:rFonts w:ascii="Times New Roman" w:hAnsi="Times New Roman" w:cs="Times New Roman"/>
          <w:sz w:val="24"/>
          <w:szCs w:val="24"/>
        </w:rPr>
      </w:pPr>
    </w:p>
    <w:p w14:paraId="1A6A4697" w14:textId="556CB89E" w:rsidR="00993652" w:rsidRPr="0024460F" w:rsidRDefault="006A36BD" w:rsidP="008445A2">
      <w:pPr>
        <w:jc w:val="both"/>
        <w:rPr>
          <w:rFonts w:ascii="Times New Roman" w:hAnsi="Times New Roman" w:cs="Times New Roman"/>
          <w:sz w:val="24"/>
          <w:szCs w:val="24"/>
        </w:rPr>
      </w:pPr>
      <w:r w:rsidRPr="006A36BD">
        <w:rPr>
          <w:rFonts w:ascii="Times New Roman" w:hAnsi="Times New Roman" w:cs="Times New Roman"/>
          <w:noProof/>
          <w:sz w:val="24"/>
          <w:szCs w:val="24"/>
          <w:lang w:eastAsia="sk-SK"/>
        </w:rPr>
        <w:drawing>
          <wp:inline distT="0" distB="0" distL="0" distR="0" wp14:anchorId="20AA097A" wp14:editId="1BAAD56D">
            <wp:extent cx="5760720" cy="3840480"/>
            <wp:effectExtent l="0" t="0" r="0" b="7620"/>
            <wp:docPr id="3" name="Obrázok 3" descr="D:\FileHistory\HLAVA DRAVCE\ABC SKLAD\ADMINISTR - HLAVA\SUHRN - ostatne\Monitoring\Monitoring Ridzoň 2021\FOTO\45091819075_b335b58919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ileHistory\HLAVA DRAVCE\ABC SKLAD\ADMINISTR - HLAVA\SUHRN - ostatne\Monitoring\Monitoring Ridzoň 2021\FOTO\45091819075_b335b58919_h.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6A7FE034" w14:textId="34EE7E1D" w:rsidR="007A61A0" w:rsidRPr="008445A2" w:rsidRDefault="00E97D15" w:rsidP="008445A2">
      <w:pPr>
        <w:jc w:val="both"/>
        <w:rPr>
          <w:rFonts w:ascii="Times New Roman" w:hAnsi="Times New Roman" w:cs="Times New Roman"/>
          <w:sz w:val="16"/>
          <w:szCs w:val="16"/>
        </w:rPr>
      </w:pPr>
      <w:r w:rsidRPr="008445A2">
        <w:rPr>
          <w:rFonts w:ascii="Times New Roman" w:hAnsi="Times New Roman" w:cs="Times New Roman"/>
          <w:sz w:val="16"/>
          <w:szCs w:val="16"/>
        </w:rPr>
        <w:t xml:space="preserve">Obr. </w:t>
      </w:r>
      <w:r w:rsidR="008445A2">
        <w:rPr>
          <w:rFonts w:ascii="Times New Roman" w:hAnsi="Times New Roman" w:cs="Times New Roman"/>
          <w:sz w:val="16"/>
          <w:szCs w:val="16"/>
        </w:rPr>
        <w:t>3</w:t>
      </w:r>
      <w:r w:rsidRPr="008445A2">
        <w:rPr>
          <w:rFonts w:ascii="Times New Roman" w:hAnsi="Times New Roman" w:cs="Times New Roman"/>
          <w:sz w:val="16"/>
          <w:szCs w:val="16"/>
        </w:rPr>
        <w:t xml:space="preserve">.  </w:t>
      </w:r>
      <w:proofErr w:type="spellStart"/>
      <w:r w:rsidR="006A36BD" w:rsidRPr="008445A2">
        <w:rPr>
          <w:rFonts w:ascii="Times New Roman" w:hAnsi="Times New Roman" w:cs="Times New Roman"/>
          <w:sz w:val="16"/>
          <w:szCs w:val="16"/>
        </w:rPr>
        <w:t>Adultný</w:t>
      </w:r>
      <w:proofErr w:type="spellEnd"/>
      <w:r w:rsidR="006A36BD" w:rsidRPr="008445A2">
        <w:rPr>
          <w:rFonts w:ascii="Times New Roman" w:hAnsi="Times New Roman" w:cs="Times New Roman"/>
          <w:sz w:val="16"/>
          <w:szCs w:val="16"/>
        </w:rPr>
        <w:t xml:space="preserve"> samec – typická varieta sfarbenia</w:t>
      </w:r>
      <w:r w:rsidR="00D00F8F" w:rsidRPr="008445A2">
        <w:rPr>
          <w:rFonts w:ascii="Times New Roman" w:hAnsi="Times New Roman" w:cs="Times New Roman"/>
          <w:sz w:val="16"/>
          <w:szCs w:val="16"/>
        </w:rPr>
        <w:t xml:space="preserve"> (</w:t>
      </w:r>
      <w:proofErr w:type="spellStart"/>
      <w:r w:rsidR="00D00F8F" w:rsidRPr="008445A2">
        <w:rPr>
          <w:rFonts w:ascii="Times New Roman" w:hAnsi="Times New Roman" w:cs="Times New Roman"/>
          <w:sz w:val="16"/>
          <w:szCs w:val="16"/>
        </w:rPr>
        <w:t>Foto</w:t>
      </w:r>
      <w:proofErr w:type="spellEnd"/>
      <w:r w:rsidR="00D00F8F" w:rsidRPr="008445A2">
        <w:rPr>
          <w:rFonts w:ascii="Times New Roman" w:hAnsi="Times New Roman" w:cs="Times New Roman"/>
          <w:sz w:val="16"/>
          <w:szCs w:val="16"/>
        </w:rPr>
        <w:t xml:space="preserve"> J. </w:t>
      </w:r>
      <w:proofErr w:type="spellStart"/>
      <w:r w:rsidR="00D00F8F" w:rsidRPr="008445A2">
        <w:rPr>
          <w:rFonts w:ascii="Times New Roman" w:hAnsi="Times New Roman" w:cs="Times New Roman"/>
          <w:sz w:val="16"/>
          <w:szCs w:val="16"/>
        </w:rPr>
        <w:t>Chavko</w:t>
      </w:r>
      <w:proofErr w:type="spellEnd"/>
      <w:r w:rsidR="00D00F8F" w:rsidRPr="008445A2">
        <w:rPr>
          <w:rFonts w:ascii="Times New Roman" w:hAnsi="Times New Roman" w:cs="Times New Roman"/>
          <w:sz w:val="16"/>
          <w:szCs w:val="16"/>
        </w:rPr>
        <w:t>)</w:t>
      </w:r>
    </w:p>
    <w:p w14:paraId="436E2E6F" w14:textId="4AEE41AF" w:rsidR="00CA7444" w:rsidRPr="006A36BD" w:rsidRDefault="006A36BD" w:rsidP="008445A2">
      <w:pPr>
        <w:jc w:val="both"/>
        <w:rPr>
          <w:noProof/>
        </w:rPr>
      </w:pPr>
      <w:r w:rsidRPr="006A36BD">
        <w:rPr>
          <w:noProof/>
          <w:lang w:eastAsia="sk-SK"/>
        </w:rPr>
        <w:lastRenderedPageBreak/>
        <w:drawing>
          <wp:inline distT="0" distB="0" distL="0" distR="0" wp14:anchorId="2698250C" wp14:editId="2D5B42FF">
            <wp:extent cx="5760720" cy="3839542"/>
            <wp:effectExtent l="0" t="0" r="0" b="8890"/>
            <wp:docPr id="11" name="Obrázok 11" descr="D:\FileHistory\HLAVA DRAVCE\ABC SKLAD\ADMINISTR - HLAVA\SUHRN - ostatne\Monitoring\Monitoring Ridzoň 2021\FOTO\46676924822_c12bf54dbb_4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ileHistory\HLAVA DRAVCE\ABC SKLAD\ADMINISTR - HLAVA\SUHRN - ostatne\Monitoring\Monitoring Ridzoň 2021\FOTO\46676924822_c12bf54dbb_4k.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39542"/>
                    </a:xfrm>
                    <a:prstGeom prst="rect">
                      <a:avLst/>
                    </a:prstGeom>
                    <a:noFill/>
                    <a:ln>
                      <a:noFill/>
                    </a:ln>
                  </pic:spPr>
                </pic:pic>
              </a:graphicData>
            </a:graphic>
          </wp:inline>
        </w:drawing>
      </w:r>
    </w:p>
    <w:p w14:paraId="2A6BBD03" w14:textId="02BDF58F" w:rsidR="00CA7444" w:rsidRPr="008445A2" w:rsidRDefault="00E97D15" w:rsidP="008445A2">
      <w:pPr>
        <w:jc w:val="both"/>
        <w:rPr>
          <w:rFonts w:ascii="Times New Roman" w:hAnsi="Times New Roman" w:cs="Times New Roman"/>
          <w:sz w:val="16"/>
          <w:szCs w:val="16"/>
        </w:rPr>
      </w:pPr>
      <w:r w:rsidRPr="008445A2">
        <w:rPr>
          <w:rFonts w:ascii="Times New Roman" w:hAnsi="Times New Roman" w:cs="Times New Roman"/>
          <w:sz w:val="16"/>
          <w:szCs w:val="16"/>
        </w:rPr>
        <w:t xml:space="preserve">Obr. </w:t>
      </w:r>
      <w:r w:rsidR="008445A2">
        <w:rPr>
          <w:rFonts w:ascii="Times New Roman" w:hAnsi="Times New Roman" w:cs="Times New Roman"/>
          <w:sz w:val="16"/>
          <w:szCs w:val="16"/>
        </w:rPr>
        <w:t>4</w:t>
      </w:r>
      <w:r w:rsidRPr="008445A2">
        <w:rPr>
          <w:rFonts w:ascii="Times New Roman" w:hAnsi="Times New Roman" w:cs="Times New Roman"/>
          <w:sz w:val="16"/>
          <w:szCs w:val="16"/>
        </w:rPr>
        <w:t xml:space="preserve">. </w:t>
      </w:r>
      <w:proofErr w:type="spellStart"/>
      <w:r w:rsidR="006A36BD" w:rsidRPr="008445A2">
        <w:rPr>
          <w:rFonts w:ascii="Times New Roman" w:hAnsi="Times New Roman" w:cs="Times New Roman"/>
          <w:sz w:val="16"/>
          <w:szCs w:val="16"/>
        </w:rPr>
        <w:t>Adultná</w:t>
      </w:r>
      <w:proofErr w:type="spellEnd"/>
      <w:r w:rsidR="006A36BD" w:rsidRPr="008445A2">
        <w:rPr>
          <w:rFonts w:ascii="Times New Roman" w:hAnsi="Times New Roman" w:cs="Times New Roman"/>
          <w:sz w:val="16"/>
          <w:szCs w:val="16"/>
        </w:rPr>
        <w:t xml:space="preserve"> samica</w:t>
      </w:r>
      <w:r w:rsidR="00D00F8F" w:rsidRPr="008445A2">
        <w:rPr>
          <w:rFonts w:ascii="Times New Roman" w:hAnsi="Times New Roman" w:cs="Times New Roman"/>
          <w:sz w:val="16"/>
          <w:szCs w:val="16"/>
        </w:rPr>
        <w:t xml:space="preserve"> (</w:t>
      </w:r>
      <w:proofErr w:type="spellStart"/>
      <w:r w:rsidR="00D00F8F" w:rsidRPr="008445A2">
        <w:rPr>
          <w:rFonts w:ascii="Times New Roman" w:hAnsi="Times New Roman" w:cs="Times New Roman"/>
          <w:sz w:val="16"/>
          <w:szCs w:val="16"/>
        </w:rPr>
        <w:t>Foto</w:t>
      </w:r>
      <w:proofErr w:type="spellEnd"/>
      <w:r w:rsidR="00D00F8F" w:rsidRPr="008445A2">
        <w:rPr>
          <w:rFonts w:ascii="Times New Roman" w:hAnsi="Times New Roman" w:cs="Times New Roman"/>
          <w:sz w:val="16"/>
          <w:szCs w:val="16"/>
        </w:rPr>
        <w:t xml:space="preserve"> J. </w:t>
      </w:r>
      <w:proofErr w:type="spellStart"/>
      <w:r w:rsidR="00D00F8F" w:rsidRPr="008445A2">
        <w:rPr>
          <w:rFonts w:ascii="Times New Roman" w:hAnsi="Times New Roman" w:cs="Times New Roman"/>
          <w:sz w:val="16"/>
          <w:szCs w:val="16"/>
        </w:rPr>
        <w:t>Chavko</w:t>
      </w:r>
      <w:proofErr w:type="spellEnd"/>
      <w:r w:rsidR="00D00F8F" w:rsidRPr="008445A2">
        <w:rPr>
          <w:rFonts w:ascii="Times New Roman" w:hAnsi="Times New Roman" w:cs="Times New Roman"/>
          <w:sz w:val="16"/>
          <w:szCs w:val="16"/>
        </w:rPr>
        <w:t>)</w:t>
      </w:r>
    </w:p>
    <w:p w14:paraId="04572820" w14:textId="77777777" w:rsidR="00CA7444" w:rsidRDefault="00CA7444" w:rsidP="008445A2">
      <w:pPr>
        <w:jc w:val="both"/>
        <w:rPr>
          <w:rFonts w:ascii="Times New Roman" w:hAnsi="Times New Roman" w:cs="Times New Roman"/>
          <w:sz w:val="24"/>
          <w:szCs w:val="24"/>
        </w:rPr>
      </w:pPr>
    </w:p>
    <w:p w14:paraId="32FC0B0C" w14:textId="028975E7" w:rsidR="00CA7444" w:rsidRDefault="006A36BD" w:rsidP="008445A2">
      <w:pPr>
        <w:jc w:val="both"/>
        <w:rPr>
          <w:rFonts w:ascii="Times New Roman" w:hAnsi="Times New Roman" w:cs="Times New Roman"/>
          <w:sz w:val="24"/>
          <w:szCs w:val="24"/>
        </w:rPr>
      </w:pPr>
      <w:r w:rsidRPr="006A36BD">
        <w:rPr>
          <w:rFonts w:ascii="Times New Roman" w:hAnsi="Times New Roman" w:cs="Times New Roman"/>
          <w:noProof/>
          <w:sz w:val="24"/>
          <w:szCs w:val="24"/>
          <w:lang w:eastAsia="sk-SK"/>
        </w:rPr>
        <w:drawing>
          <wp:inline distT="0" distB="0" distL="0" distR="0" wp14:anchorId="7892CC6B" wp14:editId="36D3184B">
            <wp:extent cx="5760720" cy="3839542"/>
            <wp:effectExtent l="0" t="0" r="0" b="8890"/>
            <wp:docPr id="12" name="Obrázok 12" descr="D:\FileHistory\HLAVA DRAVCE\ABC SKLAD\ADMINISTR - HLAVA\SUHRN - ostatne\Monitoring\Monitoring Ridzoň 2021\FOTO\44187458020_5705f30aa8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FileHistory\HLAVA DRAVCE\ABC SKLAD\ADMINISTR - HLAVA\SUHRN - ostatne\Monitoring\Monitoring Ridzoň 2021\FOTO\44187458020_5705f30aa8_k.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39542"/>
                    </a:xfrm>
                    <a:prstGeom prst="rect">
                      <a:avLst/>
                    </a:prstGeom>
                    <a:noFill/>
                    <a:ln>
                      <a:noFill/>
                    </a:ln>
                  </pic:spPr>
                </pic:pic>
              </a:graphicData>
            </a:graphic>
          </wp:inline>
        </w:drawing>
      </w:r>
    </w:p>
    <w:p w14:paraId="73D39FD4" w14:textId="500D4ED6" w:rsidR="00CA7444" w:rsidRPr="008445A2" w:rsidRDefault="008445A2" w:rsidP="008445A2">
      <w:pPr>
        <w:jc w:val="both"/>
        <w:rPr>
          <w:rFonts w:ascii="Times New Roman" w:hAnsi="Times New Roman" w:cs="Times New Roman"/>
          <w:sz w:val="16"/>
          <w:szCs w:val="16"/>
        </w:rPr>
      </w:pPr>
      <w:r>
        <w:rPr>
          <w:rFonts w:ascii="Times New Roman" w:hAnsi="Times New Roman" w:cs="Times New Roman"/>
          <w:sz w:val="16"/>
          <w:szCs w:val="16"/>
        </w:rPr>
        <w:t>Obr. 5</w:t>
      </w:r>
      <w:r w:rsidR="00E97D15" w:rsidRPr="008445A2">
        <w:rPr>
          <w:rFonts w:ascii="Times New Roman" w:hAnsi="Times New Roman" w:cs="Times New Roman"/>
          <w:sz w:val="16"/>
          <w:szCs w:val="16"/>
        </w:rPr>
        <w:t xml:space="preserve">. </w:t>
      </w:r>
      <w:r w:rsidR="006A36BD" w:rsidRPr="008445A2">
        <w:rPr>
          <w:rFonts w:ascii="Times New Roman" w:hAnsi="Times New Roman" w:cs="Times New Roman"/>
          <w:sz w:val="16"/>
          <w:szCs w:val="16"/>
        </w:rPr>
        <w:t>Juvenilný jedinec krátko po vyletení z</w:t>
      </w:r>
      <w:r w:rsidR="00D00F8F" w:rsidRPr="008445A2">
        <w:rPr>
          <w:rFonts w:ascii="Times New Roman" w:hAnsi="Times New Roman" w:cs="Times New Roman"/>
          <w:sz w:val="16"/>
          <w:szCs w:val="16"/>
        </w:rPr>
        <w:t> </w:t>
      </w:r>
      <w:r w:rsidR="006A36BD" w:rsidRPr="008445A2">
        <w:rPr>
          <w:rFonts w:ascii="Times New Roman" w:hAnsi="Times New Roman" w:cs="Times New Roman"/>
          <w:sz w:val="16"/>
          <w:szCs w:val="16"/>
        </w:rPr>
        <w:t>hniezda</w:t>
      </w:r>
      <w:r w:rsidR="00D00F8F" w:rsidRPr="008445A2">
        <w:rPr>
          <w:rFonts w:ascii="Times New Roman" w:hAnsi="Times New Roman" w:cs="Times New Roman"/>
          <w:sz w:val="16"/>
          <w:szCs w:val="16"/>
        </w:rPr>
        <w:t xml:space="preserve"> (</w:t>
      </w:r>
      <w:proofErr w:type="spellStart"/>
      <w:r w:rsidR="00D00F8F" w:rsidRPr="008445A2">
        <w:rPr>
          <w:rFonts w:ascii="Times New Roman" w:hAnsi="Times New Roman" w:cs="Times New Roman"/>
          <w:sz w:val="16"/>
          <w:szCs w:val="16"/>
        </w:rPr>
        <w:t>Foto</w:t>
      </w:r>
      <w:proofErr w:type="spellEnd"/>
      <w:r w:rsidR="00D00F8F" w:rsidRPr="008445A2">
        <w:rPr>
          <w:rFonts w:ascii="Times New Roman" w:hAnsi="Times New Roman" w:cs="Times New Roman"/>
          <w:sz w:val="16"/>
          <w:szCs w:val="16"/>
        </w:rPr>
        <w:t xml:space="preserve"> J. </w:t>
      </w:r>
      <w:proofErr w:type="spellStart"/>
      <w:r w:rsidR="00D00F8F" w:rsidRPr="008445A2">
        <w:rPr>
          <w:rFonts w:ascii="Times New Roman" w:hAnsi="Times New Roman" w:cs="Times New Roman"/>
          <w:sz w:val="16"/>
          <w:szCs w:val="16"/>
        </w:rPr>
        <w:t>Chavko</w:t>
      </w:r>
      <w:proofErr w:type="spellEnd"/>
      <w:r w:rsidR="00D00F8F" w:rsidRPr="008445A2">
        <w:rPr>
          <w:rFonts w:ascii="Times New Roman" w:hAnsi="Times New Roman" w:cs="Times New Roman"/>
          <w:sz w:val="16"/>
          <w:szCs w:val="16"/>
        </w:rPr>
        <w:t>)</w:t>
      </w:r>
    </w:p>
    <w:p w14:paraId="63540217" w14:textId="2F2DEC24" w:rsidR="00CA7444" w:rsidRDefault="006A36BD" w:rsidP="008445A2">
      <w:pPr>
        <w:jc w:val="both"/>
        <w:rPr>
          <w:rFonts w:ascii="Times New Roman" w:hAnsi="Times New Roman" w:cs="Times New Roman"/>
          <w:sz w:val="24"/>
          <w:szCs w:val="24"/>
        </w:rPr>
      </w:pPr>
      <w:r w:rsidRPr="006A36BD">
        <w:rPr>
          <w:rFonts w:ascii="Times New Roman" w:hAnsi="Times New Roman" w:cs="Times New Roman"/>
          <w:noProof/>
          <w:sz w:val="24"/>
          <w:szCs w:val="24"/>
          <w:lang w:eastAsia="sk-SK"/>
        </w:rPr>
        <w:lastRenderedPageBreak/>
        <w:drawing>
          <wp:inline distT="0" distB="0" distL="0" distR="0" wp14:anchorId="4ACCD9C4" wp14:editId="5E83B075">
            <wp:extent cx="5760720" cy="2781910"/>
            <wp:effectExtent l="0" t="0" r="0" b="0"/>
            <wp:docPr id="13" name="Obrázok 13" descr="D:\FileHistory\HLAVA DRAVCE\ABC SKLAD\ADMINISTR - HLAVA\SUHRN - ostatne\Monitoring\Monitoring Ridzoň 2021\FOTO\49836726152_ceed57cf5d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FileHistory\HLAVA DRAVCE\ABC SKLAD\ADMINISTR - HLAVA\SUHRN - ostatne\Monitoring\Monitoring Ridzoň 2021\FOTO\49836726152_ceed57cf5d_k.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2781910"/>
                    </a:xfrm>
                    <a:prstGeom prst="rect">
                      <a:avLst/>
                    </a:prstGeom>
                    <a:noFill/>
                    <a:ln>
                      <a:noFill/>
                    </a:ln>
                  </pic:spPr>
                </pic:pic>
              </a:graphicData>
            </a:graphic>
          </wp:inline>
        </w:drawing>
      </w:r>
    </w:p>
    <w:p w14:paraId="2A884469" w14:textId="4064DD13" w:rsidR="00CA7444" w:rsidRPr="008445A2" w:rsidRDefault="008445A2" w:rsidP="008445A2">
      <w:pPr>
        <w:jc w:val="both"/>
        <w:rPr>
          <w:rFonts w:ascii="Times New Roman" w:hAnsi="Times New Roman" w:cs="Times New Roman"/>
          <w:sz w:val="16"/>
          <w:szCs w:val="16"/>
        </w:rPr>
      </w:pPr>
      <w:r>
        <w:rPr>
          <w:rFonts w:ascii="Times New Roman" w:hAnsi="Times New Roman" w:cs="Times New Roman"/>
          <w:sz w:val="16"/>
          <w:szCs w:val="16"/>
        </w:rPr>
        <w:t>Obr. 6</w:t>
      </w:r>
      <w:r w:rsidR="00E97D15" w:rsidRPr="008445A2">
        <w:rPr>
          <w:rFonts w:ascii="Times New Roman" w:hAnsi="Times New Roman" w:cs="Times New Roman"/>
          <w:sz w:val="16"/>
          <w:szCs w:val="16"/>
        </w:rPr>
        <w:t xml:space="preserve">. </w:t>
      </w:r>
      <w:proofErr w:type="spellStart"/>
      <w:r w:rsidR="006A36BD" w:rsidRPr="008445A2">
        <w:rPr>
          <w:rFonts w:ascii="Times New Roman" w:hAnsi="Times New Roman" w:cs="Times New Roman"/>
          <w:sz w:val="16"/>
          <w:szCs w:val="16"/>
        </w:rPr>
        <w:t>Adultný</w:t>
      </w:r>
      <w:proofErr w:type="spellEnd"/>
      <w:r w:rsidR="006A36BD" w:rsidRPr="008445A2">
        <w:rPr>
          <w:rFonts w:ascii="Times New Roman" w:hAnsi="Times New Roman" w:cs="Times New Roman"/>
          <w:sz w:val="16"/>
          <w:szCs w:val="16"/>
        </w:rPr>
        <w:t xml:space="preserve"> pár</w:t>
      </w:r>
      <w:r w:rsidR="00CA7444" w:rsidRPr="008445A2">
        <w:rPr>
          <w:rFonts w:ascii="Times New Roman" w:hAnsi="Times New Roman" w:cs="Times New Roman"/>
          <w:sz w:val="16"/>
          <w:szCs w:val="16"/>
        </w:rPr>
        <w:t xml:space="preserve"> – najčastejšia varieta sfarbenia</w:t>
      </w:r>
      <w:r w:rsidR="00D00F8F" w:rsidRPr="008445A2">
        <w:rPr>
          <w:rFonts w:ascii="Times New Roman" w:hAnsi="Times New Roman" w:cs="Times New Roman"/>
          <w:sz w:val="16"/>
          <w:szCs w:val="16"/>
        </w:rPr>
        <w:t xml:space="preserve"> (</w:t>
      </w:r>
      <w:proofErr w:type="spellStart"/>
      <w:r w:rsidR="00D00F8F" w:rsidRPr="008445A2">
        <w:rPr>
          <w:rFonts w:ascii="Times New Roman" w:hAnsi="Times New Roman" w:cs="Times New Roman"/>
          <w:sz w:val="16"/>
          <w:szCs w:val="16"/>
        </w:rPr>
        <w:t>Foto</w:t>
      </w:r>
      <w:proofErr w:type="spellEnd"/>
      <w:r w:rsidR="00D00F8F" w:rsidRPr="008445A2">
        <w:rPr>
          <w:rFonts w:ascii="Times New Roman" w:hAnsi="Times New Roman" w:cs="Times New Roman"/>
          <w:sz w:val="16"/>
          <w:szCs w:val="16"/>
        </w:rPr>
        <w:t xml:space="preserve"> J. </w:t>
      </w:r>
      <w:proofErr w:type="spellStart"/>
      <w:r w:rsidR="00D00F8F" w:rsidRPr="008445A2">
        <w:rPr>
          <w:rFonts w:ascii="Times New Roman" w:hAnsi="Times New Roman" w:cs="Times New Roman"/>
          <w:sz w:val="16"/>
          <w:szCs w:val="16"/>
        </w:rPr>
        <w:t>Chavko</w:t>
      </w:r>
      <w:proofErr w:type="spellEnd"/>
      <w:r w:rsidR="00D00F8F" w:rsidRPr="008445A2">
        <w:rPr>
          <w:rFonts w:ascii="Times New Roman" w:hAnsi="Times New Roman" w:cs="Times New Roman"/>
          <w:sz w:val="16"/>
          <w:szCs w:val="16"/>
        </w:rPr>
        <w:t>)</w:t>
      </w:r>
    </w:p>
    <w:p w14:paraId="6DD54F39" w14:textId="77777777" w:rsidR="00D00F8F" w:rsidRDefault="00D00F8F" w:rsidP="008445A2">
      <w:pPr>
        <w:jc w:val="both"/>
        <w:rPr>
          <w:rFonts w:ascii="Times New Roman" w:hAnsi="Times New Roman" w:cs="Times New Roman"/>
          <w:sz w:val="24"/>
          <w:szCs w:val="24"/>
        </w:rPr>
      </w:pPr>
    </w:p>
    <w:p w14:paraId="2D7D9D52" w14:textId="68EBEAD2" w:rsidR="008910DE" w:rsidRPr="004D5BA1" w:rsidRDefault="00A9378F" w:rsidP="008445A2">
      <w:pPr>
        <w:jc w:val="both"/>
        <w:rPr>
          <w:rFonts w:ascii="Times New Roman" w:hAnsi="Times New Roman" w:cs="Times New Roman"/>
          <w:sz w:val="24"/>
          <w:szCs w:val="24"/>
          <w:u w:val="single"/>
        </w:rPr>
      </w:pPr>
      <w:r>
        <w:rPr>
          <w:rFonts w:ascii="Times New Roman" w:hAnsi="Times New Roman" w:cs="Times New Roman"/>
          <w:sz w:val="24"/>
          <w:szCs w:val="24"/>
          <w:u w:val="single"/>
        </w:rPr>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4E215796" w:rsidR="002B3CBE" w:rsidRDefault="009134C2" w:rsidP="008445A2">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630FD5">
        <w:rPr>
          <w:rFonts w:ascii="Times New Roman" w:hAnsi="Times New Roman" w:cs="Times New Roman"/>
          <w:sz w:val="24"/>
          <w:szCs w:val="24"/>
        </w:rPr>
        <w:t>vizuálnych znakov a akustických prejavov</w:t>
      </w:r>
      <w:r>
        <w:rPr>
          <w:rFonts w:ascii="Times New Roman" w:hAnsi="Times New Roman" w:cs="Times New Roman"/>
          <w:sz w:val="24"/>
          <w:szCs w:val="24"/>
        </w:rPr>
        <w:t xml:space="preserve"> z literatúry a elektronických médií. </w:t>
      </w:r>
      <w:r w:rsidR="00044774">
        <w:rPr>
          <w:rFonts w:ascii="Times New Roman" w:hAnsi="Times New Roman" w:cs="Times New Roman"/>
          <w:sz w:val="24"/>
          <w:szCs w:val="24"/>
        </w:rPr>
        <w:t xml:space="preserve">Odporúča sa naštudovanie podobnosti určovacích znakov </w:t>
      </w:r>
      <w:r w:rsidR="00A9378F">
        <w:rPr>
          <w:rFonts w:ascii="Times New Roman" w:hAnsi="Times New Roman" w:cs="Times New Roman"/>
          <w:sz w:val="24"/>
          <w:szCs w:val="24"/>
        </w:rPr>
        <w:t xml:space="preserve">tohto </w:t>
      </w:r>
      <w:r w:rsidR="00A33322">
        <w:rPr>
          <w:rFonts w:ascii="Times New Roman" w:hAnsi="Times New Roman" w:cs="Times New Roman"/>
          <w:sz w:val="24"/>
          <w:szCs w:val="24"/>
        </w:rPr>
        <w:t>sokola.</w:t>
      </w:r>
      <w:r w:rsidR="00044774">
        <w:rPr>
          <w:rFonts w:ascii="Times New Roman" w:hAnsi="Times New Roman" w:cs="Times New Roman"/>
          <w:sz w:val="24"/>
          <w:szCs w:val="24"/>
        </w:rPr>
        <w:t xml:space="preserve"> </w:t>
      </w:r>
      <w:r w:rsidR="00592819" w:rsidRPr="00064A28">
        <w:rPr>
          <w:rFonts w:ascii="Times New Roman" w:hAnsi="Times New Roman" w:cs="Times New Roman"/>
          <w:sz w:val="24"/>
          <w:szCs w:val="24"/>
        </w:rPr>
        <w:t xml:space="preserve">Sokola </w:t>
      </w:r>
      <w:proofErr w:type="spellStart"/>
      <w:r w:rsidR="00906AE4">
        <w:rPr>
          <w:rFonts w:ascii="Times New Roman" w:hAnsi="Times New Roman" w:cs="Times New Roman"/>
          <w:sz w:val="24"/>
          <w:szCs w:val="24"/>
        </w:rPr>
        <w:t>myšiara</w:t>
      </w:r>
      <w:proofErr w:type="spellEnd"/>
      <w:r w:rsidR="003A3EEC" w:rsidRPr="00064A28">
        <w:rPr>
          <w:rFonts w:ascii="Times New Roman" w:hAnsi="Times New Roman" w:cs="Times New Roman"/>
          <w:sz w:val="24"/>
          <w:szCs w:val="24"/>
        </w:rPr>
        <w:t xml:space="preserve"> </w:t>
      </w:r>
      <w:r w:rsidRPr="00064A28">
        <w:rPr>
          <w:rFonts w:ascii="Times New Roman" w:hAnsi="Times New Roman" w:cs="Times New Roman"/>
          <w:sz w:val="24"/>
          <w:szCs w:val="24"/>
        </w:rPr>
        <w:t xml:space="preserve">možno zaradiť </w:t>
      </w:r>
      <w:r w:rsidR="00146D63" w:rsidRPr="00064A28">
        <w:rPr>
          <w:rFonts w:ascii="Times New Roman" w:hAnsi="Times New Roman" w:cs="Times New Roman"/>
          <w:sz w:val="24"/>
          <w:szCs w:val="24"/>
        </w:rPr>
        <w:t>medzi</w:t>
      </w:r>
      <w:r w:rsidRPr="00064A28">
        <w:rPr>
          <w:rFonts w:ascii="Times New Roman" w:hAnsi="Times New Roman" w:cs="Times New Roman"/>
          <w:sz w:val="24"/>
          <w:szCs w:val="24"/>
        </w:rPr>
        <w:t xml:space="preserve"> </w:t>
      </w:r>
      <w:r w:rsidR="00906AE4">
        <w:rPr>
          <w:rFonts w:ascii="Times New Roman" w:hAnsi="Times New Roman" w:cs="Times New Roman"/>
          <w:sz w:val="24"/>
          <w:szCs w:val="24"/>
        </w:rPr>
        <w:t xml:space="preserve">ľahko až </w:t>
      </w:r>
      <w:r w:rsidR="00044774" w:rsidRPr="00064A28">
        <w:rPr>
          <w:rFonts w:ascii="Times New Roman" w:hAnsi="Times New Roman" w:cs="Times New Roman"/>
          <w:sz w:val="24"/>
          <w:szCs w:val="24"/>
        </w:rPr>
        <w:t xml:space="preserve">stredne </w:t>
      </w:r>
      <w:r w:rsidR="00906AE4">
        <w:rPr>
          <w:rFonts w:ascii="Times New Roman" w:hAnsi="Times New Roman" w:cs="Times New Roman"/>
          <w:sz w:val="24"/>
          <w:szCs w:val="24"/>
        </w:rPr>
        <w:t>ťažko</w:t>
      </w:r>
      <w:r w:rsidR="00592819" w:rsidRPr="00064A28">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p>
    <w:p w14:paraId="438E675F" w14:textId="6090667D" w:rsidR="008910DE" w:rsidRDefault="008910DE" w:rsidP="008445A2">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8445A2">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8445A2">
      <w:pPr>
        <w:autoSpaceDE w:val="0"/>
        <w:autoSpaceDN w:val="0"/>
        <w:adjustRightInd w:val="0"/>
        <w:spacing w:after="0" w:line="240" w:lineRule="auto"/>
        <w:jc w:val="both"/>
        <w:rPr>
          <w:rFonts w:ascii="Times New Roman" w:hAnsi="Times New Roman" w:cs="Times New Roman"/>
          <w:sz w:val="24"/>
          <w:szCs w:val="24"/>
        </w:rPr>
      </w:pPr>
    </w:p>
    <w:p w14:paraId="4BB766CE" w14:textId="77777777" w:rsidR="000D1B15" w:rsidRDefault="005B0BBD" w:rsidP="008445A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proofErr w:type="spellStart"/>
      <w:r w:rsidR="000D1B15">
        <w:rPr>
          <w:rFonts w:ascii="Times New Roman" w:hAnsi="Times New Roman" w:cs="Times New Roman"/>
          <w:sz w:val="24"/>
          <w:szCs w:val="24"/>
        </w:rPr>
        <w:t>softwéru</w:t>
      </w:r>
      <w:proofErr w:type="spellEnd"/>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8445A2">
      <w:pPr>
        <w:autoSpaceDE w:val="0"/>
        <w:autoSpaceDN w:val="0"/>
        <w:adjustRightInd w:val="0"/>
        <w:spacing w:after="0" w:line="240" w:lineRule="auto"/>
        <w:jc w:val="both"/>
        <w:rPr>
          <w:rFonts w:ascii="Times New Roman" w:hAnsi="Times New Roman" w:cs="Times New Roman"/>
          <w:sz w:val="24"/>
          <w:szCs w:val="24"/>
        </w:rPr>
      </w:pPr>
    </w:p>
    <w:p w14:paraId="08F9371B" w14:textId="2208EDC8" w:rsidR="000D1B15" w:rsidRDefault="000D1B15" w:rsidP="008445A2">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 sokola </w:t>
      </w:r>
      <w:proofErr w:type="spellStart"/>
      <w:r w:rsidR="008F1D29">
        <w:rPr>
          <w:rFonts w:ascii="Times New Roman" w:hAnsi="Times New Roman" w:cs="Times New Roman"/>
          <w:sz w:val="24"/>
          <w:szCs w:val="24"/>
        </w:rPr>
        <w:t>myšiara</w:t>
      </w:r>
      <w:proofErr w:type="spellEnd"/>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w:t>
      </w:r>
      <w:r w:rsidR="00B42B31">
        <w:rPr>
          <w:rFonts w:ascii="Times New Roman" w:hAnsi="Times New Roman" w:cs="Times New Roman"/>
          <w:sz w:val="24"/>
          <w:szCs w:val="24"/>
        </w:rPr>
        <w:t>poľnohospodárske databázy – osevné plány</w:t>
      </w:r>
      <w:r w:rsidR="008F1D29">
        <w:rPr>
          <w:rFonts w:ascii="Times New Roman" w:hAnsi="Times New Roman" w:cs="Times New Roman"/>
          <w:sz w:val="24"/>
          <w:szCs w:val="24"/>
        </w:rPr>
        <w:t xml:space="preserve">, použitie </w:t>
      </w:r>
      <w:proofErr w:type="spellStart"/>
      <w:r w:rsidR="008F1D29">
        <w:rPr>
          <w:rFonts w:ascii="Times New Roman" w:hAnsi="Times New Roman" w:cs="Times New Roman"/>
          <w:sz w:val="24"/>
          <w:szCs w:val="24"/>
        </w:rPr>
        <w:t>rodenticídov</w:t>
      </w:r>
      <w:proofErr w:type="spellEnd"/>
      <w:r w:rsidRPr="002B3CBE">
        <w:rPr>
          <w:rFonts w:ascii="Times New Roman" w:hAnsi="Times New Roman" w:cs="Times New Roman"/>
          <w:sz w:val="24"/>
          <w:szCs w:val="24"/>
        </w:rPr>
        <w:t xml:space="preserve">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w:t>
      </w:r>
      <w:r w:rsidR="00B42B31">
        <w:rPr>
          <w:rFonts w:ascii="Times New Roman" w:hAnsi="Times New Roman" w:cs="Times New Roman"/>
          <w:sz w:val="24"/>
          <w:szCs w:val="24"/>
        </w:rPr>
        <w:t>výruby nelesnej drevnej vegetácie</w:t>
      </w:r>
      <w:r w:rsidRPr="002B3CBE">
        <w:rPr>
          <w:rFonts w:ascii="Times New Roman" w:hAnsi="Times New Roman" w:cs="Times New Roman"/>
          <w:sz w:val="24"/>
          <w:szCs w:val="24"/>
        </w:rPr>
        <w:t xml:space="preserve">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 xml:space="preserve">(ak boli </w:t>
      </w:r>
      <w:r w:rsidR="0023401F" w:rsidRPr="002B3CBE">
        <w:rPr>
          <w:rFonts w:ascii="Times New Roman" w:hAnsi="Times New Roman" w:cs="Times New Roman"/>
          <w:sz w:val="24"/>
          <w:szCs w:val="24"/>
        </w:rPr>
        <w:lastRenderedPageBreak/>
        <w:t>zadané) hodnotí koordinátor v rovnakých intervaloch ako kvalitu biotopu aj vyhliadky biotopu ako aj vhodnosť nastavenia manažmentu.</w:t>
      </w:r>
    </w:p>
    <w:p w14:paraId="1C1A484E" w14:textId="3754AB82" w:rsidR="0023401F" w:rsidRDefault="0023401F" w:rsidP="008445A2">
      <w:pPr>
        <w:autoSpaceDE w:val="0"/>
        <w:autoSpaceDN w:val="0"/>
        <w:adjustRightInd w:val="0"/>
        <w:spacing w:after="0" w:line="240" w:lineRule="auto"/>
        <w:jc w:val="both"/>
        <w:rPr>
          <w:rFonts w:ascii="Times New Roman" w:hAnsi="Times New Roman" w:cs="Times New Roman"/>
          <w:sz w:val="24"/>
          <w:szCs w:val="24"/>
        </w:rPr>
      </w:pPr>
    </w:p>
    <w:p w14:paraId="27CA9F0C" w14:textId="746673E9" w:rsidR="00906AE4" w:rsidRDefault="0023401F" w:rsidP="008445A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w:t>
      </w:r>
      <w:r w:rsidR="008F1D29">
        <w:rPr>
          <w:rFonts w:ascii="Times New Roman" w:hAnsi="Times New Roman" w:cs="Times New Roman"/>
          <w:sz w:val="24"/>
          <w:szCs w:val="24"/>
        </w:rPr>
        <w:t xml:space="preserve">TML vykonáva koordinátor, resp. je vykonávaná strojovo automatickým zhodnotením softvéru spracúvajúcim databázu. Pričom ak na v celom kvadráte priemerne na bod bolo v danej sezóne zaznamenaných </w:t>
      </w:r>
      <w:r w:rsidR="00906AE4">
        <w:rPr>
          <w:rFonts w:ascii="Times New Roman" w:hAnsi="Times New Roman" w:cs="Times New Roman"/>
          <w:sz w:val="24"/>
          <w:szCs w:val="24"/>
        </w:rPr>
        <w:t xml:space="preserve">priemerne </w:t>
      </w:r>
      <w:r w:rsidR="008F1D29">
        <w:rPr>
          <w:rFonts w:ascii="Times New Roman" w:hAnsi="Times New Roman" w:cs="Times New Roman"/>
          <w:sz w:val="24"/>
          <w:szCs w:val="24"/>
        </w:rPr>
        <w:t>pri jednom sčítaní 2 a viac jedince, potom je kvalita populácia hodnotená ako priaznivá (</w:t>
      </w:r>
      <w:r w:rsidR="008F1D29" w:rsidRPr="00191601">
        <w:rPr>
          <w:rFonts w:ascii="Times New Roman" w:hAnsi="Times New Roman" w:cs="Times New Roman"/>
          <w:sz w:val="24"/>
          <w:szCs w:val="24"/>
        </w:rPr>
        <w:t>FV</w:t>
      </w:r>
      <w:r w:rsidR="008F1D29">
        <w:rPr>
          <w:rFonts w:ascii="Times New Roman" w:hAnsi="Times New Roman" w:cs="Times New Roman"/>
          <w:sz w:val="24"/>
          <w:szCs w:val="24"/>
        </w:rPr>
        <w:t>)</w:t>
      </w:r>
      <w:r w:rsidR="008F1D29" w:rsidRPr="00191601">
        <w:rPr>
          <w:rFonts w:ascii="Times New Roman" w:hAnsi="Times New Roman" w:cs="Times New Roman"/>
          <w:sz w:val="24"/>
          <w:szCs w:val="24"/>
        </w:rPr>
        <w:t xml:space="preserve">, </w:t>
      </w:r>
      <w:r w:rsidR="008F1D29">
        <w:rPr>
          <w:rFonts w:ascii="Times New Roman" w:hAnsi="Times New Roman" w:cs="Times New Roman"/>
          <w:sz w:val="24"/>
          <w:szCs w:val="24"/>
        </w:rPr>
        <w:t>ak 0,5</w:t>
      </w:r>
      <w:r w:rsidR="008F1D29" w:rsidRPr="00191601">
        <w:rPr>
          <w:rFonts w:ascii="Times New Roman" w:hAnsi="Times New Roman" w:cs="Times New Roman"/>
          <w:sz w:val="24"/>
          <w:szCs w:val="24"/>
        </w:rPr>
        <w:t xml:space="preserve"> až </w:t>
      </w:r>
      <w:r w:rsidR="008F1D29">
        <w:rPr>
          <w:rFonts w:ascii="Times New Roman" w:hAnsi="Times New Roman" w:cs="Times New Roman"/>
          <w:sz w:val="24"/>
          <w:szCs w:val="24"/>
        </w:rPr>
        <w:t>1</w:t>
      </w:r>
      <w:r w:rsidR="008F1D29" w:rsidRPr="00191601">
        <w:rPr>
          <w:rFonts w:ascii="Times New Roman" w:hAnsi="Times New Roman" w:cs="Times New Roman"/>
          <w:sz w:val="24"/>
          <w:szCs w:val="24"/>
        </w:rPr>
        <w:t xml:space="preserve"> </w:t>
      </w:r>
      <w:r w:rsidR="008F1D29">
        <w:rPr>
          <w:rFonts w:ascii="Times New Roman" w:hAnsi="Times New Roman" w:cs="Times New Roman"/>
          <w:sz w:val="24"/>
          <w:szCs w:val="24"/>
        </w:rPr>
        <w:t xml:space="preserve">jedinec </w:t>
      </w:r>
      <w:r w:rsidR="008F1D29" w:rsidRPr="00191601">
        <w:rPr>
          <w:rFonts w:ascii="Times New Roman" w:hAnsi="Times New Roman" w:cs="Times New Roman"/>
          <w:sz w:val="24"/>
          <w:szCs w:val="24"/>
        </w:rPr>
        <w:t xml:space="preserve">– </w:t>
      </w:r>
      <w:r w:rsidR="008A7397">
        <w:rPr>
          <w:rFonts w:ascii="Times New Roman" w:hAnsi="Times New Roman" w:cs="Times New Roman"/>
          <w:sz w:val="24"/>
          <w:szCs w:val="24"/>
        </w:rPr>
        <w:t xml:space="preserve">nepriaznivá </w:t>
      </w:r>
      <w:r w:rsidR="008F1D29">
        <w:rPr>
          <w:rFonts w:ascii="Times New Roman" w:hAnsi="Times New Roman" w:cs="Times New Roman"/>
          <w:sz w:val="24"/>
          <w:szCs w:val="24"/>
        </w:rPr>
        <w:t>nevyhovujúca (</w:t>
      </w:r>
      <w:r w:rsidR="008F1D29" w:rsidRPr="00191601">
        <w:rPr>
          <w:rFonts w:ascii="Times New Roman" w:hAnsi="Times New Roman" w:cs="Times New Roman"/>
          <w:sz w:val="24"/>
          <w:szCs w:val="24"/>
        </w:rPr>
        <w:t>U1</w:t>
      </w:r>
      <w:r w:rsidR="008F1D29">
        <w:rPr>
          <w:rFonts w:ascii="Times New Roman" w:hAnsi="Times New Roman" w:cs="Times New Roman"/>
          <w:sz w:val="24"/>
          <w:szCs w:val="24"/>
        </w:rPr>
        <w:t>),</w:t>
      </w:r>
      <w:r w:rsidR="008F1D29" w:rsidRPr="00191601">
        <w:rPr>
          <w:rFonts w:ascii="Times New Roman" w:hAnsi="Times New Roman" w:cs="Times New Roman"/>
          <w:sz w:val="24"/>
          <w:szCs w:val="24"/>
        </w:rPr>
        <w:t xml:space="preserve"> </w:t>
      </w:r>
      <w:r w:rsidR="008F1D29">
        <w:rPr>
          <w:rFonts w:ascii="Times New Roman" w:hAnsi="Times New Roman" w:cs="Times New Roman"/>
          <w:sz w:val="24"/>
          <w:szCs w:val="24"/>
        </w:rPr>
        <w:t xml:space="preserve">ak </w:t>
      </w:r>
      <w:r w:rsidR="008F1D29" w:rsidRPr="00191601">
        <w:rPr>
          <w:rFonts w:ascii="Times New Roman" w:hAnsi="Times New Roman" w:cs="Times New Roman"/>
          <w:sz w:val="24"/>
          <w:szCs w:val="24"/>
        </w:rPr>
        <w:t>0</w:t>
      </w:r>
      <w:r w:rsidR="008F1D29">
        <w:rPr>
          <w:rFonts w:ascii="Times New Roman" w:hAnsi="Times New Roman" w:cs="Times New Roman"/>
          <w:sz w:val="24"/>
          <w:szCs w:val="24"/>
        </w:rPr>
        <w:t xml:space="preserve"> až</w:t>
      </w:r>
      <w:r w:rsidR="008F1D29" w:rsidRPr="00191601">
        <w:rPr>
          <w:rFonts w:ascii="Times New Roman" w:hAnsi="Times New Roman" w:cs="Times New Roman"/>
          <w:sz w:val="24"/>
          <w:szCs w:val="24"/>
        </w:rPr>
        <w:t xml:space="preserve"> </w:t>
      </w:r>
      <w:r w:rsidR="008F1D29">
        <w:rPr>
          <w:rFonts w:ascii="Times New Roman" w:hAnsi="Times New Roman" w:cs="Times New Roman"/>
          <w:sz w:val="24"/>
          <w:szCs w:val="24"/>
        </w:rPr>
        <w:t>0,5</w:t>
      </w:r>
      <w:r w:rsidR="008F1D29" w:rsidRPr="00191601">
        <w:rPr>
          <w:rFonts w:ascii="Times New Roman" w:hAnsi="Times New Roman" w:cs="Times New Roman"/>
          <w:sz w:val="24"/>
          <w:szCs w:val="24"/>
        </w:rPr>
        <w:t xml:space="preserve"> </w:t>
      </w:r>
      <w:r w:rsidR="008F1D29">
        <w:rPr>
          <w:rFonts w:ascii="Times New Roman" w:hAnsi="Times New Roman" w:cs="Times New Roman"/>
          <w:sz w:val="24"/>
          <w:szCs w:val="24"/>
        </w:rPr>
        <w:t>jedinca</w:t>
      </w:r>
      <w:r w:rsidR="008F1D29" w:rsidRPr="00191601">
        <w:rPr>
          <w:rFonts w:ascii="Times New Roman" w:hAnsi="Times New Roman" w:cs="Times New Roman"/>
          <w:sz w:val="24"/>
          <w:szCs w:val="24"/>
        </w:rPr>
        <w:t xml:space="preserve"> – </w:t>
      </w:r>
      <w:r w:rsidR="008F1D29">
        <w:rPr>
          <w:rFonts w:ascii="Times New Roman" w:hAnsi="Times New Roman" w:cs="Times New Roman"/>
          <w:sz w:val="24"/>
          <w:szCs w:val="24"/>
        </w:rPr>
        <w:t>nepriaznivá</w:t>
      </w:r>
      <w:r w:rsidR="008A7397">
        <w:rPr>
          <w:rFonts w:ascii="Times New Roman" w:hAnsi="Times New Roman" w:cs="Times New Roman"/>
          <w:sz w:val="24"/>
          <w:szCs w:val="24"/>
        </w:rPr>
        <w:t xml:space="preserve"> zlá</w:t>
      </w:r>
      <w:r w:rsidR="008F1D29">
        <w:rPr>
          <w:rFonts w:ascii="Times New Roman" w:hAnsi="Times New Roman" w:cs="Times New Roman"/>
          <w:sz w:val="24"/>
          <w:szCs w:val="24"/>
        </w:rPr>
        <w:t xml:space="preserve"> (</w:t>
      </w:r>
      <w:r w:rsidR="008F1D29" w:rsidRPr="00191601">
        <w:rPr>
          <w:rFonts w:ascii="Times New Roman" w:hAnsi="Times New Roman" w:cs="Times New Roman"/>
          <w:sz w:val="24"/>
          <w:szCs w:val="24"/>
        </w:rPr>
        <w:t>U2</w:t>
      </w:r>
      <w:r w:rsidR="008F1D29">
        <w:rPr>
          <w:rFonts w:ascii="Times New Roman" w:hAnsi="Times New Roman" w:cs="Times New Roman"/>
          <w:sz w:val="24"/>
          <w:szCs w:val="24"/>
        </w:rPr>
        <w:t>)</w:t>
      </w:r>
      <w:r w:rsidR="008F1D29" w:rsidRPr="00191601">
        <w:rPr>
          <w:rFonts w:ascii="Times New Roman" w:hAnsi="Times New Roman" w:cs="Times New Roman"/>
          <w:sz w:val="24"/>
          <w:szCs w:val="24"/>
        </w:rPr>
        <w:t>.</w:t>
      </w:r>
      <w:r w:rsidR="008F1D29">
        <w:rPr>
          <w:rFonts w:ascii="Times New Roman" w:hAnsi="Times New Roman" w:cs="Times New Roman"/>
          <w:sz w:val="24"/>
          <w:szCs w:val="24"/>
        </w:rPr>
        <w:t xml:space="preserve"> </w:t>
      </w:r>
    </w:p>
    <w:p w14:paraId="11092C46" w14:textId="77777777" w:rsidR="00906AE4" w:rsidRDefault="00906AE4" w:rsidP="008445A2">
      <w:pPr>
        <w:autoSpaceDE w:val="0"/>
        <w:autoSpaceDN w:val="0"/>
        <w:adjustRightInd w:val="0"/>
        <w:spacing w:after="0" w:line="240" w:lineRule="auto"/>
        <w:jc w:val="both"/>
        <w:rPr>
          <w:rFonts w:ascii="Times New Roman" w:hAnsi="Times New Roman" w:cs="Times New Roman"/>
          <w:sz w:val="24"/>
          <w:szCs w:val="24"/>
        </w:rPr>
      </w:pPr>
    </w:p>
    <w:p w14:paraId="58E5F365" w14:textId="23445F4F" w:rsidR="00906AE4" w:rsidRPr="00AB000A" w:rsidRDefault="00906AE4" w:rsidP="008445A2">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r>
        <w:rPr>
          <w:rFonts w:ascii="Times New Roman" w:hAnsi="Times New Roman" w:cs="Times New Roman"/>
          <w:sz w:val="24"/>
          <w:szCs w:val="24"/>
        </w:rPr>
        <w:t>vyhodnocuje</w:t>
      </w:r>
      <w:r w:rsidRPr="00AB000A">
        <w:rPr>
          <w:rFonts w:ascii="Times New Roman" w:hAnsi="Times New Roman" w:cs="Times New Roman"/>
          <w:sz w:val="24"/>
          <w:szCs w:val="24"/>
        </w:rPr>
        <w:t xml:space="preserve">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08B73DEA" w14:textId="77777777" w:rsidR="00906AE4" w:rsidRPr="003727B4" w:rsidRDefault="00906AE4" w:rsidP="008445A2">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t>Hodnotenie vyhliadok do budúcnosti (kroky 1 a 2)</w:t>
      </w:r>
    </w:p>
    <w:p w14:paraId="78CEF3C6" w14:textId="77777777" w:rsidR="00906AE4" w:rsidRDefault="00906AE4" w:rsidP="008445A2">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906AE4" w:rsidRPr="00950E35" w14:paraId="19A493B6"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366AF4DB" w14:textId="77777777" w:rsidR="00906AE4" w:rsidRPr="009A1446" w:rsidRDefault="00906AE4" w:rsidP="008445A2">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40404E33"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7E04CFCB" w14:textId="77777777" w:rsidR="00906AE4" w:rsidRPr="009A1446" w:rsidRDefault="00906AE4" w:rsidP="008445A2">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906AE4" w:rsidRPr="00950E35" w14:paraId="0C9BF6F1"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59C3756C"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3A7C94F0"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86A99D2" w14:textId="77777777" w:rsidR="00906AE4" w:rsidRPr="009A1446" w:rsidRDefault="00906AE4" w:rsidP="008445A2">
            <w:pPr>
              <w:spacing w:after="0" w:line="240" w:lineRule="auto"/>
              <w:jc w:val="both"/>
              <w:rPr>
                <w:rFonts w:eastAsia="Times New Roman" w:cstheme="minorHAnsi"/>
                <w:sz w:val="24"/>
                <w:szCs w:val="24"/>
                <w:lang w:eastAsia="sk-SK"/>
              </w:rPr>
            </w:pPr>
          </w:p>
        </w:tc>
      </w:tr>
      <w:tr w:rsidR="00906AE4" w:rsidRPr="00950E35" w14:paraId="2D244FD1"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565D335F"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5088A9B7"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25E3A208"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28CBCA80"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906AE4" w:rsidRPr="00950E35" w14:paraId="26E3C6AB"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6516CB0F"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3678D8E3"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5255F85"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15CE501B"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06AE4" w:rsidRPr="00950E35" w14:paraId="112A6959"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0B496411"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990A0C4"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5C7448B5"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741628DC"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906AE4" w:rsidRPr="00950E35" w14:paraId="3AC05663"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231844B0"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50FE71B"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E21E879"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75E058EC"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06AE4" w:rsidRPr="00950E35" w14:paraId="3F013084"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FBEE928"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A039186"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5F2B465"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AFF640D"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2AE2D01"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06AE4" w:rsidRPr="00950E35" w14:paraId="10B5D459"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2BAF17CA"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7306012"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5E27B84"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CA93CDD"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7390AFD1"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06AE4" w:rsidRPr="00950E35" w14:paraId="34999CE2"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2AA011B5"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9D40925"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66FB9B7"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7734832F"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06AE4" w:rsidRPr="00950E35" w14:paraId="5FE36661"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42458DB"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171795E"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949BA46"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1C7C194D"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06AE4" w:rsidRPr="00950E35" w14:paraId="19522E90"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31DB750D"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B263715"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41C05C9"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1216ABBE"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0AC74296"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06AE4" w:rsidRPr="00950E35" w14:paraId="6EA83037"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00D11B64"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1146CF8" w14:textId="77777777" w:rsidR="00906AE4" w:rsidRPr="009A1446" w:rsidRDefault="00906AE4" w:rsidP="008445A2">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7A5554A"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5CC5CC2D" w14:textId="77777777" w:rsidR="00906AE4" w:rsidRPr="009A1446" w:rsidRDefault="00906AE4" w:rsidP="008445A2">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2B36C173" w14:textId="77777777" w:rsidR="00906AE4" w:rsidRPr="009A1446" w:rsidRDefault="00906AE4" w:rsidP="008445A2">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454EAD35" w14:textId="77777777" w:rsidR="00906AE4" w:rsidRPr="004D5BA1" w:rsidRDefault="00906AE4" w:rsidP="008445A2">
      <w:pPr>
        <w:autoSpaceDE w:val="0"/>
        <w:autoSpaceDN w:val="0"/>
        <w:adjustRightInd w:val="0"/>
        <w:spacing w:after="0" w:line="240" w:lineRule="auto"/>
        <w:jc w:val="both"/>
        <w:rPr>
          <w:rFonts w:ascii="Times New Roman" w:hAnsi="Times New Roman" w:cs="Times New Roman"/>
          <w:sz w:val="24"/>
          <w:szCs w:val="24"/>
          <w:u w:val="single"/>
        </w:rPr>
      </w:pPr>
    </w:p>
    <w:p w14:paraId="7657B493" w14:textId="77777777" w:rsidR="00906AE4" w:rsidRPr="004D5BA1" w:rsidRDefault="00906AE4" w:rsidP="008445A2">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8445A2">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lastRenderedPageBreak/>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1F65F3C6" w:rsidR="00E57BC9" w:rsidRDefault="00E57BC9" w:rsidP="008445A2">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w:t>
      </w:r>
    </w:p>
    <w:p w14:paraId="2545C401" w14:textId="77777777" w:rsidR="00DF0D4D" w:rsidRPr="00E57BC9" w:rsidRDefault="00DF0D4D" w:rsidP="008445A2">
      <w:pPr>
        <w:jc w:val="both"/>
        <w:rPr>
          <w:rFonts w:ascii="Times New Roman" w:hAnsi="Times New Roman" w:cs="Times New Roman"/>
          <w:sz w:val="24"/>
          <w:szCs w:val="24"/>
        </w:rPr>
      </w:pPr>
    </w:p>
    <w:p w14:paraId="02B5EC02" w14:textId="64C0E95F" w:rsidR="00AB79D4" w:rsidRDefault="00AB79D4" w:rsidP="008445A2">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5E62C6D4" w:rsidR="005B0BBD" w:rsidRDefault="005B0BBD" w:rsidP="008445A2">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4A55814D" w14:textId="77777777" w:rsidR="00906AE4" w:rsidRPr="00362F0B" w:rsidRDefault="00906AE4" w:rsidP="008445A2">
      <w:pPr>
        <w:pStyle w:val="Nadpis3"/>
        <w:jc w:val="both"/>
        <w:rPr>
          <w:rFonts w:ascii="Times New Roman" w:eastAsiaTheme="minorHAnsi" w:hAnsi="Times New Roman" w:cs="Times New Roman"/>
          <w:color w:val="auto"/>
        </w:rPr>
      </w:pPr>
      <w:bookmarkStart w:id="6" w:name="_Hlk92967125"/>
      <w:r w:rsidRPr="00362F0B">
        <w:rPr>
          <w:rFonts w:ascii="Times New Roman" w:eastAsiaTheme="minorHAnsi" w:hAnsi="Times New Roman" w:cs="Times New Roman"/>
          <w:color w:val="auto"/>
        </w:rPr>
        <w:t>Automatizované vyhodnotenie údajov monitoringu databázou na lokalitnej úrovni (TML)</w:t>
      </w:r>
    </w:p>
    <w:p w14:paraId="4D4E484E" w14:textId="77777777" w:rsidR="00906AE4" w:rsidRPr="00B30CE0" w:rsidRDefault="00906AE4" w:rsidP="008445A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4F38B04D" w14:textId="77777777" w:rsidR="00906AE4" w:rsidRPr="00B30CE0" w:rsidRDefault="00906AE4" w:rsidP="008445A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4CD05D41" w14:textId="77777777" w:rsidR="00906AE4" w:rsidRPr="00B30CE0" w:rsidRDefault="00906AE4" w:rsidP="008445A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709653F0" w14:textId="77777777" w:rsidR="00906AE4" w:rsidRPr="00B30CE0" w:rsidRDefault="00906AE4" w:rsidP="008445A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521F0969" w14:textId="77777777" w:rsidR="00906AE4" w:rsidRPr="00B30CE0" w:rsidRDefault="00906AE4" w:rsidP="008445A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0BB8D84A" w14:textId="77777777" w:rsidR="00906AE4" w:rsidRPr="00B30CE0" w:rsidRDefault="00906AE4" w:rsidP="008445A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4D4E4BE0" w14:textId="77777777" w:rsidR="00906AE4" w:rsidRPr="00B30CE0" w:rsidRDefault="00906AE4" w:rsidP="008445A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4FC1A4AB" w14:textId="77777777" w:rsidR="00906AE4" w:rsidRPr="00B30CE0" w:rsidRDefault="00906AE4" w:rsidP="008445A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52D71B39" w14:textId="77777777" w:rsidR="00906AE4" w:rsidRPr="00B30CE0" w:rsidRDefault="00906AE4" w:rsidP="008445A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213C3127" w14:textId="77777777" w:rsidR="00906AE4" w:rsidRPr="00B30CE0" w:rsidRDefault="00906AE4" w:rsidP="008445A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1D3657AC" w14:textId="77777777" w:rsidR="00906AE4" w:rsidRPr="00B30CE0" w:rsidRDefault="00906AE4" w:rsidP="008445A2">
      <w:pPr>
        <w:spacing w:after="0" w:line="240" w:lineRule="auto"/>
        <w:jc w:val="both"/>
        <w:rPr>
          <w:rFonts w:ascii="Times New Roman" w:hAnsi="Times New Roman" w:cs="Times New Roman"/>
          <w:sz w:val="24"/>
          <w:szCs w:val="24"/>
        </w:rPr>
      </w:pPr>
    </w:p>
    <w:p w14:paraId="48CE254B" w14:textId="77777777" w:rsidR="00906AE4" w:rsidRPr="00B30CE0" w:rsidRDefault="00906AE4" w:rsidP="008445A2">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277996D9" w14:textId="77777777" w:rsidR="00906AE4" w:rsidRPr="00B30CE0" w:rsidRDefault="00906AE4" w:rsidP="008445A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7E9CCC2F" w14:textId="77777777" w:rsidR="00906AE4" w:rsidRPr="00B30CE0" w:rsidRDefault="00906AE4" w:rsidP="008445A2">
      <w:pPr>
        <w:spacing w:after="0" w:line="240" w:lineRule="auto"/>
        <w:jc w:val="both"/>
        <w:rPr>
          <w:rFonts w:ascii="Times New Roman" w:hAnsi="Times New Roman" w:cs="Times New Roman"/>
          <w:sz w:val="24"/>
          <w:szCs w:val="24"/>
        </w:rPr>
      </w:pPr>
    </w:p>
    <w:p w14:paraId="6052209B" w14:textId="77777777" w:rsidR="00906AE4" w:rsidRPr="00B30CE0" w:rsidRDefault="00906AE4" w:rsidP="008445A2">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49B9CC20" w14:textId="77777777" w:rsidR="00906AE4" w:rsidRPr="00B30CE0" w:rsidRDefault="00906AE4" w:rsidP="008445A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6"/>
    <w:p w14:paraId="0E72A9A1" w14:textId="77777777" w:rsidR="00906AE4" w:rsidRDefault="00906AE4" w:rsidP="008445A2">
      <w:pPr>
        <w:jc w:val="both"/>
        <w:rPr>
          <w:rFonts w:ascii="Times New Roman" w:hAnsi="Times New Roman" w:cs="Times New Roman"/>
          <w:sz w:val="24"/>
          <w:szCs w:val="24"/>
        </w:rPr>
      </w:pPr>
    </w:p>
    <w:p w14:paraId="5BC358A6" w14:textId="190C68F6" w:rsidR="003865C4" w:rsidRDefault="003865C4" w:rsidP="008445A2">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58FA018C" w14:textId="6ADB6BC6" w:rsidR="003C5D1E" w:rsidRDefault="003C5D1E" w:rsidP="008445A2">
      <w:pPr>
        <w:jc w:val="both"/>
        <w:rPr>
          <w:rFonts w:ascii="Times New Roman" w:hAnsi="Times New Roman" w:cs="Times New Roman"/>
          <w:sz w:val="24"/>
          <w:szCs w:val="24"/>
        </w:rPr>
      </w:pPr>
      <w:r w:rsidRPr="007E6C03">
        <w:rPr>
          <w:rFonts w:ascii="Times New Roman" w:hAnsi="Times New Roman" w:cs="Times New Roman"/>
          <w:sz w:val="24"/>
          <w:szCs w:val="24"/>
        </w:rPr>
        <w:t>D</w:t>
      </w:r>
      <w:r>
        <w:rPr>
          <w:rFonts w:ascii="Times New Roman" w:hAnsi="Times New Roman" w:cs="Times New Roman"/>
          <w:sz w:val="24"/>
          <w:szCs w:val="24"/>
        </w:rPr>
        <w:t xml:space="preserve">anko </w:t>
      </w:r>
      <w:r w:rsidRPr="007E6C03">
        <w:rPr>
          <w:rFonts w:ascii="Times New Roman" w:hAnsi="Times New Roman" w:cs="Times New Roman"/>
          <w:sz w:val="24"/>
          <w:szCs w:val="24"/>
        </w:rPr>
        <w:t>Š</w:t>
      </w:r>
      <w:r>
        <w:rPr>
          <w:rFonts w:ascii="Times New Roman" w:hAnsi="Times New Roman" w:cs="Times New Roman"/>
          <w:sz w:val="24"/>
          <w:szCs w:val="24"/>
        </w:rPr>
        <w:t xml:space="preserve">., </w:t>
      </w:r>
      <w:r w:rsidRPr="007E6C03">
        <w:rPr>
          <w:rFonts w:ascii="Times New Roman" w:hAnsi="Times New Roman" w:cs="Times New Roman"/>
          <w:sz w:val="24"/>
          <w:szCs w:val="24"/>
        </w:rPr>
        <w:t>D</w:t>
      </w:r>
      <w:r>
        <w:rPr>
          <w:rFonts w:ascii="Times New Roman" w:hAnsi="Times New Roman" w:cs="Times New Roman"/>
          <w:sz w:val="24"/>
          <w:szCs w:val="24"/>
        </w:rPr>
        <w:t>arolová</w:t>
      </w:r>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xml:space="preserve"> K</w:t>
      </w:r>
      <w:r>
        <w:rPr>
          <w:rFonts w:ascii="Times New Roman" w:hAnsi="Times New Roman" w:cs="Times New Roman"/>
          <w:sz w:val="24"/>
          <w:szCs w:val="24"/>
        </w:rPr>
        <w:t xml:space="preserve">rištín </w:t>
      </w:r>
      <w:r w:rsidRPr="007E6C03">
        <w:rPr>
          <w:rFonts w:ascii="Times New Roman" w:hAnsi="Times New Roman" w:cs="Times New Roman"/>
          <w:sz w:val="24"/>
          <w:szCs w:val="24"/>
        </w:rPr>
        <w:t xml:space="preserve"> A</w:t>
      </w:r>
      <w:r>
        <w:rPr>
          <w:rFonts w:ascii="Times New Roman" w:hAnsi="Times New Roman" w:cs="Times New Roman"/>
          <w:sz w:val="24"/>
          <w:szCs w:val="24"/>
        </w:rPr>
        <w:t xml:space="preserve">., et al.: </w:t>
      </w:r>
      <w:r w:rsidRPr="003C5D1E">
        <w:rPr>
          <w:rFonts w:ascii="Times New Roman" w:hAnsi="Times New Roman" w:cs="Times New Roman"/>
          <w:sz w:val="24"/>
          <w:szCs w:val="24"/>
        </w:rPr>
        <w:t>Rozšírenie vtákov na Slovensku. Bratislava : </w:t>
      </w:r>
      <w:hyperlink r:id="rId12" w:tooltip="VEDA, vydavateľstvo Slovenskej akadémie vied" w:history="1">
        <w:r w:rsidRPr="003C5D1E">
          <w:rPr>
            <w:rFonts w:ascii="Times New Roman" w:hAnsi="Times New Roman" w:cs="Times New Roman"/>
            <w:sz w:val="24"/>
            <w:szCs w:val="24"/>
          </w:rPr>
          <w:t>Veda</w:t>
        </w:r>
      </w:hyperlink>
      <w:r w:rsidRPr="003C5D1E">
        <w:rPr>
          <w:rFonts w:ascii="Times New Roman" w:hAnsi="Times New Roman" w:cs="Times New Roman"/>
          <w:sz w:val="24"/>
          <w:szCs w:val="24"/>
        </w:rPr>
        <w:t>, 2002. Autori druhu Alžbeta Darolová, Rudolf Kropil. </w:t>
      </w:r>
      <w:hyperlink r:id="rId13" w:tooltip="Špeciálne:KnižnéZdroje/80-224-0714-3" w:history="1">
        <w:r w:rsidRPr="003C5D1E">
          <w:rPr>
            <w:rFonts w:ascii="Times New Roman" w:hAnsi="Times New Roman" w:cs="Times New Roman"/>
            <w:sz w:val="24"/>
            <w:szCs w:val="24"/>
          </w:rPr>
          <w:t>ISBN 80-224-0714-3</w:t>
        </w:r>
      </w:hyperlink>
      <w:r w:rsidRPr="003C5D1E">
        <w:rPr>
          <w:rFonts w:ascii="Times New Roman" w:hAnsi="Times New Roman" w:cs="Times New Roman"/>
          <w:sz w:val="24"/>
          <w:szCs w:val="24"/>
        </w:rPr>
        <w:t xml:space="preserve">. Kapitola Sokol </w:t>
      </w:r>
      <w:proofErr w:type="spellStart"/>
      <w:r w:rsidRPr="003C5D1E">
        <w:rPr>
          <w:rFonts w:ascii="Times New Roman" w:hAnsi="Times New Roman" w:cs="Times New Roman"/>
          <w:sz w:val="24"/>
          <w:szCs w:val="24"/>
        </w:rPr>
        <w:t>myšiar</w:t>
      </w:r>
      <w:proofErr w:type="spellEnd"/>
      <w:r w:rsidRPr="003C5D1E">
        <w:rPr>
          <w:rFonts w:ascii="Times New Roman" w:hAnsi="Times New Roman" w:cs="Times New Roman"/>
          <w:sz w:val="24"/>
          <w:szCs w:val="24"/>
        </w:rPr>
        <w:t>, s. 207 - 209.</w:t>
      </w:r>
    </w:p>
    <w:p w14:paraId="0FE85769" w14:textId="77777777" w:rsidR="00906AE4" w:rsidRDefault="00906AE4" w:rsidP="008445A2">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74BEE03C" w:rsidR="00422A26" w:rsidRPr="00422A26" w:rsidRDefault="00422A26" w:rsidP="008445A2">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8445A2">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4F9AC1C" w14:textId="68678CEB" w:rsidR="001869F0" w:rsidRDefault="001869F0" w:rsidP="008445A2">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630FD5">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8445A2">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1E9F84A6" w:rsidR="00422A26" w:rsidRDefault="00422A26" w:rsidP="008445A2">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w:t>
      </w:r>
      <w:r w:rsidR="00802D70">
        <w:rPr>
          <w:rFonts w:ascii="Times New Roman" w:hAnsi="Times New Roman" w:cs="Times New Roman"/>
          <w:sz w:val="24"/>
          <w:szCs w:val="24"/>
        </w:rPr>
        <w:t>s</w:t>
      </w:r>
      <w:r>
        <w:rPr>
          <w:rFonts w:ascii="Times New Roman" w:hAnsi="Times New Roman" w:cs="Times New Roman"/>
          <w:sz w:val="24"/>
          <w:szCs w:val="24"/>
        </w:rPr>
        <w:t>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906AE4">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906AE4">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A5E69BC" w14:textId="08009FFA" w:rsidR="00A532E7" w:rsidRDefault="00422A26" w:rsidP="008445A2">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8445A2">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1585693D" w14:textId="77777777" w:rsidR="00307136" w:rsidRPr="001777B6" w:rsidRDefault="00307136" w:rsidP="008445A2">
      <w:pPr>
        <w:jc w:val="both"/>
        <w:rPr>
          <w:rFonts w:ascii="Times New Roman" w:hAnsi="Times New Roman" w:cs="Times New Roman"/>
          <w:b/>
          <w:bCs/>
          <w:sz w:val="24"/>
          <w:szCs w:val="24"/>
        </w:rPr>
      </w:pPr>
      <w:bookmarkStart w:id="7" w:name="_Hlk94526447"/>
      <w:r w:rsidRPr="001777B6">
        <w:rPr>
          <w:rFonts w:ascii="Times New Roman" w:hAnsi="Times New Roman" w:cs="Times New Roman"/>
          <w:b/>
          <w:bCs/>
          <w:sz w:val="24"/>
          <w:szCs w:val="24"/>
        </w:rPr>
        <w:lastRenderedPageBreak/>
        <w:t>Príloha č. 1. Unifikovaný formulár pre sčít</w:t>
      </w:r>
      <w:bookmarkStart w:id="8" w:name="_GoBack"/>
      <w:bookmarkEnd w:id="8"/>
      <w:r w:rsidRPr="001777B6">
        <w:rPr>
          <w:rFonts w:ascii="Times New Roman" w:hAnsi="Times New Roman" w:cs="Times New Roman"/>
          <w:b/>
          <w:bCs/>
          <w:sz w:val="24"/>
          <w:szCs w:val="24"/>
        </w:rPr>
        <w:t xml:space="preserve">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906AE4" w:rsidRPr="00A532E7" w14:paraId="3E58C94A" w14:textId="77777777" w:rsidTr="00E91F49">
        <w:trPr>
          <w:trHeight w:val="58"/>
        </w:trPr>
        <w:tc>
          <w:tcPr>
            <w:tcW w:w="5098" w:type="dxa"/>
          </w:tcPr>
          <w:bookmarkEnd w:id="7"/>
          <w:p w14:paraId="7E766DD7" w14:textId="77777777" w:rsidR="00906AE4" w:rsidRPr="00A532E7" w:rsidRDefault="00906AE4" w:rsidP="008445A2">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2060D85A" w14:textId="77777777" w:rsidR="00906AE4" w:rsidRPr="00A532E7" w:rsidRDefault="00906AE4" w:rsidP="008445A2">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6F2EF87E" w14:textId="77777777" w:rsidR="00906AE4" w:rsidRPr="00A532E7" w:rsidRDefault="00906AE4" w:rsidP="008445A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906AE4" w:rsidRPr="00A532E7" w14:paraId="5F9607A9" w14:textId="77777777" w:rsidTr="00E91F49">
        <w:trPr>
          <w:trHeight w:val="58"/>
        </w:trPr>
        <w:tc>
          <w:tcPr>
            <w:tcW w:w="5098" w:type="dxa"/>
          </w:tcPr>
          <w:p w14:paraId="77FFE717" w14:textId="77777777" w:rsidR="00906AE4" w:rsidRPr="00A532E7" w:rsidRDefault="00906AE4" w:rsidP="008445A2">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2F515E29" w14:textId="77777777" w:rsidR="00906AE4" w:rsidRPr="00A532E7" w:rsidRDefault="00906AE4" w:rsidP="008445A2">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19B0C426" w14:textId="77777777" w:rsidR="00906AE4" w:rsidRPr="00A532E7" w:rsidRDefault="00906AE4" w:rsidP="008445A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906AE4" w:rsidRPr="00A532E7" w14:paraId="17209F5B" w14:textId="77777777" w:rsidTr="00E91F49">
        <w:trPr>
          <w:trHeight w:val="58"/>
        </w:trPr>
        <w:tc>
          <w:tcPr>
            <w:tcW w:w="1696" w:type="dxa"/>
          </w:tcPr>
          <w:p w14:paraId="2D61B2E8" w14:textId="77777777" w:rsidR="00906AE4" w:rsidRPr="00A532E7" w:rsidRDefault="00906AE4" w:rsidP="008445A2">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1819449A" w14:textId="77777777" w:rsidR="00906AE4" w:rsidRPr="00E14F6B" w:rsidRDefault="00906AE4" w:rsidP="008445A2">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1C698504" w14:textId="77777777" w:rsidR="00906AE4" w:rsidRPr="00A532E7" w:rsidRDefault="00906AE4" w:rsidP="008445A2">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598E22AD" w14:textId="77777777" w:rsidR="00906AE4" w:rsidRPr="00A532E7" w:rsidRDefault="00906AE4" w:rsidP="008445A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06AE4" w:rsidRPr="00A532E7" w14:paraId="5706351A" w14:textId="77777777" w:rsidTr="00E91F49">
        <w:trPr>
          <w:trHeight w:val="58"/>
        </w:trPr>
        <w:tc>
          <w:tcPr>
            <w:tcW w:w="9062" w:type="dxa"/>
          </w:tcPr>
          <w:p w14:paraId="3CD51EAA"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242FFC04" w14:textId="77777777" w:rsidR="00906AE4" w:rsidRDefault="00906AE4" w:rsidP="008445A2">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906AE4" w:rsidRPr="00A532E7" w14:paraId="4584176C" w14:textId="77777777" w:rsidTr="00E91F49">
        <w:trPr>
          <w:trHeight w:val="58"/>
        </w:trPr>
        <w:tc>
          <w:tcPr>
            <w:tcW w:w="9062" w:type="dxa"/>
            <w:gridSpan w:val="4"/>
          </w:tcPr>
          <w:p w14:paraId="5FE3E990"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906AE4" w14:paraId="1D860D90" w14:textId="77777777" w:rsidTr="00E91F49">
        <w:tc>
          <w:tcPr>
            <w:tcW w:w="2362" w:type="dxa"/>
          </w:tcPr>
          <w:p w14:paraId="77836977"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0771F544"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39DAEF12"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1F125650"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Poznámka</w:t>
            </w:r>
          </w:p>
        </w:tc>
      </w:tr>
      <w:tr w:rsidR="00906AE4" w14:paraId="4EB3561A" w14:textId="77777777" w:rsidTr="00E91F49">
        <w:tc>
          <w:tcPr>
            <w:tcW w:w="2362" w:type="dxa"/>
          </w:tcPr>
          <w:p w14:paraId="3AC30044" w14:textId="77777777" w:rsidR="00906AE4" w:rsidRPr="006F4206" w:rsidRDefault="00906AE4" w:rsidP="008445A2">
            <w:pPr>
              <w:jc w:val="both"/>
              <w:rPr>
                <w:rFonts w:ascii="Times New Roman" w:hAnsi="Times New Roman" w:cs="Times New Roman"/>
                <w:sz w:val="20"/>
                <w:szCs w:val="20"/>
              </w:rPr>
            </w:pPr>
          </w:p>
        </w:tc>
        <w:tc>
          <w:tcPr>
            <w:tcW w:w="2080" w:type="dxa"/>
          </w:tcPr>
          <w:p w14:paraId="65EDF7F5" w14:textId="77777777" w:rsidR="00906AE4" w:rsidRPr="006F4206" w:rsidRDefault="00906AE4" w:rsidP="008445A2">
            <w:pPr>
              <w:jc w:val="both"/>
              <w:rPr>
                <w:rFonts w:ascii="Times New Roman" w:hAnsi="Times New Roman" w:cs="Times New Roman"/>
                <w:sz w:val="20"/>
                <w:szCs w:val="20"/>
              </w:rPr>
            </w:pPr>
          </w:p>
        </w:tc>
        <w:tc>
          <w:tcPr>
            <w:tcW w:w="1538" w:type="dxa"/>
          </w:tcPr>
          <w:p w14:paraId="754E683D" w14:textId="77777777" w:rsidR="00906AE4" w:rsidRPr="006F4206" w:rsidRDefault="00906AE4" w:rsidP="008445A2">
            <w:pPr>
              <w:jc w:val="both"/>
              <w:rPr>
                <w:rFonts w:ascii="Times New Roman" w:hAnsi="Times New Roman" w:cs="Times New Roman"/>
                <w:sz w:val="20"/>
                <w:szCs w:val="20"/>
              </w:rPr>
            </w:pPr>
          </w:p>
        </w:tc>
        <w:tc>
          <w:tcPr>
            <w:tcW w:w="3087" w:type="dxa"/>
          </w:tcPr>
          <w:p w14:paraId="5C01DE20" w14:textId="77777777" w:rsidR="00906AE4" w:rsidRPr="006F4206" w:rsidRDefault="00906AE4" w:rsidP="008445A2">
            <w:pPr>
              <w:jc w:val="both"/>
              <w:rPr>
                <w:rFonts w:ascii="Times New Roman" w:hAnsi="Times New Roman" w:cs="Times New Roman"/>
                <w:sz w:val="20"/>
                <w:szCs w:val="20"/>
              </w:rPr>
            </w:pPr>
          </w:p>
        </w:tc>
      </w:tr>
      <w:tr w:rsidR="00906AE4" w14:paraId="0F5F52E4" w14:textId="77777777" w:rsidTr="00E91F49">
        <w:tc>
          <w:tcPr>
            <w:tcW w:w="2362" w:type="dxa"/>
          </w:tcPr>
          <w:p w14:paraId="50FB138A" w14:textId="77777777" w:rsidR="00906AE4" w:rsidRPr="006F4206" w:rsidRDefault="00906AE4" w:rsidP="008445A2">
            <w:pPr>
              <w:jc w:val="both"/>
              <w:rPr>
                <w:rFonts w:ascii="Times New Roman" w:hAnsi="Times New Roman" w:cs="Times New Roman"/>
                <w:sz w:val="20"/>
                <w:szCs w:val="20"/>
              </w:rPr>
            </w:pPr>
          </w:p>
        </w:tc>
        <w:tc>
          <w:tcPr>
            <w:tcW w:w="2080" w:type="dxa"/>
          </w:tcPr>
          <w:p w14:paraId="4B2964C8" w14:textId="77777777" w:rsidR="00906AE4" w:rsidRPr="006F4206" w:rsidRDefault="00906AE4" w:rsidP="008445A2">
            <w:pPr>
              <w:jc w:val="both"/>
              <w:rPr>
                <w:rFonts w:ascii="Times New Roman" w:hAnsi="Times New Roman" w:cs="Times New Roman"/>
                <w:sz w:val="20"/>
                <w:szCs w:val="20"/>
              </w:rPr>
            </w:pPr>
          </w:p>
        </w:tc>
        <w:tc>
          <w:tcPr>
            <w:tcW w:w="1538" w:type="dxa"/>
          </w:tcPr>
          <w:p w14:paraId="0E0C29B8" w14:textId="77777777" w:rsidR="00906AE4" w:rsidRPr="006F4206" w:rsidRDefault="00906AE4" w:rsidP="008445A2">
            <w:pPr>
              <w:jc w:val="both"/>
              <w:rPr>
                <w:rFonts w:ascii="Times New Roman" w:hAnsi="Times New Roman" w:cs="Times New Roman"/>
                <w:sz w:val="20"/>
                <w:szCs w:val="20"/>
              </w:rPr>
            </w:pPr>
          </w:p>
        </w:tc>
        <w:tc>
          <w:tcPr>
            <w:tcW w:w="3087" w:type="dxa"/>
          </w:tcPr>
          <w:p w14:paraId="03A94240" w14:textId="77777777" w:rsidR="00906AE4" w:rsidRPr="006F4206" w:rsidRDefault="00906AE4" w:rsidP="008445A2">
            <w:pPr>
              <w:jc w:val="both"/>
              <w:rPr>
                <w:rFonts w:ascii="Times New Roman" w:hAnsi="Times New Roman" w:cs="Times New Roman"/>
                <w:sz w:val="20"/>
                <w:szCs w:val="20"/>
              </w:rPr>
            </w:pPr>
          </w:p>
        </w:tc>
      </w:tr>
      <w:tr w:rsidR="00906AE4" w14:paraId="72F29284" w14:textId="77777777" w:rsidTr="00E91F49">
        <w:tc>
          <w:tcPr>
            <w:tcW w:w="2362" w:type="dxa"/>
          </w:tcPr>
          <w:p w14:paraId="56FBACCC" w14:textId="77777777" w:rsidR="00906AE4" w:rsidRPr="006F4206" w:rsidRDefault="00906AE4" w:rsidP="008445A2">
            <w:pPr>
              <w:jc w:val="both"/>
              <w:rPr>
                <w:rFonts w:ascii="Times New Roman" w:hAnsi="Times New Roman" w:cs="Times New Roman"/>
                <w:sz w:val="20"/>
                <w:szCs w:val="20"/>
              </w:rPr>
            </w:pPr>
          </w:p>
        </w:tc>
        <w:tc>
          <w:tcPr>
            <w:tcW w:w="2080" w:type="dxa"/>
          </w:tcPr>
          <w:p w14:paraId="10210240" w14:textId="77777777" w:rsidR="00906AE4" w:rsidRPr="006F4206" w:rsidRDefault="00906AE4" w:rsidP="008445A2">
            <w:pPr>
              <w:jc w:val="both"/>
              <w:rPr>
                <w:rFonts w:ascii="Times New Roman" w:hAnsi="Times New Roman" w:cs="Times New Roman"/>
                <w:sz w:val="20"/>
                <w:szCs w:val="20"/>
              </w:rPr>
            </w:pPr>
          </w:p>
        </w:tc>
        <w:tc>
          <w:tcPr>
            <w:tcW w:w="1538" w:type="dxa"/>
          </w:tcPr>
          <w:p w14:paraId="5D60198E" w14:textId="77777777" w:rsidR="00906AE4" w:rsidRPr="006F4206" w:rsidRDefault="00906AE4" w:rsidP="008445A2">
            <w:pPr>
              <w:jc w:val="both"/>
              <w:rPr>
                <w:rFonts w:ascii="Times New Roman" w:hAnsi="Times New Roman" w:cs="Times New Roman"/>
                <w:sz w:val="20"/>
                <w:szCs w:val="20"/>
              </w:rPr>
            </w:pPr>
          </w:p>
        </w:tc>
        <w:tc>
          <w:tcPr>
            <w:tcW w:w="3087" w:type="dxa"/>
          </w:tcPr>
          <w:p w14:paraId="4AC1414A" w14:textId="77777777" w:rsidR="00906AE4" w:rsidRPr="006F4206" w:rsidRDefault="00906AE4" w:rsidP="008445A2">
            <w:pPr>
              <w:jc w:val="both"/>
              <w:rPr>
                <w:rFonts w:ascii="Times New Roman" w:hAnsi="Times New Roman" w:cs="Times New Roman"/>
                <w:sz w:val="20"/>
                <w:szCs w:val="20"/>
              </w:rPr>
            </w:pPr>
          </w:p>
        </w:tc>
      </w:tr>
      <w:tr w:rsidR="00906AE4" w14:paraId="54E45FB1" w14:textId="77777777" w:rsidTr="00E91F49">
        <w:tc>
          <w:tcPr>
            <w:tcW w:w="2362" w:type="dxa"/>
          </w:tcPr>
          <w:p w14:paraId="5EEBBB9A" w14:textId="77777777" w:rsidR="00906AE4" w:rsidRPr="006F4206" w:rsidRDefault="00906AE4" w:rsidP="008445A2">
            <w:pPr>
              <w:jc w:val="both"/>
              <w:rPr>
                <w:rFonts w:ascii="Times New Roman" w:hAnsi="Times New Roman" w:cs="Times New Roman"/>
                <w:sz w:val="20"/>
                <w:szCs w:val="20"/>
              </w:rPr>
            </w:pPr>
          </w:p>
        </w:tc>
        <w:tc>
          <w:tcPr>
            <w:tcW w:w="2080" w:type="dxa"/>
          </w:tcPr>
          <w:p w14:paraId="1488E148" w14:textId="77777777" w:rsidR="00906AE4" w:rsidRPr="006F4206" w:rsidRDefault="00906AE4" w:rsidP="008445A2">
            <w:pPr>
              <w:jc w:val="both"/>
              <w:rPr>
                <w:rFonts w:ascii="Times New Roman" w:hAnsi="Times New Roman" w:cs="Times New Roman"/>
                <w:sz w:val="20"/>
                <w:szCs w:val="20"/>
              </w:rPr>
            </w:pPr>
          </w:p>
        </w:tc>
        <w:tc>
          <w:tcPr>
            <w:tcW w:w="1538" w:type="dxa"/>
          </w:tcPr>
          <w:p w14:paraId="623754EE" w14:textId="77777777" w:rsidR="00906AE4" w:rsidRPr="006F4206" w:rsidRDefault="00906AE4" w:rsidP="008445A2">
            <w:pPr>
              <w:jc w:val="both"/>
              <w:rPr>
                <w:rFonts w:ascii="Times New Roman" w:hAnsi="Times New Roman" w:cs="Times New Roman"/>
                <w:sz w:val="20"/>
                <w:szCs w:val="20"/>
              </w:rPr>
            </w:pPr>
          </w:p>
        </w:tc>
        <w:tc>
          <w:tcPr>
            <w:tcW w:w="3087" w:type="dxa"/>
          </w:tcPr>
          <w:p w14:paraId="7FC21D20" w14:textId="77777777" w:rsidR="00906AE4" w:rsidRPr="006F4206" w:rsidRDefault="00906AE4" w:rsidP="008445A2">
            <w:pPr>
              <w:jc w:val="both"/>
              <w:rPr>
                <w:rFonts w:ascii="Times New Roman" w:hAnsi="Times New Roman" w:cs="Times New Roman"/>
                <w:sz w:val="20"/>
                <w:szCs w:val="20"/>
              </w:rPr>
            </w:pPr>
          </w:p>
        </w:tc>
      </w:tr>
      <w:tr w:rsidR="00906AE4" w14:paraId="2110F294" w14:textId="77777777" w:rsidTr="00E91F49">
        <w:tc>
          <w:tcPr>
            <w:tcW w:w="2362" w:type="dxa"/>
          </w:tcPr>
          <w:p w14:paraId="5837E7EF" w14:textId="77777777" w:rsidR="00906AE4" w:rsidRPr="006F4206" w:rsidRDefault="00906AE4" w:rsidP="008445A2">
            <w:pPr>
              <w:jc w:val="both"/>
              <w:rPr>
                <w:rFonts w:ascii="Times New Roman" w:hAnsi="Times New Roman" w:cs="Times New Roman"/>
                <w:sz w:val="20"/>
                <w:szCs w:val="20"/>
              </w:rPr>
            </w:pPr>
          </w:p>
        </w:tc>
        <w:tc>
          <w:tcPr>
            <w:tcW w:w="2080" w:type="dxa"/>
          </w:tcPr>
          <w:p w14:paraId="73C9A578" w14:textId="77777777" w:rsidR="00906AE4" w:rsidRPr="006F4206" w:rsidRDefault="00906AE4" w:rsidP="008445A2">
            <w:pPr>
              <w:jc w:val="both"/>
              <w:rPr>
                <w:rFonts w:ascii="Times New Roman" w:hAnsi="Times New Roman" w:cs="Times New Roman"/>
                <w:sz w:val="20"/>
                <w:szCs w:val="20"/>
              </w:rPr>
            </w:pPr>
          </w:p>
        </w:tc>
        <w:tc>
          <w:tcPr>
            <w:tcW w:w="1538" w:type="dxa"/>
          </w:tcPr>
          <w:p w14:paraId="19DDF125" w14:textId="77777777" w:rsidR="00906AE4" w:rsidRPr="006F4206" w:rsidRDefault="00906AE4" w:rsidP="008445A2">
            <w:pPr>
              <w:jc w:val="both"/>
              <w:rPr>
                <w:rFonts w:ascii="Times New Roman" w:hAnsi="Times New Roman" w:cs="Times New Roman"/>
                <w:sz w:val="20"/>
                <w:szCs w:val="20"/>
              </w:rPr>
            </w:pPr>
          </w:p>
        </w:tc>
        <w:tc>
          <w:tcPr>
            <w:tcW w:w="3087" w:type="dxa"/>
          </w:tcPr>
          <w:p w14:paraId="7278D85A" w14:textId="77777777" w:rsidR="00906AE4" w:rsidRPr="006F4206" w:rsidRDefault="00906AE4" w:rsidP="008445A2">
            <w:pPr>
              <w:jc w:val="both"/>
              <w:rPr>
                <w:rFonts w:ascii="Times New Roman" w:hAnsi="Times New Roman" w:cs="Times New Roman"/>
                <w:sz w:val="20"/>
                <w:szCs w:val="20"/>
              </w:rPr>
            </w:pPr>
          </w:p>
        </w:tc>
      </w:tr>
    </w:tbl>
    <w:p w14:paraId="2236D13D" w14:textId="77777777" w:rsidR="00906AE4" w:rsidRPr="00A532E7" w:rsidRDefault="00906AE4" w:rsidP="008445A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06AE4" w:rsidRPr="00A532E7" w14:paraId="7629FDCE" w14:textId="77777777" w:rsidTr="00E91F49">
        <w:trPr>
          <w:trHeight w:val="58"/>
        </w:trPr>
        <w:tc>
          <w:tcPr>
            <w:tcW w:w="9062" w:type="dxa"/>
          </w:tcPr>
          <w:p w14:paraId="2C05D0DA"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43FAB408" w14:textId="77777777" w:rsidR="00906AE4" w:rsidRDefault="00906AE4" w:rsidP="008445A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906AE4" w:rsidRPr="00A532E7" w14:paraId="7592B63D" w14:textId="77777777" w:rsidTr="00E91F49">
        <w:trPr>
          <w:trHeight w:val="58"/>
        </w:trPr>
        <w:tc>
          <w:tcPr>
            <w:tcW w:w="2549" w:type="dxa"/>
          </w:tcPr>
          <w:p w14:paraId="03D97BD7" w14:textId="77777777" w:rsidR="00906AE4" w:rsidRPr="00A532E7" w:rsidRDefault="00906AE4" w:rsidP="008445A2">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9708DEB"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7E014DA7"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130D0558"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zlá:</w:t>
            </w:r>
          </w:p>
        </w:tc>
      </w:tr>
    </w:tbl>
    <w:p w14:paraId="186647FC" w14:textId="77777777" w:rsidR="00906AE4" w:rsidRDefault="00906AE4" w:rsidP="008445A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906AE4" w:rsidRPr="00A532E7" w14:paraId="20271670" w14:textId="77777777" w:rsidTr="00E91F49">
        <w:trPr>
          <w:trHeight w:val="58"/>
        </w:trPr>
        <w:tc>
          <w:tcPr>
            <w:tcW w:w="9062" w:type="dxa"/>
            <w:gridSpan w:val="8"/>
          </w:tcPr>
          <w:p w14:paraId="26E451E9"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906AE4" w:rsidRPr="00A532E7" w14:paraId="41498786" w14:textId="77777777" w:rsidTr="00E91F49">
        <w:trPr>
          <w:trHeight w:val="58"/>
        </w:trPr>
        <w:tc>
          <w:tcPr>
            <w:tcW w:w="1089" w:type="dxa"/>
          </w:tcPr>
          <w:p w14:paraId="16948269" w14:textId="77777777" w:rsidR="00906AE4" w:rsidRPr="00A532E7" w:rsidRDefault="00906AE4" w:rsidP="008445A2">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5A5BA0B4" w14:textId="77777777" w:rsidR="00906AE4" w:rsidRDefault="00906AE4" w:rsidP="008445A2">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0830F9D4" w14:textId="77777777" w:rsidR="00906AE4" w:rsidRPr="006F4206" w:rsidRDefault="00906AE4" w:rsidP="008445A2">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59ECE4B9"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700F7B93" w14:textId="77777777" w:rsidR="00906AE4" w:rsidRPr="006F4206" w:rsidRDefault="00906AE4" w:rsidP="008445A2">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1D04A599" w14:textId="77777777" w:rsidR="00906AE4" w:rsidRPr="006F4206" w:rsidRDefault="00906AE4" w:rsidP="008445A2">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5651A756"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158D7665" w14:textId="77777777" w:rsidR="00906AE4" w:rsidRDefault="00906AE4" w:rsidP="008445A2">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6F03C699"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7EE6C77A"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767F82BC" w14:textId="77777777" w:rsidR="00906AE4" w:rsidRPr="006F4206" w:rsidRDefault="00906AE4" w:rsidP="008445A2">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14C76A66" w14:textId="77777777" w:rsidR="00906AE4" w:rsidRPr="006F4206" w:rsidRDefault="00906AE4" w:rsidP="008445A2">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906AE4" w:rsidRPr="00A532E7" w14:paraId="259A568A" w14:textId="77777777" w:rsidTr="00E91F49">
        <w:trPr>
          <w:trHeight w:val="58"/>
        </w:trPr>
        <w:tc>
          <w:tcPr>
            <w:tcW w:w="1089" w:type="dxa"/>
          </w:tcPr>
          <w:p w14:paraId="3CE0E98F" w14:textId="77777777" w:rsidR="00906AE4" w:rsidRDefault="00906AE4" w:rsidP="008445A2">
            <w:pPr>
              <w:jc w:val="both"/>
              <w:rPr>
                <w:rFonts w:ascii="Times New Roman" w:hAnsi="Times New Roman" w:cs="Times New Roman"/>
                <w:sz w:val="20"/>
                <w:szCs w:val="20"/>
              </w:rPr>
            </w:pPr>
          </w:p>
        </w:tc>
        <w:tc>
          <w:tcPr>
            <w:tcW w:w="1505" w:type="dxa"/>
          </w:tcPr>
          <w:p w14:paraId="1B6CF08A" w14:textId="77777777" w:rsidR="00906AE4" w:rsidRDefault="00906AE4" w:rsidP="008445A2">
            <w:pPr>
              <w:jc w:val="both"/>
              <w:rPr>
                <w:rFonts w:ascii="Times New Roman" w:hAnsi="Times New Roman" w:cs="Times New Roman"/>
                <w:sz w:val="20"/>
                <w:szCs w:val="20"/>
              </w:rPr>
            </w:pPr>
          </w:p>
        </w:tc>
        <w:tc>
          <w:tcPr>
            <w:tcW w:w="979" w:type="dxa"/>
          </w:tcPr>
          <w:p w14:paraId="3D548C97" w14:textId="77777777" w:rsidR="00906AE4" w:rsidRDefault="00906AE4" w:rsidP="008445A2">
            <w:pPr>
              <w:jc w:val="both"/>
              <w:rPr>
                <w:rFonts w:ascii="Times New Roman" w:hAnsi="Times New Roman" w:cs="Times New Roman"/>
                <w:sz w:val="20"/>
                <w:szCs w:val="20"/>
              </w:rPr>
            </w:pPr>
          </w:p>
        </w:tc>
        <w:tc>
          <w:tcPr>
            <w:tcW w:w="1073" w:type="dxa"/>
          </w:tcPr>
          <w:p w14:paraId="6FA24802" w14:textId="77777777" w:rsidR="00906AE4" w:rsidRPr="006F4206" w:rsidRDefault="00906AE4" w:rsidP="008445A2">
            <w:pPr>
              <w:autoSpaceDE w:val="0"/>
              <w:autoSpaceDN w:val="0"/>
              <w:adjustRightInd w:val="0"/>
              <w:jc w:val="both"/>
              <w:rPr>
                <w:rFonts w:ascii="Times New Roman" w:hAnsi="Times New Roman" w:cs="Times New Roman"/>
                <w:sz w:val="20"/>
                <w:szCs w:val="20"/>
              </w:rPr>
            </w:pPr>
          </w:p>
        </w:tc>
        <w:tc>
          <w:tcPr>
            <w:tcW w:w="1209" w:type="dxa"/>
          </w:tcPr>
          <w:p w14:paraId="3FB155AF" w14:textId="77777777" w:rsidR="00906AE4" w:rsidRDefault="00906AE4" w:rsidP="008445A2">
            <w:pPr>
              <w:jc w:val="both"/>
              <w:rPr>
                <w:rFonts w:ascii="Times New Roman" w:hAnsi="Times New Roman" w:cs="Times New Roman"/>
                <w:sz w:val="20"/>
                <w:szCs w:val="20"/>
              </w:rPr>
            </w:pPr>
          </w:p>
        </w:tc>
        <w:tc>
          <w:tcPr>
            <w:tcW w:w="1505" w:type="dxa"/>
          </w:tcPr>
          <w:p w14:paraId="1130F637" w14:textId="77777777" w:rsidR="00906AE4" w:rsidRDefault="00906AE4" w:rsidP="008445A2">
            <w:pPr>
              <w:jc w:val="both"/>
              <w:rPr>
                <w:rFonts w:ascii="Times New Roman" w:hAnsi="Times New Roman" w:cs="Times New Roman"/>
                <w:sz w:val="20"/>
                <w:szCs w:val="20"/>
              </w:rPr>
            </w:pPr>
          </w:p>
        </w:tc>
        <w:tc>
          <w:tcPr>
            <w:tcW w:w="798" w:type="dxa"/>
          </w:tcPr>
          <w:p w14:paraId="1E625514" w14:textId="77777777" w:rsidR="00906AE4" w:rsidRDefault="00906AE4" w:rsidP="008445A2">
            <w:pPr>
              <w:jc w:val="both"/>
              <w:rPr>
                <w:rFonts w:ascii="Times New Roman" w:hAnsi="Times New Roman" w:cs="Times New Roman"/>
                <w:sz w:val="20"/>
                <w:szCs w:val="20"/>
              </w:rPr>
            </w:pPr>
          </w:p>
        </w:tc>
        <w:tc>
          <w:tcPr>
            <w:tcW w:w="904" w:type="dxa"/>
          </w:tcPr>
          <w:p w14:paraId="3D66A37A" w14:textId="77777777" w:rsidR="00906AE4" w:rsidRPr="006F4206" w:rsidRDefault="00906AE4" w:rsidP="008445A2">
            <w:pPr>
              <w:autoSpaceDE w:val="0"/>
              <w:autoSpaceDN w:val="0"/>
              <w:adjustRightInd w:val="0"/>
              <w:jc w:val="both"/>
              <w:rPr>
                <w:rFonts w:ascii="Times New Roman" w:hAnsi="Times New Roman" w:cs="Times New Roman"/>
                <w:sz w:val="20"/>
                <w:szCs w:val="20"/>
              </w:rPr>
            </w:pPr>
          </w:p>
        </w:tc>
      </w:tr>
      <w:tr w:rsidR="00906AE4" w:rsidRPr="00A532E7" w14:paraId="1CE52101" w14:textId="77777777" w:rsidTr="00E91F49">
        <w:trPr>
          <w:trHeight w:val="58"/>
        </w:trPr>
        <w:tc>
          <w:tcPr>
            <w:tcW w:w="1089" w:type="dxa"/>
          </w:tcPr>
          <w:p w14:paraId="2CF6B018" w14:textId="77777777" w:rsidR="00906AE4" w:rsidRDefault="00906AE4" w:rsidP="008445A2">
            <w:pPr>
              <w:jc w:val="both"/>
              <w:rPr>
                <w:rFonts w:ascii="Times New Roman" w:hAnsi="Times New Roman" w:cs="Times New Roman"/>
                <w:sz w:val="20"/>
                <w:szCs w:val="20"/>
              </w:rPr>
            </w:pPr>
          </w:p>
        </w:tc>
        <w:tc>
          <w:tcPr>
            <w:tcW w:w="1505" w:type="dxa"/>
          </w:tcPr>
          <w:p w14:paraId="0ECE58E5" w14:textId="77777777" w:rsidR="00906AE4" w:rsidRDefault="00906AE4" w:rsidP="008445A2">
            <w:pPr>
              <w:jc w:val="both"/>
              <w:rPr>
                <w:rFonts w:ascii="Times New Roman" w:hAnsi="Times New Roman" w:cs="Times New Roman"/>
                <w:sz w:val="20"/>
                <w:szCs w:val="20"/>
              </w:rPr>
            </w:pPr>
          </w:p>
        </w:tc>
        <w:tc>
          <w:tcPr>
            <w:tcW w:w="979" w:type="dxa"/>
          </w:tcPr>
          <w:p w14:paraId="1D350A4E" w14:textId="77777777" w:rsidR="00906AE4" w:rsidRDefault="00906AE4" w:rsidP="008445A2">
            <w:pPr>
              <w:jc w:val="both"/>
              <w:rPr>
                <w:rFonts w:ascii="Times New Roman" w:hAnsi="Times New Roman" w:cs="Times New Roman"/>
                <w:sz w:val="20"/>
                <w:szCs w:val="20"/>
              </w:rPr>
            </w:pPr>
          </w:p>
        </w:tc>
        <w:tc>
          <w:tcPr>
            <w:tcW w:w="1073" w:type="dxa"/>
          </w:tcPr>
          <w:p w14:paraId="16D92642" w14:textId="77777777" w:rsidR="00906AE4" w:rsidRPr="006F4206" w:rsidRDefault="00906AE4" w:rsidP="008445A2">
            <w:pPr>
              <w:autoSpaceDE w:val="0"/>
              <w:autoSpaceDN w:val="0"/>
              <w:adjustRightInd w:val="0"/>
              <w:jc w:val="both"/>
              <w:rPr>
                <w:rFonts w:ascii="Times New Roman" w:hAnsi="Times New Roman" w:cs="Times New Roman"/>
                <w:sz w:val="20"/>
                <w:szCs w:val="20"/>
              </w:rPr>
            </w:pPr>
          </w:p>
        </w:tc>
        <w:tc>
          <w:tcPr>
            <w:tcW w:w="1209" w:type="dxa"/>
          </w:tcPr>
          <w:p w14:paraId="239D763D" w14:textId="77777777" w:rsidR="00906AE4" w:rsidRDefault="00906AE4" w:rsidP="008445A2">
            <w:pPr>
              <w:jc w:val="both"/>
              <w:rPr>
                <w:rFonts w:ascii="Times New Roman" w:hAnsi="Times New Roman" w:cs="Times New Roman"/>
                <w:sz w:val="20"/>
                <w:szCs w:val="20"/>
              </w:rPr>
            </w:pPr>
          </w:p>
        </w:tc>
        <w:tc>
          <w:tcPr>
            <w:tcW w:w="1505" w:type="dxa"/>
          </w:tcPr>
          <w:p w14:paraId="6ACDC7D7" w14:textId="77777777" w:rsidR="00906AE4" w:rsidRDefault="00906AE4" w:rsidP="008445A2">
            <w:pPr>
              <w:jc w:val="both"/>
              <w:rPr>
                <w:rFonts w:ascii="Times New Roman" w:hAnsi="Times New Roman" w:cs="Times New Roman"/>
                <w:sz w:val="20"/>
                <w:szCs w:val="20"/>
              </w:rPr>
            </w:pPr>
          </w:p>
        </w:tc>
        <w:tc>
          <w:tcPr>
            <w:tcW w:w="798" w:type="dxa"/>
          </w:tcPr>
          <w:p w14:paraId="73788075" w14:textId="77777777" w:rsidR="00906AE4" w:rsidRDefault="00906AE4" w:rsidP="008445A2">
            <w:pPr>
              <w:jc w:val="both"/>
              <w:rPr>
                <w:rFonts w:ascii="Times New Roman" w:hAnsi="Times New Roman" w:cs="Times New Roman"/>
                <w:sz w:val="20"/>
                <w:szCs w:val="20"/>
              </w:rPr>
            </w:pPr>
          </w:p>
        </w:tc>
        <w:tc>
          <w:tcPr>
            <w:tcW w:w="904" w:type="dxa"/>
          </w:tcPr>
          <w:p w14:paraId="70E5045C" w14:textId="77777777" w:rsidR="00906AE4" w:rsidRPr="006F4206" w:rsidRDefault="00906AE4" w:rsidP="008445A2">
            <w:pPr>
              <w:autoSpaceDE w:val="0"/>
              <w:autoSpaceDN w:val="0"/>
              <w:adjustRightInd w:val="0"/>
              <w:jc w:val="both"/>
              <w:rPr>
                <w:rFonts w:ascii="Times New Roman" w:hAnsi="Times New Roman" w:cs="Times New Roman"/>
                <w:sz w:val="20"/>
                <w:szCs w:val="20"/>
              </w:rPr>
            </w:pPr>
          </w:p>
        </w:tc>
      </w:tr>
      <w:tr w:rsidR="00906AE4" w:rsidRPr="00A532E7" w14:paraId="7AE633FD" w14:textId="77777777" w:rsidTr="00E91F49">
        <w:trPr>
          <w:trHeight w:val="58"/>
        </w:trPr>
        <w:tc>
          <w:tcPr>
            <w:tcW w:w="1089" w:type="dxa"/>
          </w:tcPr>
          <w:p w14:paraId="1D2FE647" w14:textId="77777777" w:rsidR="00906AE4" w:rsidRDefault="00906AE4" w:rsidP="008445A2">
            <w:pPr>
              <w:jc w:val="both"/>
              <w:rPr>
                <w:rFonts w:ascii="Times New Roman" w:hAnsi="Times New Roman" w:cs="Times New Roman"/>
                <w:sz w:val="20"/>
                <w:szCs w:val="20"/>
              </w:rPr>
            </w:pPr>
          </w:p>
        </w:tc>
        <w:tc>
          <w:tcPr>
            <w:tcW w:w="1505" w:type="dxa"/>
          </w:tcPr>
          <w:p w14:paraId="51A1ED23" w14:textId="77777777" w:rsidR="00906AE4" w:rsidRDefault="00906AE4" w:rsidP="008445A2">
            <w:pPr>
              <w:jc w:val="both"/>
              <w:rPr>
                <w:rFonts w:ascii="Times New Roman" w:hAnsi="Times New Roman" w:cs="Times New Roman"/>
                <w:sz w:val="20"/>
                <w:szCs w:val="20"/>
              </w:rPr>
            </w:pPr>
          </w:p>
        </w:tc>
        <w:tc>
          <w:tcPr>
            <w:tcW w:w="979" w:type="dxa"/>
          </w:tcPr>
          <w:p w14:paraId="4C132C29" w14:textId="77777777" w:rsidR="00906AE4" w:rsidRDefault="00906AE4" w:rsidP="008445A2">
            <w:pPr>
              <w:jc w:val="both"/>
              <w:rPr>
                <w:rFonts w:ascii="Times New Roman" w:hAnsi="Times New Roman" w:cs="Times New Roman"/>
                <w:sz w:val="20"/>
                <w:szCs w:val="20"/>
              </w:rPr>
            </w:pPr>
          </w:p>
        </w:tc>
        <w:tc>
          <w:tcPr>
            <w:tcW w:w="1073" w:type="dxa"/>
          </w:tcPr>
          <w:p w14:paraId="1691EF92" w14:textId="77777777" w:rsidR="00906AE4" w:rsidRPr="006F4206" w:rsidRDefault="00906AE4" w:rsidP="008445A2">
            <w:pPr>
              <w:autoSpaceDE w:val="0"/>
              <w:autoSpaceDN w:val="0"/>
              <w:adjustRightInd w:val="0"/>
              <w:jc w:val="both"/>
              <w:rPr>
                <w:rFonts w:ascii="Times New Roman" w:hAnsi="Times New Roman" w:cs="Times New Roman"/>
                <w:sz w:val="20"/>
                <w:szCs w:val="20"/>
              </w:rPr>
            </w:pPr>
          </w:p>
        </w:tc>
        <w:tc>
          <w:tcPr>
            <w:tcW w:w="1209" w:type="dxa"/>
          </w:tcPr>
          <w:p w14:paraId="77A0833C" w14:textId="77777777" w:rsidR="00906AE4" w:rsidRDefault="00906AE4" w:rsidP="008445A2">
            <w:pPr>
              <w:jc w:val="both"/>
              <w:rPr>
                <w:rFonts w:ascii="Times New Roman" w:hAnsi="Times New Roman" w:cs="Times New Roman"/>
                <w:sz w:val="20"/>
                <w:szCs w:val="20"/>
              </w:rPr>
            </w:pPr>
          </w:p>
        </w:tc>
        <w:tc>
          <w:tcPr>
            <w:tcW w:w="1505" w:type="dxa"/>
          </w:tcPr>
          <w:p w14:paraId="63D794C6" w14:textId="77777777" w:rsidR="00906AE4" w:rsidRDefault="00906AE4" w:rsidP="008445A2">
            <w:pPr>
              <w:jc w:val="both"/>
              <w:rPr>
                <w:rFonts w:ascii="Times New Roman" w:hAnsi="Times New Roman" w:cs="Times New Roman"/>
                <w:sz w:val="20"/>
                <w:szCs w:val="20"/>
              </w:rPr>
            </w:pPr>
          </w:p>
        </w:tc>
        <w:tc>
          <w:tcPr>
            <w:tcW w:w="798" w:type="dxa"/>
          </w:tcPr>
          <w:p w14:paraId="6073530F" w14:textId="77777777" w:rsidR="00906AE4" w:rsidRDefault="00906AE4" w:rsidP="008445A2">
            <w:pPr>
              <w:jc w:val="both"/>
              <w:rPr>
                <w:rFonts w:ascii="Times New Roman" w:hAnsi="Times New Roman" w:cs="Times New Roman"/>
                <w:sz w:val="20"/>
                <w:szCs w:val="20"/>
              </w:rPr>
            </w:pPr>
          </w:p>
        </w:tc>
        <w:tc>
          <w:tcPr>
            <w:tcW w:w="904" w:type="dxa"/>
          </w:tcPr>
          <w:p w14:paraId="43464C34" w14:textId="77777777" w:rsidR="00906AE4" w:rsidRPr="006F4206" w:rsidRDefault="00906AE4" w:rsidP="008445A2">
            <w:pPr>
              <w:autoSpaceDE w:val="0"/>
              <w:autoSpaceDN w:val="0"/>
              <w:adjustRightInd w:val="0"/>
              <w:jc w:val="both"/>
              <w:rPr>
                <w:rFonts w:ascii="Times New Roman" w:hAnsi="Times New Roman" w:cs="Times New Roman"/>
                <w:sz w:val="20"/>
                <w:szCs w:val="20"/>
              </w:rPr>
            </w:pPr>
          </w:p>
        </w:tc>
      </w:tr>
    </w:tbl>
    <w:p w14:paraId="6C656D97" w14:textId="77777777" w:rsidR="00906AE4" w:rsidRDefault="00906AE4" w:rsidP="008445A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906AE4" w:rsidRPr="00A532E7" w14:paraId="2D930074" w14:textId="77777777" w:rsidTr="00E91F49">
        <w:trPr>
          <w:trHeight w:val="58"/>
        </w:trPr>
        <w:tc>
          <w:tcPr>
            <w:tcW w:w="2549" w:type="dxa"/>
          </w:tcPr>
          <w:p w14:paraId="0A2A1D4A" w14:textId="77777777" w:rsidR="00906AE4" w:rsidRPr="00A532E7" w:rsidRDefault="00906AE4" w:rsidP="008445A2">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0CB254DC"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306E3F82"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108731ED"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zlé:</w:t>
            </w:r>
          </w:p>
        </w:tc>
      </w:tr>
    </w:tbl>
    <w:p w14:paraId="7B85342F" w14:textId="77777777" w:rsidR="00906AE4" w:rsidRDefault="00906AE4" w:rsidP="008445A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906AE4" w:rsidRPr="00A532E7" w14:paraId="2C684283" w14:textId="77777777" w:rsidTr="00E91F49">
        <w:trPr>
          <w:trHeight w:val="58"/>
        </w:trPr>
        <w:tc>
          <w:tcPr>
            <w:tcW w:w="2549" w:type="dxa"/>
          </w:tcPr>
          <w:p w14:paraId="402FEB4E" w14:textId="77777777" w:rsidR="00906AE4" w:rsidRPr="00A532E7" w:rsidRDefault="00906AE4" w:rsidP="008445A2">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0962EF79"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389AA28"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3519906"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zlá:</w:t>
            </w:r>
          </w:p>
        </w:tc>
      </w:tr>
    </w:tbl>
    <w:p w14:paraId="36CC726F" w14:textId="77777777" w:rsidR="00906AE4" w:rsidRPr="00A532E7" w:rsidRDefault="00906AE4" w:rsidP="008445A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06AE4" w:rsidRPr="00A532E7" w14:paraId="57206A9D" w14:textId="77777777" w:rsidTr="00E91F49">
        <w:trPr>
          <w:trHeight w:val="58"/>
        </w:trPr>
        <w:tc>
          <w:tcPr>
            <w:tcW w:w="9062" w:type="dxa"/>
          </w:tcPr>
          <w:p w14:paraId="5C4ED3CE"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906AE4" w:rsidRPr="00A532E7" w14:paraId="4C1DC8BE" w14:textId="77777777" w:rsidTr="00E91F49">
        <w:trPr>
          <w:trHeight w:val="58"/>
        </w:trPr>
        <w:tc>
          <w:tcPr>
            <w:tcW w:w="9062" w:type="dxa"/>
          </w:tcPr>
          <w:p w14:paraId="11A6EEA4" w14:textId="77777777" w:rsidR="00906AE4" w:rsidRDefault="00906AE4" w:rsidP="008445A2">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2DAAFF96" w14:textId="77777777" w:rsidR="00906AE4" w:rsidRPr="00A532E7" w:rsidRDefault="00906AE4" w:rsidP="008445A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06AE4" w:rsidRPr="00A532E7" w14:paraId="0B7FBC82" w14:textId="77777777" w:rsidTr="00E91F49">
        <w:trPr>
          <w:trHeight w:val="58"/>
        </w:trPr>
        <w:tc>
          <w:tcPr>
            <w:tcW w:w="9062" w:type="dxa"/>
          </w:tcPr>
          <w:p w14:paraId="141BD9D0" w14:textId="77777777" w:rsidR="00906AE4" w:rsidRPr="006F4206" w:rsidRDefault="00906AE4" w:rsidP="008445A2">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3E6F86B1" w14:textId="77777777" w:rsidR="00906AE4" w:rsidRDefault="00906AE4" w:rsidP="008445A2">
      <w:pPr>
        <w:jc w:val="both"/>
      </w:pPr>
    </w:p>
    <w:p w14:paraId="578F085F" w14:textId="77777777" w:rsidR="00906AE4" w:rsidRDefault="00906AE4" w:rsidP="008445A2">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540F6B6" w14:textId="77777777" w:rsidR="00906AE4" w:rsidRDefault="00906AE4" w:rsidP="008445A2">
      <w:pPr>
        <w:jc w:val="both"/>
      </w:pPr>
    </w:p>
    <w:p w14:paraId="0D353923" w14:textId="5BDEFD98" w:rsidR="00CC6D1E" w:rsidRDefault="00CC6D1E" w:rsidP="008445A2">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8445A2">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8445A2">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8445A2">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8445A2">
      <w:pPr>
        <w:spacing w:after="0" w:line="240" w:lineRule="auto"/>
        <w:jc w:val="both"/>
        <w:rPr>
          <w:rFonts w:ascii="Times New Roman" w:hAnsi="Times New Roman" w:cs="Times New Roman"/>
          <w:sz w:val="10"/>
          <w:szCs w:val="10"/>
        </w:rPr>
      </w:pPr>
    </w:p>
    <w:p w14:paraId="5F9FAD53" w14:textId="012815B7" w:rsidR="00A532E7" w:rsidRDefault="00E14F6B" w:rsidP="008445A2">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8445A2">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p>
    <w:p w14:paraId="0E0F7578" w14:textId="77777777" w:rsidR="002C5B19" w:rsidRDefault="002C5B19"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8445A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8445A2">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8445A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8445A2">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8445A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8445A2">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8445A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8445A2">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8445A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8445A2">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8445A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8445A2">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8445A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8445A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8445A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8445A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8445A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8445A2">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(resp. súčasné hospodárske ne/využívanie biotopov vtáctva, ktoré by mohlo byť označené ako manažment) s ohľadom na vyskytujúce sa či cieľové druhy monitorované na TMP.</w:t>
      </w:r>
    </w:p>
    <w:p w14:paraId="7B4B6F79" w14:textId="77777777" w:rsidR="003D0280" w:rsidRDefault="003D0280" w:rsidP="008445A2">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8445A2">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8445A2">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8445A2">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8445A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8445A2">
      <w:pPr>
        <w:jc w:val="both"/>
        <w:rPr>
          <w:rFonts w:ascii="Times New Roman" w:hAnsi="Times New Roman" w:cs="Times New Roman"/>
          <w:sz w:val="20"/>
          <w:szCs w:val="20"/>
        </w:rPr>
      </w:pPr>
      <w:r>
        <w:rPr>
          <w:rFonts w:ascii="Times New Roman" w:hAnsi="Times New Roman" w:cs="Times New Roman"/>
          <w:sz w:val="20"/>
          <w:szCs w:val="20"/>
        </w:rPr>
        <w:br w:type="page"/>
      </w:r>
    </w:p>
    <w:p w14:paraId="30964588" w14:textId="51369ACF" w:rsidR="001777B6" w:rsidRDefault="001777B6" w:rsidP="008445A2">
      <w:pPr>
        <w:autoSpaceDE w:val="0"/>
        <w:autoSpaceDN w:val="0"/>
        <w:adjustRightInd w:val="0"/>
        <w:spacing w:after="0" w:line="240" w:lineRule="auto"/>
        <w:jc w:val="both"/>
        <w:rPr>
          <w:rFonts w:ascii="Times New Roman" w:hAnsi="Times New Roman" w:cs="Times New Roman"/>
          <w:sz w:val="24"/>
          <w:szCs w:val="24"/>
        </w:rPr>
      </w:pPr>
    </w:p>
    <w:p w14:paraId="1AE905E0" w14:textId="77777777" w:rsidR="00906AE4" w:rsidRPr="001777B6" w:rsidRDefault="00906AE4" w:rsidP="008445A2">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t>Príloha č. 2. Zoznam aktivít a ohrození</w:t>
      </w:r>
    </w:p>
    <w:p w14:paraId="78932FB3" w14:textId="77777777" w:rsidR="00906AE4" w:rsidRDefault="00906AE4" w:rsidP="008445A2">
      <w:pPr>
        <w:jc w:val="both"/>
      </w:pPr>
    </w:p>
    <w:tbl>
      <w:tblPr>
        <w:tblW w:w="8926" w:type="dxa"/>
        <w:tblCellMar>
          <w:left w:w="70" w:type="dxa"/>
          <w:right w:w="70" w:type="dxa"/>
        </w:tblCellMar>
        <w:tblLook w:val="04A0" w:firstRow="1" w:lastRow="0" w:firstColumn="1" w:lastColumn="0" w:noHBand="0" w:noVBand="1"/>
      </w:tblPr>
      <w:tblGrid>
        <w:gridCol w:w="1696"/>
        <w:gridCol w:w="7230"/>
      </w:tblGrid>
      <w:tr w:rsidR="00906AE4" w:rsidRPr="005579C1" w14:paraId="46A7EEAF"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99D140" w14:textId="77777777" w:rsidR="00906AE4" w:rsidRPr="005579C1" w:rsidRDefault="00906AE4" w:rsidP="008445A2">
            <w:pPr>
              <w:spacing w:after="0" w:line="240" w:lineRule="auto"/>
              <w:jc w:val="both"/>
              <w:rPr>
                <w:rFonts w:ascii="Times New Roman" w:eastAsia="Times New Roman" w:hAnsi="Times New Roman" w:cs="Times New Roman"/>
                <w:b/>
                <w:bCs/>
                <w:sz w:val="20"/>
                <w:szCs w:val="20"/>
                <w:lang w:eastAsia="sk-SK"/>
              </w:rPr>
            </w:pPr>
            <w:bookmarkStart w:id="9"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44FD5B64" w14:textId="77777777" w:rsidR="00906AE4" w:rsidRPr="005579C1" w:rsidRDefault="00906AE4" w:rsidP="008445A2">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906AE4" w:rsidRPr="005579C1" w14:paraId="6BCB17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7C83DF"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4ADBC2C0"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906AE4" w:rsidRPr="005579C1" w14:paraId="5F136C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458BA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2C0BE31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906AE4" w:rsidRPr="005579C1" w14:paraId="018FE1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41DBF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049FCD3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906AE4" w:rsidRPr="005579C1" w14:paraId="6BDE51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D5C81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2F690B2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906AE4" w:rsidRPr="005579C1" w14:paraId="7AA2CA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B065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355E384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906AE4" w:rsidRPr="005579C1" w14:paraId="01733F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4DB23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09BBB74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906AE4" w:rsidRPr="005579C1" w14:paraId="5B4C21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4FD69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3AE76CF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906AE4" w:rsidRPr="005579C1" w14:paraId="5846B0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B9A2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5C44D90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906AE4" w:rsidRPr="005579C1" w14:paraId="0764F7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F742A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6AC44A5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906AE4" w:rsidRPr="005579C1" w14:paraId="6F625E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0414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1E564A0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906AE4" w:rsidRPr="005579C1" w14:paraId="4CBA57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DEDF5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202BD5E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906AE4" w:rsidRPr="005579C1" w14:paraId="1D530F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C5A0F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6FBC13D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906AE4" w:rsidRPr="005579C1" w14:paraId="3B8B82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64D9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538BF6E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906AE4" w:rsidRPr="005579C1" w14:paraId="461B78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29142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2CF8211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906AE4" w:rsidRPr="005579C1" w14:paraId="0398AD9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DF49D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5F20ACF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906AE4" w:rsidRPr="005579C1" w14:paraId="0AA23E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4756B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32D759F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906AE4" w:rsidRPr="005579C1" w14:paraId="2531D4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4E418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0E35134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906AE4" w:rsidRPr="005579C1" w14:paraId="72F121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7CB2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3CFA8C9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906AE4" w:rsidRPr="005579C1" w14:paraId="15C762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AE5D9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6749D04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906AE4" w:rsidRPr="005579C1" w14:paraId="7F4B71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23188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66705A7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906AE4" w:rsidRPr="005579C1" w14:paraId="58BB9C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44A54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4085668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906AE4" w:rsidRPr="005579C1" w14:paraId="062BF3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6F57E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3A8B1ED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906AE4" w:rsidRPr="005579C1" w14:paraId="6A694A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1A1F1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0827656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906AE4" w:rsidRPr="005579C1" w14:paraId="6FE7E4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6F162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14B1467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906AE4" w:rsidRPr="005579C1" w14:paraId="39346F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3A688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11C7CDF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906AE4" w:rsidRPr="005579C1" w14:paraId="138D7A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A31FA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2C033ED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906AE4" w:rsidRPr="005579C1" w14:paraId="312980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B15C8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70380BC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906AE4" w:rsidRPr="005579C1" w14:paraId="509733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20799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18E627F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906AE4" w:rsidRPr="005579C1" w14:paraId="6DC9D5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98CAC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27A7DCA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906AE4" w:rsidRPr="005579C1" w14:paraId="0CCF26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0BBFB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24C74C8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906AE4" w:rsidRPr="005579C1" w14:paraId="7F992A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2CDF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26755DB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906AE4" w:rsidRPr="005579C1" w14:paraId="4C5F4E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01168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6EC9BCD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906AE4" w:rsidRPr="005579C1" w14:paraId="016DAF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495FF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3CF440F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906AE4" w:rsidRPr="005579C1" w14:paraId="6C7135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F3BFC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0D11518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906AE4" w:rsidRPr="005579C1" w14:paraId="36DDA7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DCFE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4E8DF43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906AE4" w:rsidRPr="005579C1" w14:paraId="0AA93A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C360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0262281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906AE4" w:rsidRPr="005579C1" w14:paraId="51B522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DA2E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6CA0038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906AE4" w:rsidRPr="005579C1" w14:paraId="49301E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F1158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37D388B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906AE4" w:rsidRPr="005579C1" w14:paraId="22BE6E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18C94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0FED6EC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906AE4" w:rsidRPr="005579C1" w14:paraId="188286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A9B6A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4FD0CE2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906AE4" w:rsidRPr="005579C1" w14:paraId="74F464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6D4F3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1684852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906AE4" w:rsidRPr="005579C1" w14:paraId="4F4CDC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B62770"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0D13E535"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906AE4" w:rsidRPr="005579C1" w14:paraId="101A43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C14C5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w:t>
            </w:r>
          </w:p>
        </w:tc>
        <w:tc>
          <w:tcPr>
            <w:tcW w:w="7230" w:type="dxa"/>
            <w:tcBorders>
              <w:top w:val="nil"/>
              <w:left w:val="nil"/>
              <w:bottom w:val="single" w:sz="4" w:space="0" w:color="auto"/>
              <w:right w:val="single" w:sz="4" w:space="0" w:color="auto"/>
            </w:tcBorders>
            <w:shd w:val="clear" w:color="auto" w:fill="auto"/>
            <w:noWrap/>
            <w:vAlign w:val="bottom"/>
            <w:hideMark/>
          </w:tcPr>
          <w:p w14:paraId="5C99B74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906AE4" w:rsidRPr="005579C1" w14:paraId="12D626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9CF56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527FFB3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906AE4" w:rsidRPr="005579C1" w14:paraId="72639A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83967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B01.02</w:t>
            </w:r>
          </w:p>
        </w:tc>
        <w:tc>
          <w:tcPr>
            <w:tcW w:w="7230" w:type="dxa"/>
            <w:tcBorders>
              <w:top w:val="nil"/>
              <w:left w:val="nil"/>
              <w:bottom w:val="single" w:sz="4" w:space="0" w:color="auto"/>
              <w:right w:val="single" w:sz="4" w:space="0" w:color="auto"/>
            </w:tcBorders>
            <w:shd w:val="clear" w:color="auto" w:fill="auto"/>
            <w:noWrap/>
            <w:vAlign w:val="bottom"/>
            <w:hideMark/>
          </w:tcPr>
          <w:p w14:paraId="1F2F3DD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906AE4" w:rsidRPr="005579C1" w14:paraId="27ED1F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1D7D1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7055D58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906AE4" w:rsidRPr="005579C1" w14:paraId="6CDB58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D5465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66F8AB9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906AE4" w:rsidRPr="005579C1" w14:paraId="56E7BB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DF43D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513AC6C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906AE4" w:rsidRPr="005579C1" w14:paraId="231AA4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77BF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06FC963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906AE4" w:rsidRPr="005579C1" w14:paraId="5DC72A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1C0BE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5F01A94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906AE4" w:rsidRPr="005579C1" w14:paraId="240557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C8CF8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7ECD460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906AE4" w:rsidRPr="005579C1" w14:paraId="194079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5859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7AE4092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906AE4" w:rsidRPr="005579C1" w14:paraId="550429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7D787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3D82911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906AE4" w:rsidRPr="005579C1" w14:paraId="613E17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B2EB9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3A04B26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906AE4" w:rsidRPr="005579C1" w14:paraId="1FE7D1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924E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47DA61D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906AE4" w:rsidRPr="005579C1" w14:paraId="526E03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6343D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4A2D99B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906AE4" w:rsidRPr="005579C1" w14:paraId="05DA5B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817F4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3FFDC77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906AE4" w:rsidRPr="005579C1" w14:paraId="79C315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F9EDD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2325BCA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906AE4" w:rsidRPr="005579C1" w14:paraId="18313C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2E0FD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1E21F7E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906AE4" w:rsidRPr="005579C1" w14:paraId="2AD0E9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FD22A8"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112746B9"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906AE4" w:rsidRPr="005579C1" w14:paraId="638E81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A6E32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3C64013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906AE4" w:rsidRPr="005579C1" w14:paraId="3B3132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1D311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13F1B81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906AE4" w:rsidRPr="005579C1" w14:paraId="43255C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6C913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050C47A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906AE4" w:rsidRPr="005579C1" w14:paraId="635D5E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4D54D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30BD25B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906AE4" w:rsidRPr="005579C1" w14:paraId="618D84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FBB61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46846E6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906AE4" w:rsidRPr="005579C1" w14:paraId="712F67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1C078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0758B54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906AE4" w:rsidRPr="005579C1" w14:paraId="3BEF73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A9D7A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08C3004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906AE4" w:rsidRPr="005579C1" w14:paraId="442AC9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3378F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0DB3C21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906AE4" w:rsidRPr="005579C1" w14:paraId="147728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7EFE5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7AF141D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906AE4" w:rsidRPr="005579C1" w14:paraId="195F19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4C143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13B1719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906AE4" w:rsidRPr="005579C1" w14:paraId="368F68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4077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487E765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906AE4" w:rsidRPr="005579C1" w14:paraId="5E06D5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98E47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2281863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906AE4" w:rsidRPr="005579C1" w14:paraId="196FE3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441F6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1B76037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906AE4" w:rsidRPr="005579C1" w14:paraId="6194DA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867EB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66B8FB7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906AE4" w:rsidRPr="005579C1" w14:paraId="15950D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97F62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2EC9FA5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906AE4" w:rsidRPr="005579C1" w14:paraId="445F60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3AA9A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6F8B0C2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906AE4" w:rsidRPr="005579C1" w14:paraId="7AE230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2ABA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59505BE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906AE4" w:rsidRPr="005579C1" w14:paraId="086443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69272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270F134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906AE4" w:rsidRPr="005579C1" w14:paraId="041ACE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800BC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1050BAC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906AE4" w:rsidRPr="005579C1" w14:paraId="759A87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5D77B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03C69DA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906AE4" w:rsidRPr="005579C1" w14:paraId="602CC1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4FFAE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4B5A3EE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906AE4" w:rsidRPr="005579C1" w14:paraId="11E743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1B1A7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1AD253D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906AE4" w:rsidRPr="005579C1" w14:paraId="696044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12DB7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1E7AD59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906AE4" w:rsidRPr="005579C1" w14:paraId="0A0B9D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3BD1CD"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6AEC65D5"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906AE4" w:rsidRPr="005579C1" w14:paraId="339039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ADF00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7DDD72F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906AE4" w:rsidRPr="005579C1" w14:paraId="677A35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FA161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1B2EA4E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906AE4" w:rsidRPr="005579C1" w14:paraId="5B13CB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58A1B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2141242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906AE4" w:rsidRPr="005579C1" w14:paraId="0BC8B3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6DDCF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0EC3E22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906AE4" w:rsidRPr="005579C1" w14:paraId="2EA339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96AB0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D01.04</w:t>
            </w:r>
          </w:p>
        </w:tc>
        <w:tc>
          <w:tcPr>
            <w:tcW w:w="7230" w:type="dxa"/>
            <w:tcBorders>
              <w:top w:val="nil"/>
              <w:left w:val="nil"/>
              <w:bottom w:val="single" w:sz="4" w:space="0" w:color="auto"/>
              <w:right w:val="single" w:sz="4" w:space="0" w:color="auto"/>
            </w:tcBorders>
            <w:shd w:val="clear" w:color="auto" w:fill="auto"/>
            <w:noWrap/>
            <w:vAlign w:val="bottom"/>
            <w:hideMark/>
          </w:tcPr>
          <w:p w14:paraId="082C82D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906AE4" w:rsidRPr="005579C1" w14:paraId="676F71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C8DC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C0859F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906AE4" w:rsidRPr="005579C1" w14:paraId="40FD07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5E6A3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D01.06</w:t>
            </w:r>
          </w:p>
        </w:tc>
        <w:tc>
          <w:tcPr>
            <w:tcW w:w="7230" w:type="dxa"/>
            <w:tcBorders>
              <w:top w:val="nil"/>
              <w:left w:val="nil"/>
              <w:bottom w:val="single" w:sz="4" w:space="0" w:color="auto"/>
              <w:right w:val="single" w:sz="4" w:space="0" w:color="auto"/>
            </w:tcBorders>
            <w:shd w:val="clear" w:color="auto" w:fill="auto"/>
            <w:noWrap/>
            <w:vAlign w:val="bottom"/>
            <w:hideMark/>
          </w:tcPr>
          <w:p w14:paraId="761C913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906AE4" w:rsidRPr="005579C1" w14:paraId="4C6E37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19D0E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676FF09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906AE4" w:rsidRPr="005579C1" w14:paraId="2F05BD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450DF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633623B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906AE4" w:rsidRPr="005579C1" w14:paraId="4199F5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32D98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5BCF7A7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906AE4" w:rsidRPr="005579C1" w14:paraId="192930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BF5E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44F57F8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906AE4" w:rsidRPr="005579C1" w14:paraId="2E1DAA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36D15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3E0A59A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906AE4" w:rsidRPr="005579C1" w14:paraId="18D9BE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1ABE3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73FF011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906AE4" w:rsidRPr="005579C1" w14:paraId="2CBC16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A306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28CF1DE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906AE4" w:rsidRPr="005579C1" w14:paraId="58DCC0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7041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5BF4C95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906AE4" w:rsidRPr="005579C1" w14:paraId="245FF8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C0D4C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2BB0455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906AE4" w:rsidRPr="005579C1" w14:paraId="4CCBC8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CE7DE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5CBFFFF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906AE4" w:rsidRPr="005579C1" w14:paraId="709E00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C9573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07234F1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906AE4" w:rsidRPr="005579C1" w14:paraId="4E71C9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76714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72E4CBF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906AE4" w:rsidRPr="005579C1" w14:paraId="3B60FE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5890A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26B2FB5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906AE4" w:rsidRPr="005579C1" w14:paraId="07F033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2212B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1D34A6D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906AE4" w:rsidRPr="005579C1" w14:paraId="43714D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E57FD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1365CCD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906AE4" w:rsidRPr="005579C1" w14:paraId="66A25A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C3EC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26F02AB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906AE4" w:rsidRPr="005579C1" w14:paraId="75E845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828BD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143CA73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906AE4" w:rsidRPr="005579C1" w14:paraId="1047DA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922A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5B741B4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906AE4" w:rsidRPr="005579C1" w14:paraId="140D3B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A65EE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1C94D07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906AE4" w:rsidRPr="005579C1" w14:paraId="1C2489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BCA6A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12532E5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906AE4" w:rsidRPr="005579C1" w14:paraId="4C5ABA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731A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4EF9486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906AE4" w:rsidRPr="005579C1" w14:paraId="4D1433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B4BDF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63E7C24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906AE4" w:rsidRPr="005579C1" w14:paraId="3472BF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0A45F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742B193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906AE4" w:rsidRPr="005579C1" w14:paraId="3262EC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1B035F"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745D17B2"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906AE4" w:rsidRPr="005579C1" w14:paraId="5898D3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21103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4777C3A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906AE4" w:rsidRPr="005579C1" w14:paraId="4947B7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F3D19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19BB80C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906AE4" w:rsidRPr="005579C1" w14:paraId="27090D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6A6E7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111D2B0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906AE4" w:rsidRPr="005579C1" w14:paraId="45C188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6A068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7B88AF7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906AE4" w:rsidRPr="005579C1" w14:paraId="32FC72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914B7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5D08BB0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906AE4" w:rsidRPr="005579C1" w14:paraId="05CAFF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9137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6C2C97D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906AE4" w:rsidRPr="005579C1" w14:paraId="57FD16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A9988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204D7E9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906AE4" w:rsidRPr="005579C1" w14:paraId="012CC6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4301D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5CAA027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906AE4" w:rsidRPr="005579C1" w14:paraId="639A1D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D5613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6DFED0B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906AE4" w:rsidRPr="005579C1" w14:paraId="1629929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692EC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20346C4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906AE4" w:rsidRPr="005579C1" w14:paraId="02A5AD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E88AC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1B2201A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906AE4" w:rsidRPr="005579C1" w14:paraId="40C8FF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50ED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5C47926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906AE4" w:rsidRPr="005579C1" w14:paraId="7E0DEE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AD2C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0C463FE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906AE4" w:rsidRPr="005579C1" w14:paraId="5C052D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91506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1CC566C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906AE4" w:rsidRPr="005579C1" w14:paraId="1F96A5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A4B56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42CF23A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906AE4" w:rsidRPr="005579C1" w14:paraId="47AFC2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0293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111AAEC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906AE4" w:rsidRPr="005579C1" w14:paraId="434AE1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D739D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27D2210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906AE4" w:rsidRPr="005579C1" w14:paraId="25AD7D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C9A0F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14308D6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906AE4" w:rsidRPr="005579C1" w14:paraId="3B0DA9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AD383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0F513FE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906AE4" w:rsidRPr="005579C1" w14:paraId="5C8AD6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CAE3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E06.01</w:t>
            </w:r>
          </w:p>
        </w:tc>
        <w:tc>
          <w:tcPr>
            <w:tcW w:w="7230" w:type="dxa"/>
            <w:tcBorders>
              <w:top w:val="nil"/>
              <w:left w:val="nil"/>
              <w:bottom w:val="single" w:sz="4" w:space="0" w:color="auto"/>
              <w:right w:val="single" w:sz="4" w:space="0" w:color="auto"/>
            </w:tcBorders>
            <w:shd w:val="clear" w:color="auto" w:fill="auto"/>
            <w:noWrap/>
            <w:vAlign w:val="bottom"/>
            <w:hideMark/>
          </w:tcPr>
          <w:p w14:paraId="4B24C44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906AE4" w:rsidRPr="005579C1" w14:paraId="56D967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53A5E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0510214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906AE4" w:rsidRPr="005579C1" w14:paraId="52BD4D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656B80"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F</w:t>
            </w:r>
          </w:p>
        </w:tc>
        <w:tc>
          <w:tcPr>
            <w:tcW w:w="7230" w:type="dxa"/>
            <w:tcBorders>
              <w:top w:val="nil"/>
              <w:left w:val="nil"/>
              <w:bottom w:val="single" w:sz="4" w:space="0" w:color="auto"/>
              <w:right w:val="single" w:sz="4" w:space="0" w:color="auto"/>
            </w:tcBorders>
            <w:shd w:val="clear" w:color="auto" w:fill="auto"/>
            <w:noWrap/>
            <w:vAlign w:val="bottom"/>
            <w:hideMark/>
          </w:tcPr>
          <w:p w14:paraId="66D9F5F3"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906AE4" w:rsidRPr="005579C1" w14:paraId="15CADB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47D39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358DA39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906AE4" w:rsidRPr="005579C1" w14:paraId="45CE38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43AA0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18DF33A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906AE4" w:rsidRPr="005579C1" w14:paraId="131727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680E9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1A037E7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906AE4" w:rsidRPr="005579C1" w14:paraId="0FFEF3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59AAC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5CFA78F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906AE4" w:rsidRPr="005579C1" w14:paraId="1BDAB7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D0143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43A4945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906AE4" w:rsidRPr="005579C1" w14:paraId="136F17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BC905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4CF94F9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906AE4" w:rsidRPr="005579C1" w14:paraId="3DECD3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E03DE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60B2943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906AE4" w:rsidRPr="005579C1" w14:paraId="362170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80870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7ACA18A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906AE4" w:rsidRPr="005579C1" w14:paraId="3D19B8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E9900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0A46117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906AE4" w:rsidRPr="005579C1" w14:paraId="22A08D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D3B33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3A8F32E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906AE4" w:rsidRPr="005579C1" w14:paraId="68346D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59A47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7E06DC0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906AE4" w:rsidRPr="005579C1" w14:paraId="5FDFF3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7C06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61ADB40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906AE4" w:rsidRPr="005579C1" w14:paraId="786FB5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9D388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038DF7F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906AE4" w:rsidRPr="005579C1" w14:paraId="2E8C99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939EE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6A432FC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906AE4" w:rsidRPr="005579C1" w14:paraId="5DA041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EA4DF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51BD137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906AE4" w:rsidRPr="005579C1" w14:paraId="1CD685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FCB43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649AAC7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906AE4" w:rsidRPr="005579C1" w14:paraId="4B46E1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BA41C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407B0A4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906AE4" w:rsidRPr="005579C1" w14:paraId="1FDBD7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4D4C9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257F4DE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906AE4" w:rsidRPr="005579C1" w14:paraId="45C61F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D41D8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177D878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906AE4" w:rsidRPr="005579C1" w14:paraId="7E6D6E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C19E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516A849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906AE4" w:rsidRPr="005579C1" w14:paraId="4DB793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2B351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5FA1654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906AE4" w:rsidRPr="005579C1" w14:paraId="6670F6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03FC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028C965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906AE4" w:rsidRPr="005579C1" w14:paraId="78B8BF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5227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3DF8469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906AE4" w:rsidRPr="005579C1" w14:paraId="209266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858E3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38AEAF9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906AE4" w:rsidRPr="005579C1" w14:paraId="2B9CBA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62F8A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0EE96A3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906AE4" w:rsidRPr="005579C1" w14:paraId="4676E5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B269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5EF3B51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906AE4" w:rsidRPr="005579C1" w14:paraId="0C89F1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402E0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6B3287A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906AE4" w:rsidRPr="005579C1" w14:paraId="310EC9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31C2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638CF13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906AE4" w:rsidRPr="005579C1" w14:paraId="36C966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509ED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72EADA6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906AE4" w:rsidRPr="005579C1" w14:paraId="74D40C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73E83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4A04DC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906AE4" w:rsidRPr="005579C1" w14:paraId="23A547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E2231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4F69A9D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906AE4" w:rsidRPr="005579C1" w14:paraId="79E80D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A9E5F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0EE81E8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906AE4" w:rsidRPr="005579C1" w14:paraId="78BDE33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4DE238"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04EC4FCB"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906AE4" w:rsidRPr="005579C1" w14:paraId="5BC7DC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C3290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050995E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906AE4" w:rsidRPr="005579C1" w14:paraId="7ECF1A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740E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1D3113B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906AE4" w:rsidRPr="005579C1" w14:paraId="52C8CF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2E9B8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911968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906AE4" w:rsidRPr="005579C1" w14:paraId="34AF7D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7716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0A56881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906AE4" w:rsidRPr="005579C1" w14:paraId="1E94BC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7411F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3EE2D1B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906AE4" w:rsidRPr="005579C1" w14:paraId="065BD0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2214E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75883B6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906AE4" w:rsidRPr="005579C1" w14:paraId="35C5F0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61A39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3BCCAAE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906AE4" w:rsidRPr="005579C1" w14:paraId="279A9B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B6DD1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534C0CF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906AE4" w:rsidRPr="005579C1" w14:paraId="4EE7C5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5D9DE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2F7FA4F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906AE4" w:rsidRPr="005579C1" w14:paraId="658972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9D682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2DB0751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906AE4" w:rsidRPr="005579C1" w14:paraId="1FDE5D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028B2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G01.04.02</w:t>
            </w:r>
          </w:p>
        </w:tc>
        <w:tc>
          <w:tcPr>
            <w:tcW w:w="7230" w:type="dxa"/>
            <w:tcBorders>
              <w:top w:val="nil"/>
              <w:left w:val="nil"/>
              <w:bottom w:val="single" w:sz="4" w:space="0" w:color="auto"/>
              <w:right w:val="single" w:sz="4" w:space="0" w:color="auto"/>
            </w:tcBorders>
            <w:shd w:val="clear" w:color="auto" w:fill="auto"/>
            <w:noWrap/>
            <w:vAlign w:val="bottom"/>
            <w:hideMark/>
          </w:tcPr>
          <w:p w14:paraId="2DA14B9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906AE4" w:rsidRPr="005579C1" w14:paraId="3DEFC7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B558A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3815F89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906AE4" w:rsidRPr="005579C1" w14:paraId="40059C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BE93A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G01.05</w:t>
            </w:r>
          </w:p>
        </w:tc>
        <w:tc>
          <w:tcPr>
            <w:tcW w:w="7230" w:type="dxa"/>
            <w:tcBorders>
              <w:top w:val="nil"/>
              <w:left w:val="nil"/>
              <w:bottom w:val="single" w:sz="4" w:space="0" w:color="auto"/>
              <w:right w:val="single" w:sz="4" w:space="0" w:color="auto"/>
            </w:tcBorders>
            <w:shd w:val="clear" w:color="auto" w:fill="auto"/>
            <w:noWrap/>
            <w:vAlign w:val="bottom"/>
            <w:hideMark/>
          </w:tcPr>
          <w:p w14:paraId="5432E84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906AE4" w:rsidRPr="005579C1" w14:paraId="78A9B7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48F0E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334EFF6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906AE4" w:rsidRPr="005579C1" w14:paraId="7D657F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FE724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39729FB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906AE4" w:rsidRPr="005579C1" w14:paraId="5C70D5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DFEE0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5EBB8F2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906AE4" w:rsidRPr="005579C1" w14:paraId="54B08D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BEE1B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08E502F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906AE4" w:rsidRPr="005579C1" w14:paraId="25ED99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1F660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139A6A5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906AE4" w:rsidRPr="005579C1" w14:paraId="40846F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2ED7B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4B16B0A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906AE4" w:rsidRPr="005579C1" w14:paraId="5D5CAC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B68A7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7CEAF8E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906AE4" w:rsidRPr="005579C1" w14:paraId="1433A0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4F0BF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3E8BCC9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906AE4" w:rsidRPr="005579C1" w14:paraId="0817C2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A0654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735B13E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906AE4" w:rsidRPr="005579C1" w14:paraId="0212B7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987DA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7F1920F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906AE4" w:rsidRPr="005579C1" w14:paraId="1E2BFE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24772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48FC9D5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906AE4" w:rsidRPr="005579C1" w14:paraId="447C54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BFDE7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13C6962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906AE4" w:rsidRPr="005579C1" w14:paraId="6CB514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CF14F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5365352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906AE4" w:rsidRPr="005579C1" w14:paraId="67F804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D1EC3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0560A71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906AE4" w:rsidRPr="005579C1" w14:paraId="2C1A77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CB3A4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7F88546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906AE4" w:rsidRPr="005579C1" w14:paraId="3BEBF6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7721F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0B5E4E3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906AE4" w:rsidRPr="005579C1" w14:paraId="5F2DC3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6D364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06C8C4A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906AE4" w:rsidRPr="005579C1" w14:paraId="0B7AFC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BC026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3CB51F3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906AE4" w:rsidRPr="005579C1" w14:paraId="660552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321EE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05D8B78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906AE4" w:rsidRPr="005579C1" w14:paraId="41A1C4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2FED3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4AABF34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906AE4" w:rsidRPr="005579C1" w14:paraId="569296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F4134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2F93DD0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906AE4" w:rsidRPr="005579C1" w14:paraId="68513B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AB5BD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58EF1DA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906AE4" w:rsidRPr="005579C1" w14:paraId="156A8E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5BE1B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52EE276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906AE4" w:rsidRPr="005579C1" w14:paraId="4506D6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7AD2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741AD91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906AE4" w:rsidRPr="005579C1" w14:paraId="23DA37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52D8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6E8FF5E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906AE4" w:rsidRPr="005579C1" w14:paraId="581776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9C727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5DDF3C4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906AE4" w:rsidRPr="005579C1" w14:paraId="7C0FBF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238A3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497A836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906AE4" w:rsidRPr="005579C1" w14:paraId="0A9E05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442D6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698E13E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906AE4" w:rsidRPr="005579C1" w14:paraId="5701DF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40DB6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322F2DE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906AE4" w:rsidRPr="005579C1" w14:paraId="774CFD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FB1FFC"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26070B66"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906AE4" w:rsidRPr="005579C1" w14:paraId="56088A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A51EB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5C9833D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906AE4" w:rsidRPr="005579C1" w14:paraId="6C799C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B7405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312B7D7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906AE4" w:rsidRPr="005579C1" w14:paraId="053E6A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77579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4D670BD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906AE4" w:rsidRPr="005579C1" w14:paraId="151FC1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7C6B8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2E3728A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906AE4" w:rsidRPr="005579C1" w14:paraId="5FEB47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5B7AB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1680A29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906AE4" w:rsidRPr="005579C1" w14:paraId="4042E5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329E8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10F91FB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906AE4" w:rsidRPr="005579C1" w14:paraId="681C62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61E1C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031F701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906AE4" w:rsidRPr="005579C1" w14:paraId="216687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EAA6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61AC131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906AE4" w:rsidRPr="005579C1" w14:paraId="078963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588C3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6107E92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906AE4" w:rsidRPr="005579C1" w14:paraId="7440B4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B72A2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59D8FBC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906AE4" w:rsidRPr="005579C1" w14:paraId="273AB0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AA11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22B224C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906AE4" w:rsidRPr="005579C1" w14:paraId="075437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97CAE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H02.01</w:t>
            </w:r>
          </w:p>
        </w:tc>
        <w:tc>
          <w:tcPr>
            <w:tcW w:w="7230" w:type="dxa"/>
            <w:tcBorders>
              <w:top w:val="nil"/>
              <w:left w:val="nil"/>
              <w:bottom w:val="single" w:sz="4" w:space="0" w:color="auto"/>
              <w:right w:val="single" w:sz="4" w:space="0" w:color="auto"/>
            </w:tcBorders>
            <w:shd w:val="clear" w:color="auto" w:fill="auto"/>
            <w:noWrap/>
            <w:vAlign w:val="bottom"/>
            <w:hideMark/>
          </w:tcPr>
          <w:p w14:paraId="074F469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906AE4" w:rsidRPr="005579C1" w14:paraId="286DDB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45EE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224ABE2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906AE4" w:rsidRPr="005579C1" w14:paraId="2E6D43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85B95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H02.03</w:t>
            </w:r>
          </w:p>
        </w:tc>
        <w:tc>
          <w:tcPr>
            <w:tcW w:w="7230" w:type="dxa"/>
            <w:tcBorders>
              <w:top w:val="nil"/>
              <w:left w:val="nil"/>
              <w:bottom w:val="single" w:sz="4" w:space="0" w:color="auto"/>
              <w:right w:val="single" w:sz="4" w:space="0" w:color="auto"/>
            </w:tcBorders>
            <w:shd w:val="clear" w:color="auto" w:fill="auto"/>
            <w:noWrap/>
            <w:vAlign w:val="bottom"/>
            <w:hideMark/>
          </w:tcPr>
          <w:p w14:paraId="3A24BCD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906AE4" w:rsidRPr="005579C1" w14:paraId="6357E9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BD6C7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6DF822B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906AE4" w:rsidRPr="005579C1" w14:paraId="780FC7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9FB75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1049BE2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906AE4" w:rsidRPr="005579C1" w14:paraId="38D259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7614C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1D0736E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906AE4" w:rsidRPr="005579C1" w14:paraId="498D60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C8AFD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460F070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906AE4" w:rsidRPr="005579C1" w14:paraId="625394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B42BC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4DFF9DB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906AE4" w:rsidRPr="005579C1" w14:paraId="283197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6C7D9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4C1A4E1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906AE4" w:rsidRPr="005579C1" w14:paraId="5E74C5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91B5F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1DFF192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906AE4" w:rsidRPr="005579C1" w14:paraId="3620D9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B8CA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760EF02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906AE4" w:rsidRPr="005579C1" w14:paraId="2C35BD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478D2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4500011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906AE4" w:rsidRPr="005579C1" w14:paraId="2BD1FB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B28BB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70A6031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906AE4" w:rsidRPr="005579C1" w14:paraId="75279B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B0DFC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6986D85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906AE4" w:rsidRPr="005579C1" w14:paraId="6B9858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980CD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63310BA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906AE4" w:rsidRPr="005579C1" w14:paraId="6DDE8B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7ED95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7364675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906AE4" w:rsidRPr="005579C1" w14:paraId="4F395C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87FAB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34A8EA8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906AE4" w:rsidRPr="005579C1" w14:paraId="277E75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9A0FA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3F57D47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906AE4" w:rsidRPr="005579C1" w14:paraId="69C0A3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67F5C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644C9A1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906AE4" w:rsidRPr="005579C1" w14:paraId="2E40A5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5B865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383D99C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906AE4" w:rsidRPr="005579C1" w14:paraId="471A4C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2D34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300EE95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906AE4" w:rsidRPr="005579C1" w14:paraId="1CE532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FE61A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77F569B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906AE4" w:rsidRPr="005579C1" w14:paraId="12CEB3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CA5CD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3157DD3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906AE4" w:rsidRPr="005579C1" w14:paraId="61D2F0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DBDA6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7356BE6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906AE4" w:rsidRPr="005579C1" w14:paraId="5E451C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BABE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1ADA94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906AE4" w:rsidRPr="005579C1" w14:paraId="015409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55156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0723BE9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906AE4" w:rsidRPr="005579C1" w14:paraId="79E65B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EF72D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70153D8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906AE4" w:rsidRPr="005579C1" w14:paraId="3C4EA8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5D353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33CF8C8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906AE4" w:rsidRPr="005579C1" w14:paraId="6A1CCC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ABBC5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4764339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906AE4" w:rsidRPr="005579C1" w14:paraId="719B59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E7BCDC"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6E453F54"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906AE4" w:rsidRPr="005579C1" w14:paraId="62A98F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CB10F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5C55CD1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906AE4" w:rsidRPr="005579C1" w14:paraId="7F2193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E93DF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17FA79D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906AE4" w:rsidRPr="005579C1" w14:paraId="5F405A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7B0D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7BB80FB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906AE4" w:rsidRPr="005579C1" w14:paraId="31BDE2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E7D9E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539FBA6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906AE4" w:rsidRPr="005579C1" w14:paraId="07B2D3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B8313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2145A40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906AE4" w:rsidRPr="005579C1" w14:paraId="484691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78D8BA"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211F492A"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906AE4" w:rsidRPr="005579C1" w14:paraId="267794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54FCA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156D8AE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906AE4" w:rsidRPr="005579C1" w14:paraId="29A7C2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84A88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00431C7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906AE4" w:rsidRPr="005579C1" w14:paraId="006A58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E2FD6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561F0E0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906AE4" w:rsidRPr="005579C1" w14:paraId="03C4ED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BF8F1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71E1F01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906AE4" w:rsidRPr="005579C1" w14:paraId="69F400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C4E94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0135045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906AE4" w:rsidRPr="005579C1" w14:paraId="4DBF02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CAD7D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10C76D7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906AE4" w:rsidRPr="005579C1" w14:paraId="0839B6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C5A4B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404DEAE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906AE4" w:rsidRPr="005579C1" w14:paraId="5FDE22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2D4F7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4A4F50D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906AE4" w:rsidRPr="005579C1" w14:paraId="5360CA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D188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4233AC2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906AE4" w:rsidRPr="005579C1" w14:paraId="01C788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40E67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2BD7684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906AE4" w:rsidRPr="005579C1" w14:paraId="5ACDBF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D86F6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w:t>
            </w:r>
          </w:p>
        </w:tc>
        <w:tc>
          <w:tcPr>
            <w:tcW w:w="7230" w:type="dxa"/>
            <w:tcBorders>
              <w:top w:val="nil"/>
              <w:left w:val="nil"/>
              <w:bottom w:val="single" w:sz="4" w:space="0" w:color="auto"/>
              <w:right w:val="single" w:sz="4" w:space="0" w:color="auto"/>
            </w:tcBorders>
            <w:shd w:val="clear" w:color="auto" w:fill="auto"/>
            <w:noWrap/>
            <w:vAlign w:val="bottom"/>
            <w:hideMark/>
          </w:tcPr>
          <w:p w14:paraId="3037769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906AE4" w:rsidRPr="005579C1" w14:paraId="36601E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43C46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1CD1C43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906AE4" w:rsidRPr="005579C1" w14:paraId="5DF426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6EF1C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J02.02.02</w:t>
            </w:r>
          </w:p>
        </w:tc>
        <w:tc>
          <w:tcPr>
            <w:tcW w:w="7230" w:type="dxa"/>
            <w:tcBorders>
              <w:top w:val="nil"/>
              <w:left w:val="nil"/>
              <w:bottom w:val="single" w:sz="4" w:space="0" w:color="auto"/>
              <w:right w:val="single" w:sz="4" w:space="0" w:color="auto"/>
            </w:tcBorders>
            <w:shd w:val="clear" w:color="auto" w:fill="auto"/>
            <w:noWrap/>
            <w:vAlign w:val="bottom"/>
            <w:hideMark/>
          </w:tcPr>
          <w:p w14:paraId="5B3D690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906AE4" w:rsidRPr="005579C1" w14:paraId="259D61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68D83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233AE62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906AE4" w:rsidRPr="005579C1" w14:paraId="52EDDB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BEEA2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342A398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906AE4" w:rsidRPr="005579C1" w14:paraId="52A83D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1B759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5A7B98F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906AE4" w:rsidRPr="005579C1" w14:paraId="520644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ACE2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5A2CFB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906AE4" w:rsidRPr="005579C1" w14:paraId="063996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80456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34F3C0D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906AE4" w:rsidRPr="005579C1" w14:paraId="4FB144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3690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1CF0747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906AE4" w:rsidRPr="005579C1" w14:paraId="6494AE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A6C70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3F2E0C2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906AE4" w:rsidRPr="005579C1" w14:paraId="79E6EF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F9192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0D470DB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906AE4" w:rsidRPr="005579C1" w14:paraId="738BA1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77C03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2C166E2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906AE4" w:rsidRPr="005579C1" w14:paraId="6B997D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C0CB6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5548F98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906AE4" w:rsidRPr="005579C1" w14:paraId="73CD6A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65AAA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294FC1E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906AE4" w:rsidRPr="005579C1" w14:paraId="717D6C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82EA9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7B6F222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906AE4" w:rsidRPr="005579C1" w14:paraId="00C4FC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C32D5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21B03A9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906AE4" w:rsidRPr="005579C1" w14:paraId="6F6885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17196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3135938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906AE4" w:rsidRPr="005579C1" w14:paraId="7105B3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738B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50D75C8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906AE4" w:rsidRPr="005579C1" w14:paraId="48AFC7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B1394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63EE513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906AE4" w:rsidRPr="005579C1" w14:paraId="25CA39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86C7F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3FB1DF2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906AE4" w:rsidRPr="005579C1" w14:paraId="7AA1B6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0AD4A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6C8D0FB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906AE4" w:rsidRPr="005579C1" w14:paraId="4F59E0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DA9BE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659CE71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906AE4" w:rsidRPr="005579C1" w14:paraId="4C5EE4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06807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027B39A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906AE4" w:rsidRPr="005579C1" w14:paraId="7C1F11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831E9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14397A8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906AE4" w:rsidRPr="005579C1" w14:paraId="471BDC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F796E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0B65452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906AE4" w:rsidRPr="005579C1" w14:paraId="47DDC3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D6304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3E07AF5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906AE4" w:rsidRPr="005579C1" w14:paraId="30F736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96FA7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38124BE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906AE4" w:rsidRPr="005579C1" w14:paraId="481FC7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E852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3D462C5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906AE4" w:rsidRPr="005579C1" w14:paraId="1CB949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4552B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2C8245B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906AE4" w:rsidRPr="005579C1" w14:paraId="1342C9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386EE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0F0378E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906AE4" w:rsidRPr="005579C1" w14:paraId="682752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795E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494E9E9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906AE4" w:rsidRPr="005579C1" w14:paraId="4736B1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3FAA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2D34373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906AE4" w:rsidRPr="005579C1" w14:paraId="704D43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523B5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25BA1F3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906AE4" w:rsidRPr="005579C1" w14:paraId="5BB816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1C8AA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6500688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906AE4" w:rsidRPr="005579C1" w14:paraId="1B527D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4DDE0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064B8C5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906AE4" w:rsidRPr="005579C1" w14:paraId="101C81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A1B5E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44CD395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906AE4" w:rsidRPr="005579C1" w14:paraId="466542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9AA0D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37189DA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906AE4" w:rsidRPr="005579C1" w14:paraId="68DD8C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B5D84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1C36440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906AE4" w:rsidRPr="005579C1" w14:paraId="1E3D2D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51B23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572E173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906AE4" w:rsidRPr="005579C1" w14:paraId="7C206D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4EBB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53D3B70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906AE4" w:rsidRPr="005579C1" w14:paraId="572BAF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26827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7767762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906AE4" w:rsidRPr="005579C1" w14:paraId="3B1CB2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FC68C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0B4D9A1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906AE4" w:rsidRPr="005579C1" w14:paraId="747D29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FF86A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23DD1BB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906AE4" w:rsidRPr="005579C1" w14:paraId="2345FB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9BBA7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714C9D9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906AE4" w:rsidRPr="005579C1" w14:paraId="6844B0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CA6C1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46A2A29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906AE4" w:rsidRPr="005579C1" w14:paraId="2D436B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30640B"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117AC0CE"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906AE4" w:rsidRPr="005579C1" w14:paraId="3300AA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76CDA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w:t>
            </w:r>
          </w:p>
        </w:tc>
        <w:tc>
          <w:tcPr>
            <w:tcW w:w="7230" w:type="dxa"/>
            <w:tcBorders>
              <w:top w:val="nil"/>
              <w:left w:val="nil"/>
              <w:bottom w:val="single" w:sz="4" w:space="0" w:color="auto"/>
              <w:right w:val="single" w:sz="4" w:space="0" w:color="auto"/>
            </w:tcBorders>
            <w:shd w:val="clear" w:color="auto" w:fill="auto"/>
            <w:noWrap/>
            <w:vAlign w:val="bottom"/>
            <w:hideMark/>
          </w:tcPr>
          <w:p w14:paraId="7EBCFB4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906AE4" w:rsidRPr="005579C1" w14:paraId="561B6F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A0D7F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2489D0C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906AE4" w:rsidRPr="005579C1" w14:paraId="439C43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CDD9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K01.02</w:t>
            </w:r>
          </w:p>
        </w:tc>
        <w:tc>
          <w:tcPr>
            <w:tcW w:w="7230" w:type="dxa"/>
            <w:tcBorders>
              <w:top w:val="nil"/>
              <w:left w:val="nil"/>
              <w:bottom w:val="single" w:sz="4" w:space="0" w:color="auto"/>
              <w:right w:val="single" w:sz="4" w:space="0" w:color="auto"/>
            </w:tcBorders>
            <w:shd w:val="clear" w:color="auto" w:fill="auto"/>
            <w:noWrap/>
            <w:vAlign w:val="bottom"/>
            <w:hideMark/>
          </w:tcPr>
          <w:p w14:paraId="381CCAC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906AE4" w:rsidRPr="005579C1" w14:paraId="69BF41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C464B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7558C66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906AE4" w:rsidRPr="005579C1" w14:paraId="4CFCCA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3D791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765C462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906AE4" w:rsidRPr="005579C1" w14:paraId="03E842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ED586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6464A3A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906AE4" w:rsidRPr="005579C1" w14:paraId="5A36EA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0A3A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30A2377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906AE4" w:rsidRPr="005579C1" w14:paraId="1F6BC7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D2454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28B76A0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906AE4" w:rsidRPr="005579C1" w14:paraId="5A2EB7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D2E50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29A92CF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906AE4" w:rsidRPr="005579C1" w14:paraId="6DFB1D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30635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545F7AE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906AE4" w:rsidRPr="005579C1" w14:paraId="47AEA0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B9D7C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55981D7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906AE4" w:rsidRPr="005579C1" w14:paraId="0B65B8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E829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262598D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906AE4" w:rsidRPr="005579C1" w14:paraId="7F6128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655BB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437BCC8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906AE4" w:rsidRPr="005579C1" w14:paraId="7B2CA4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5FC7E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6E84E40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906AE4" w:rsidRPr="005579C1" w14:paraId="09D898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B858C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0D33733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906AE4" w:rsidRPr="005579C1" w14:paraId="1FD79C9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64AF3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12A35A9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906AE4" w:rsidRPr="005579C1" w14:paraId="7B11E9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9E194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253B9D6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906AE4" w:rsidRPr="005579C1" w14:paraId="7CA5AC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4373E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2BC3411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906AE4" w:rsidRPr="005579C1" w14:paraId="341069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D0241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1E04AA9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906AE4" w:rsidRPr="005579C1" w14:paraId="5C00FF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A8370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74542AF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906AE4" w:rsidRPr="005579C1" w14:paraId="444A9C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50ED6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14B0236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906AE4" w:rsidRPr="005579C1" w14:paraId="5BFB3E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55626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4FADDCC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906AE4" w:rsidRPr="005579C1" w14:paraId="30A730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88FD7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3270E8F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906AE4" w:rsidRPr="005579C1" w14:paraId="4D3C49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FDF6E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61F69EF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906AE4" w:rsidRPr="005579C1" w14:paraId="513BB9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EC38A1"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2D4528D2"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906AE4" w:rsidRPr="005579C1" w14:paraId="767A3F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550D6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8EFE6E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906AE4" w:rsidRPr="005579C1" w14:paraId="29BA03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FD25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21C550D0"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906AE4" w:rsidRPr="005579C1" w14:paraId="57645C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13A1C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6C320E8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906AE4" w:rsidRPr="005579C1" w14:paraId="465053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4E1B7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0F80412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906AE4" w:rsidRPr="005579C1" w14:paraId="696882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9A89E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4DA90D1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906AE4" w:rsidRPr="005579C1" w14:paraId="5099E8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F68B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0C41BA6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906AE4" w:rsidRPr="005579C1" w14:paraId="6AA06C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75741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23F434F5"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906AE4" w:rsidRPr="005579C1" w14:paraId="39583C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4C30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5F9A310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906AE4" w:rsidRPr="005579C1" w14:paraId="7E539F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15DB9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2696B2B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906AE4" w:rsidRPr="005579C1" w14:paraId="2765A7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DBCF7"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34E7459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906AE4" w:rsidRPr="005579C1" w14:paraId="2D01A0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D1AD9E"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63FE4749"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906AE4" w:rsidRPr="005579C1" w14:paraId="191242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867F2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6CC9E99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906AE4" w:rsidRPr="005579C1" w14:paraId="0E859C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7CFFF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127430E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906AE4" w:rsidRPr="005579C1" w14:paraId="168DBA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C597BC"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555AC6E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906AE4" w:rsidRPr="005579C1" w14:paraId="4E14BE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E629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325A525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906AE4" w:rsidRPr="005579C1" w14:paraId="72F007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CE9D2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6D6FBE9A"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906AE4" w:rsidRPr="005579C1" w14:paraId="18C1DE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50B65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1C703C3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906AE4" w:rsidRPr="005579C1" w14:paraId="4F7A3C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8C038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76705BA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906AE4" w:rsidRPr="005579C1" w14:paraId="15A8CD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66C19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441C886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906AE4" w:rsidRPr="005579C1" w14:paraId="62BF79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E54B8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028FD3DD"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906AE4" w:rsidRPr="005579C1" w14:paraId="3BE71A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3C092"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18EFA05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906AE4" w:rsidRPr="005579C1" w14:paraId="2D0CCB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F9F5DE"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M02.02</w:t>
            </w:r>
          </w:p>
        </w:tc>
        <w:tc>
          <w:tcPr>
            <w:tcW w:w="7230" w:type="dxa"/>
            <w:tcBorders>
              <w:top w:val="nil"/>
              <w:left w:val="nil"/>
              <w:bottom w:val="single" w:sz="4" w:space="0" w:color="auto"/>
              <w:right w:val="single" w:sz="4" w:space="0" w:color="auto"/>
            </w:tcBorders>
            <w:shd w:val="clear" w:color="auto" w:fill="auto"/>
            <w:noWrap/>
            <w:vAlign w:val="bottom"/>
            <w:hideMark/>
          </w:tcPr>
          <w:p w14:paraId="2F5A0F61"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906AE4" w:rsidRPr="005579C1" w14:paraId="609E6E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F6A08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36792573"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906AE4" w:rsidRPr="005579C1" w14:paraId="45621B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FEB6D8"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M02.04</w:t>
            </w:r>
          </w:p>
        </w:tc>
        <w:tc>
          <w:tcPr>
            <w:tcW w:w="7230" w:type="dxa"/>
            <w:tcBorders>
              <w:top w:val="nil"/>
              <w:left w:val="nil"/>
              <w:bottom w:val="single" w:sz="4" w:space="0" w:color="auto"/>
              <w:right w:val="single" w:sz="4" w:space="0" w:color="auto"/>
            </w:tcBorders>
            <w:shd w:val="clear" w:color="auto" w:fill="auto"/>
            <w:noWrap/>
            <w:vAlign w:val="bottom"/>
            <w:hideMark/>
          </w:tcPr>
          <w:p w14:paraId="1EB94A3F"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906AE4" w:rsidRPr="005579C1" w14:paraId="75961B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A0B81"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7F58327F"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906AE4" w:rsidRPr="005579C1" w14:paraId="06FA95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B4CC5B"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25108CE9"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906AE4" w:rsidRPr="005579C1" w14:paraId="0B9F11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5638F4"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44D3C7A6" w14:textId="77777777" w:rsidR="00906AE4" w:rsidRPr="005579C1" w:rsidRDefault="00906AE4" w:rsidP="008445A2">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906AE4" w:rsidRPr="005579C1" w14:paraId="62AF9E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C98E7"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1132BDFF" w14:textId="77777777" w:rsidR="00906AE4" w:rsidRPr="005579C1" w:rsidRDefault="00906AE4" w:rsidP="008445A2">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9"/>
    </w:tbl>
    <w:p w14:paraId="06663D4B" w14:textId="77777777" w:rsidR="00906AE4" w:rsidRDefault="00906AE4" w:rsidP="008445A2">
      <w:pPr>
        <w:jc w:val="both"/>
      </w:pPr>
    </w:p>
    <w:p w14:paraId="36DDD7A2" w14:textId="77777777" w:rsidR="001777B6" w:rsidRPr="003418B9" w:rsidRDefault="001777B6" w:rsidP="008445A2">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44774"/>
    <w:rsid w:val="00051DD4"/>
    <w:rsid w:val="00064A28"/>
    <w:rsid w:val="000B0820"/>
    <w:rsid w:val="000D1B15"/>
    <w:rsid w:val="00131B86"/>
    <w:rsid w:val="0013284E"/>
    <w:rsid w:val="00137E72"/>
    <w:rsid w:val="00143A47"/>
    <w:rsid w:val="00146D63"/>
    <w:rsid w:val="00160484"/>
    <w:rsid w:val="001723F0"/>
    <w:rsid w:val="00172BA5"/>
    <w:rsid w:val="001777B6"/>
    <w:rsid w:val="001869F0"/>
    <w:rsid w:val="00187BED"/>
    <w:rsid w:val="00187ED0"/>
    <w:rsid w:val="00191601"/>
    <w:rsid w:val="001A4034"/>
    <w:rsid w:val="001E42DA"/>
    <w:rsid w:val="001E7E01"/>
    <w:rsid w:val="001F3D0E"/>
    <w:rsid w:val="0022574A"/>
    <w:rsid w:val="0023401F"/>
    <w:rsid w:val="00236C11"/>
    <w:rsid w:val="0024460F"/>
    <w:rsid w:val="002B3AC3"/>
    <w:rsid w:val="002B3CBE"/>
    <w:rsid w:val="002B45F1"/>
    <w:rsid w:val="002C3E5D"/>
    <w:rsid w:val="002C5B19"/>
    <w:rsid w:val="002D1CDE"/>
    <w:rsid w:val="002E3FB7"/>
    <w:rsid w:val="003002E5"/>
    <w:rsid w:val="00307136"/>
    <w:rsid w:val="00327199"/>
    <w:rsid w:val="00333693"/>
    <w:rsid w:val="003418B9"/>
    <w:rsid w:val="0035067C"/>
    <w:rsid w:val="00370E7F"/>
    <w:rsid w:val="00381380"/>
    <w:rsid w:val="00382BE9"/>
    <w:rsid w:val="003865C4"/>
    <w:rsid w:val="00395E0A"/>
    <w:rsid w:val="003963D5"/>
    <w:rsid w:val="003A3EEC"/>
    <w:rsid w:val="003C113D"/>
    <w:rsid w:val="003C5D1E"/>
    <w:rsid w:val="003D0280"/>
    <w:rsid w:val="003D3DEC"/>
    <w:rsid w:val="003E6F26"/>
    <w:rsid w:val="00400EE6"/>
    <w:rsid w:val="00422A26"/>
    <w:rsid w:val="0047206B"/>
    <w:rsid w:val="00472296"/>
    <w:rsid w:val="00497C9D"/>
    <w:rsid w:val="004A4A2F"/>
    <w:rsid w:val="004D5BA1"/>
    <w:rsid w:val="004E1D69"/>
    <w:rsid w:val="00530606"/>
    <w:rsid w:val="00543DC0"/>
    <w:rsid w:val="00551407"/>
    <w:rsid w:val="00552F32"/>
    <w:rsid w:val="005579C1"/>
    <w:rsid w:val="005656A6"/>
    <w:rsid w:val="00592819"/>
    <w:rsid w:val="005A1EA2"/>
    <w:rsid w:val="005B0BBD"/>
    <w:rsid w:val="005B6F79"/>
    <w:rsid w:val="005C0085"/>
    <w:rsid w:val="006049D2"/>
    <w:rsid w:val="00630FD5"/>
    <w:rsid w:val="006528CD"/>
    <w:rsid w:val="00696B4C"/>
    <w:rsid w:val="006A36BD"/>
    <w:rsid w:val="006B42B3"/>
    <w:rsid w:val="006C0C59"/>
    <w:rsid w:val="006F2193"/>
    <w:rsid w:val="006F4206"/>
    <w:rsid w:val="007242F0"/>
    <w:rsid w:val="00736E1F"/>
    <w:rsid w:val="00744D48"/>
    <w:rsid w:val="0075437D"/>
    <w:rsid w:val="00765379"/>
    <w:rsid w:val="0077644B"/>
    <w:rsid w:val="007A61A0"/>
    <w:rsid w:val="007B091D"/>
    <w:rsid w:val="007B42D6"/>
    <w:rsid w:val="007B5560"/>
    <w:rsid w:val="007C2B88"/>
    <w:rsid w:val="007E12AC"/>
    <w:rsid w:val="00802D70"/>
    <w:rsid w:val="008045C6"/>
    <w:rsid w:val="008445A2"/>
    <w:rsid w:val="00850786"/>
    <w:rsid w:val="00862570"/>
    <w:rsid w:val="008707EC"/>
    <w:rsid w:val="008716F6"/>
    <w:rsid w:val="00887DC7"/>
    <w:rsid w:val="008910DE"/>
    <w:rsid w:val="008A7397"/>
    <w:rsid w:val="008F1D29"/>
    <w:rsid w:val="00906AE4"/>
    <w:rsid w:val="009134C2"/>
    <w:rsid w:val="00925002"/>
    <w:rsid w:val="009306A6"/>
    <w:rsid w:val="0093293D"/>
    <w:rsid w:val="009346CF"/>
    <w:rsid w:val="00963070"/>
    <w:rsid w:val="00974A7A"/>
    <w:rsid w:val="00986B38"/>
    <w:rsid w:val="00993652"/>
    <w:rsid w:val="00997C4C"/>
    <w:rsid w:val="009A1B60"/>
    <w:rsid w:val="009A672C"/>
    <w:rsid w:val="009F5CBF"/>
    <w:rsid w:val="00A33322"/>
    <w:rsid w:val="00A50F4D"/>
    <w:rsid w:val="00A532E7"/>
    <w:rsid w:val="00A65F5F"/>
    <w:rsid w:val="00A674DC"/>
    <w:rsid w:val="00A76BE7"/>
    <w:rsid w:val="00A802AB"/>
    <w:rsid w:val="00A84ED5"/>
    <w:rsid w:val="00A93122"/>
    <w:rsid w:val="00A9378F"/>
    <w:rsid w:val="00AB0194"/>
    <w:rsid w:val="00AB79D4"/>
    <w:rsid w:val="00AC4334"/>
    <w:rsid w:val="00AC510D"/>
    <w:rsid w:val="00AC797D"/>
    <w:rsid w:val="00AF229B"/>
    <w:rsid w:val="00B24D45"/>
    <w:rsid w:val="00B42B31"/>
    <w:rsid w:val="00B625C5"/>
    <w:rsid w:val="00B8440B"/>
    <w:rsid w:val="00BB5EA2"/>
    <w:rsid w:val="00BC38DB"/>
    <w:rsid w:val="00BE0960"/>
    <w:rsid w:val="00C03F3B"/>
    <w:rsid w:val="00C10E2A"/>
    <w:rsid w:val="00C316AF"/>
    <w:rsid w:val="00C37E2F"/>
    <w:rsid w:val="00C60E91"/>
    <w:rsid w:val="00C6235B"/>
    <w:rsid w:val="00C96FBB"/>
    <w:rsid w:val="00CA5256"/>
    <w:rsid w:val="00CA7444"/>
    <w:rsid w:val="00CB65D1"/>
    <w:rsid w:val="00CC6D1E"/>
    <w:rsid w:val="00CE122D"/>
    <w:rsid w:val="00CF378B"/>
    <w:rsid w:val="00D00F8F"/>
    <w:rsid w:val="00D26D5A"/>
    <w:rsid w:val="00D41550"/>
    <w:rsid w:val="00D46083"/>
    <w:rsid w:val="00D77E32"/>
    <w:rsid w:val="00D82C73"/>
    <w:rsid w:val="00D85B9F"/>
    <w:rsid w:val="00DA11E2"/>
    <w:rsid w:val="00DB0DB1"/>
    <w:rsid w:val="00DC1EC7"/>
    <w:rsid w:val="00DF0D4D"/>
    <w:rsid w:val="00DF5DBF"/>
    <w:rsid w:val="00E0643A"/>
    <w:rsid w:val="00E14F6B"/>
    <w:rsid w:val="00E57BC9"/>
    <w:rsid w:val="00E63021"/>
    <w:rsid w:val="00E733E2"/>
    <w:rsid w:val="00E97D15"/>
    <w:rsid w:val="00EB04A3"/>
    <w:rsid w:val="00EB4EA7"/>
    <w:rsid w:val="00EB6DAD"/>
    <w:rsid w:val="00F04467"/>
    <w:rsid w:val="00F07976"/>
    <w:rsid w:val="00F17C65"/>
    <w:rsid w:val="00F35D2B"/>
    <w:rsid w:val="00F84AA2"/>
    <w:rsid w:val="00FD5452"/>
    <w:rsid w:val="00FF038D"/>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80FC5E35-50E5-4B27-8BF4-DC7CC76B79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906AE4"/>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906AE4"/>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723405395">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sk.wikipedia.org/wiki/%C5%A0peci%C3%A1lne:Kni%C5%BEn%C3%A9Zdroje/80-224-0714-3"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VEDA,_vydavate%C4%BEstvo_Slovenskej_akad%C3%A9mie_vied"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CCF6AC-7768-4972-AF33-A69E3BFA9B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21</Pages>
  <Words>5369</Words>
  <Characters>30607</Characters>
  <Application>Microsoft Office Word</Application>
  <DocSecurity>0</DocSecurity>
  <Lines>255</Lines>
  <Paragraphs>71</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12</cp:revision>
  <dcterms:created xsi:type="dcterms:W3CDTF">2022-01-27T12:46:00Z</dcterms:created>
  <dcterms:modified xsi:type="dcterms:W3CDTF">2022-02-09T07:21:00Z</dcterms:modified>
</cp:coreProperties>
</file>