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045C9E98" w:rsidR="003E6F26" w:rsidRPr="00D82C73" w:rsidRDefault="003E6F26" w:rsidP="00E957C4">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proofErr w:type="spellStart"/>
      <w:r w:rsidR="00B43FFA">
        <w:rPr>
          <w:rFonts w:ascii="Times New Roman" w:hAnsi="Times New Roman" w:cs="Times New Roman"/>
          <w:b/>
          <w:bCs/>
          <w:sz w:val="26"/>
          <w:szCs w:val="26"/>
        </w:rPr>
        <w:t>haje</w:t>
      </w:r>
      <w:proofErr w:type="spellEnd"/>
      <w:r w:rsidR="00B43FFA">
        <w:rPr>
          <w:rFonts w:ascii="Times New Roman" w:hAnsi="Times New Roman" w:cs="Times New Roman"/>
          <w:b/>
          <w:bCs/>
          <w:sz w:val="26"/>
          <w:szCs w:val="26"/>
        </w:rPr>
        <w:t xml:space="preserve"> červenej</w:t>
      </w:r>
      <w:r w:rsidR="004D53C1">
        <w:rPr>
          <w:rFonts w:ascii="Times New Roman" w:hAnsi="Times New Roman" w:cs="Times New Roman"/>
          <w:b/>
          <w:bCs/>
          <w:sz w:val="26"/>
          <w:szCs w:val="26"/>
        </w:rPr>
        <w:t xml:space="preserve"> </w:t>
      </w:r>
      <w:r w:rsidR="004D53C1" w:rsidRPr="00B43FFA">
        <w:rPr>
          <w:rFonts w:ascii="Times New Roman" w:hAnsi="Times New Roman" w:cs="Times New Roman"/>
          <w:b/>
          <w:bCs/>
          <w:i/>
          <w:iCs/>
          <w:sz w:val="26"/>
          <w:szCs w:val="26"/>
        </w:rPr>
        <w:t>(</w:t>
      </w:r>
      <w:proofErr w:type="spellStart"/>
      <w:r w:rsidR="00B43FFA" w:rsidRPr="00B43FFA">
        <w:rPr>
          <w:rFonts w:ascii="Times New Roman" w:hAnsi="Times New Roman" w:cs="Times New Roman"/>
          <w:b/>
          <w:bCs/>
          <w:i/>
          <w:iCs/>
          <w:sz w:val="26"/>
          <w:szCs w:val="26"/>
        </w:rPr>
        <w:t>Milvus</w:t>
      </w:r>
      <w:proofErr w:type="spellEnd"/>
      <w:r w:rsidR="00B43FFA" w:rsidRPr="00B43FFA">
        <w:rPr>
          <w:rFonts w:ascii="Times New Roman" w:hAnsi="Times New Roman" w:cs="Times New Roman"/>
          <w:b/>
          <w:bCs/>
          <w:i/>
          <w:iCs/>
          <w:sz w:val="26"/>
          <w:szCs w:val="26"/>
        </w:rPr>
        <w:t xml:space="preserve"> </w:t>
      </w:r>
      <w:proofErr w:type="spellStart"/>
      <w:r w:rsidR="00B43FFA" w:rsidRPr="00B43FFA">
        <w:rPr>
          <w:rFonts w:ascii="Times New Roman" w:hAnsi="Times New Roman" w:cs="Times New Roman"/>
          <w:b/>
          <w:bCs/>
          <w:i/>
          <w:iCs/>
          <w:sz w:val="26"/>
          <w:szCs w:val="26"/>
        </w:rPr>
        <w:t>milvus</w:t>
      </w:r>
      <w:proofErr w:type="spellEnd"/>
      <w:r w:rsidR="004D53C1" w:rsidRPr="00B43FFA">
        <w:rPr>
          <w:rFonts w:ascii="Times New Roman" w:hAnsi="Times New Roman" w:cs="Times New Roman"/>
          <w:b/>
          <w:bCs/>
          <w:i/>
          <w:iCs/>
          <w:sz w:val="26"/>
          <w:szCs w:val="26"/>
        </w:rPr>
        <w:t>)</w:t>
      </w:r>
    </w:p>
    <w:p w14:paraId="4762B977" w14:textId="77777777" w:rsidR="003E6F26" w:rsidRDefault="003E6F26" w:rsidP="00E957C4">
      <w:pPr>
        <w:autoSpaceDE w:val="0"/>
        <w:autoSpaceDN w:val="0"/>
        <w:adjustRightInd w:val="0"/>
        <w:spacing w:after="0" w:line="240" w:lineRule="auto"/>
        <w:jc w:val="both"/>
        <w:rPr>
          <w:rFonts w:ascii="Times New Roman" w:hAnsi="Times New Roman" w:cs="Times New Roman"/>
          <w:sz w:val="24"/>
          <w:szCs w:val="24"/>
        </w:rPr>
      </w:pPr>
    </w:p>
    <w:p w14:paraId="627F79DC" w14:textId="155A0830" w:rsidR="003E6F26" w:rsidRPr="00D82C73" w:rsidRDefault="003E6F26" w:rsidP="00E957C4">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970EBD">
        <w:rPr>
          <w:rFonts w:ascii="Times New Roman" w:hAnsi="Times New Roman" w:cs="Times New Roman"/>
          <w:sz w:val="24"/>
          <w:szCs w:val="24"/>
          <w:u w:val="single"/>
        </w:rPr>
        <w:t xml:space="preserve">Boris </w:t>
      </w:r>
      <w:proofErr w:type="spellStart"/>
      <w:r w:rsidR="00970EBD">
        <w:rPr>
          <w:rFonts w:ascii="Times New Roman" w:hAnsi="Times New Roman" w:cs="Times New Roman"/>
          <w:sz w:val="24"/>
          <w:szCs w:val="24"/>
          <w:u w:val="single"/>
        </w:rPr>
        <w:t>Maderič</w:t>
      </w:r>
      <w:proofErr w:type="spellEnd"/>
      <w:r w:rsidR="00351DB7">
        <w:rPr>
          <w:rFonts w:ascii="Times New Roman" w:hAnsi="Times New Roman" w:cs="Times New Roman"/>
          <w:sz w:val="24"/>
          <w:szCs w:val="24"/>
          <w:u w:val="single"/>
        </w:rPr>
        <w:t xml:space="preserve"> </w:t>
      </w:r>
    </w:p>
    <w:p w14:paraId="0F0C1356" w14:textId="77777777" w:rsidR="00022A79" w:rsidRDefault="00022A79" w:rsidP="00E957C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4E856C2B" w14:textId="77777777" w:rsidR="006A7177" w:rsidRDefault="006A7177" w:rsidP="006A7177">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E957C4">
      <w:pPr>
        <w:jc w:val="both"/>
        <w:rPr>
          <w:rFonts w:ascii="Times New Roman" w:hAnsi="Times New Roman" w:cs="Times New Roman"/>
          <w:sz w:val="24"/>
          <w:szCs w:val="24"/>
        </w:rPr>
      </w:pPr>
    </w:p>
    <w:p w14:paraId="239F1788" w14:textId="52741EC1" w:rsidR="00AC797D" w:rsidRDefault="003E6F26" w:rsidP="00E957C4">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FC7D2B">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18680820" w14:textId="77777777" w:rsidR="005B5DAF" w:rsidRPr="00775422" w:rsidRDefault="005B5DAF" w:rsidP="00E957C4">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6A0C83CC" w14:textId="4E743D31" w:rsidR="005B5DAF" w:rsidRDefault="005B5DAF" w:rsidP="00E957C4">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5C5C6A73" w14:textId="77777777" w:rsidR="00D41F8F" w:rsidRPr="00775422" w:rsidRDefault="00D41F8F" w:rsidP="00E957C4">
      <w:pPr>
        <w:jc w:val="both"/>
        <w:rPr>
          <w:rFonts w:ascii="Times New Roman" w:hAnsi="Times New Roman" w:cs="Times New Roman"/>
          <w:sz w:val="24"/>
          <w:szCs w:val="24"/>
        </w:rPr>
      </w:pPr>
    </w:p>
    <w:p w14:paraId="1F31E66F" w14:textId="6BDE9488" w:rsidR="0075437D" w:rsidRPr="004D5BA1" w:rsidRDefault="0075437D" w:rsidP="00E957C4">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A45D342" w14:textId="1269C61C" w:rsidR="00EF706B" w:rsidRPr="00B66C77" w:rsidRDefault="0075437D" w:rsidP="00E957C4">
      <w:pPr>
        <w:autoSpaceDE w:val="0"/>
        <w:autoSpaceDN w:val="0"/>
        <w:adjustRightInd w:val="0"/>
        <w:spacing w:after="0" w:line="240" w:lineRule="auto"/>
        <w:jc w:val="both"/>
        <w:rPr>
          <w:rFonts w:ascii="Times New Roman" w:hAnsi="Times New Roman" w:cs="Times New Roman"/>
          <w:sz w:val="24"/>
          <w:szCs w:val="24"/>
        </w:rPr>
      </w:pPr>
      <w:r w:rsidRPr="00B66C77">
        <w:rPr>
          <w:rFonts w:ascii="Times New Roman" w:hAnsi="Times New Roman" w:cs="Times New Roman"/>
          <w:sz w:val="24"/>
          <w:szCs w:val="24"/>
        </w:rPr>
        <w:t xml:space="preserve">Na </w:t>
      </w:r>
      <w:r w:rsidR="00490FD3" w:rsidRPr="00B66C77">
        <w:rPr>
          <w:rFonts w:ascii="Times New Roman" w:hAnsi="Times New Roman" w:cs="Times New Roman"/>
          <w:sz w:val="24"/>
          <w:szCs w:val="24"/>
        </w:rPr>
        <w:t>vybraných bodoch</w:t>
      </w:r>
      <w:r w:rsidRPr="00B66C77">
        <w:rPr>
          <w:rFonts w:ascii="Times New Roman" w:hAnsi="Times New Roman" w:cs="Times New Roman"/>
          <w:sz w:val="24"/>
          <w:szCs w:val="24"/>
        </w:rPr>
        <w:t xml:space="preserve"> sa sčítavajú všetky vizuálne i akusticky zistené vtáky počas </w:t>
      </w:r>
      <w:r w:rsidR="0063488B" w:rsidRPr="00B66C77">
        <w:rPr>
          <w:rFonts w:ascii="Times New Roman" w:hAnsi="Times New Roman" w:cs="Times New Roman"/>
          <w:sz w:val="24"/>
          <w:szCs w:val="24"/>
        </w:rPr>
        <w:t xml:space="preserve">min. </w:t>
      </w:r>
      <w:r w:rsidR="00400EE6" w:rsidRPr="00B66C77">
        <w:rPr>
          <w:rFonts w:ascii="Times New Roman" w:hAnsi="Times New Roman" w:cs="Times New Roman"/>
          <w:sz w:val="24"/>
          <w:szCs w:val="24"/>
        </w:rPr>
        <w:t>3 hodín</w:t>
      </w:r>
      <w:r w:rsidRPr="00B66C77">
        <w:rPr>
          <w:rFonts w:ascii="Times New Roman" w:hAnsi="Times New Roman" w:cs="Times New Roman"/>
          <w:sz w:val="24"/>
          <w:szCs w:val="24"/>
        </w:rPr>
        <w:t>.</w:t>
      </w:r>
      <w:r w:rsidR="00400EE6" w:rsidRPr="00B66C77">
        <w:rPr>
          <w:rFonts w:ascii="Times New Roman" w:hAnsi="Times New Roman" w:cs="Times New Roman"/>
          <w:sz w:val="24"/>
          <w:szCs w:val="24"/>
        </w:rPr>
        <w:t xml:space="preserve"> Je potrebné vziať do úvahy, že v hniezdnom období z jedného bodu možno vzhľadom na veľkosť </w:t>
      </w:r>
      <w:r w:rsidR="00F20A1E" w:rsidRPr="00B66C77">
        <w:rPr>
          <w:rFonts w:ascii="Times New Roman" w:hAnsi="Times New Roman" w:cs="Times New Roman"/>
          <w:sz w:val="24"/>
          <w:szCs w:val="24"/>
        </w:rPr>
        <w:t>domovských okrskov</w:t>
      </w:r>
      <w:r w:rsidR="00400EE6" w:rsidRPr="00B66C77">
        <w:rPr>
          <w:rFonts w:ascii="Times New Roman" w:hAnsi="Times New Roman" w:cs="Times New Roman"/>
          <w:sz w:val="24"/>
          <w:szCs w:val="24"/>
        </w:rPr>
        <w:t xml:space="preserve"> </w:t>
      </w:r>
      <w:r w:rsidRPr="00B66C77">
        <w:rPr>
          <w:rFonts w:ascii="Times New Roman" w:hAnsi="Times New Roman" w:cs="Times New Roman"/>
          <w:sz w:val="24"/>
          <w:szCs w:val="24"/>
        </w:rPr>
        <w:t xml:space="preserve"> </w:t>
      </w:r>
      <w:r w:rsidR="00530606" w:rsidRPr="00B66C77">
        <w:rPr>
          <w:rFonts w:ascii="Times New Roman" w:hAnsi="Times New Roman" w:cs="Times New Roman"/>
          <w:sz w:val="24"/>
          <w:szCs w:val="24"/>
        </w:rPr>
        <w:t xml:space="preserve">zaznamenať </w:t>
      </w:r>
      <w:r w:rsidR="008A2959" w:rsidRPr="00B66C77">
        <w:rPr>
          <w:rFonts w:ascii="Times New Roman" w:hAnsi="Times New Roman" w:cs="Times New Roman"/>
          <w:sz w:val="24"/>
          <w:szCs w:val="24"/>
        </w:rPr>
        <w:t xml:space="preserve">maximálne </w:t>
      </w:r>
      <w:r w:rsidR="008045C6" w:rsidRPr="00B66C77">
        <w:rPr>
          <w:rFonts w:ascii="Times New Roman" w:hAnsi="Times New Roman" w:cs="Times New Roman"/>
          <w:sz w:val="24"/>
          <w:szCs w:val="24"/>
        </w:rPr>
        <w:t xml:space="preserve">výskyt </w:t>
      </w:r>
      <w:r w:rsidR="00400EE6" w:rsidRPr="00B66C77">
        <w:rPr>
          <w:rFonts w:ascii="Times New Roman" w:hAnsi="Times New Roman" w:cs="Times New Roman"/>
          <w:sz w:val="24"/>
          <w:szCs w:val="24"/>
        </w:rPr>
        <w:t xml:space="preserve">1 </w:t>
      </w:r>
      <w:r w:rsidR="00F20A1E" w:rsidRPr="00B66C77">
        <w:rPr>
          <w:rFonts w:ascii="Times New Roman" w:hAnsi="Times New Roman" w:cs="Times New Roman"/>
          <w:sz w:val="24"/>
          <w:szCs w:val="24"/>
        </w:rPr>
        <w:t xml:space="preserve">– 2 </w:t>
      </w:r>
      <w:r w:rsidR="008045C6" w:rsidRPr="00B66C77">
        <w:rPr>
          <w:rFonts w:ascii="Times New Roman" w:hAnsi="Times New Roman" w:cs="Times New Roman"/>
          <w:sz w:val="24"/>
          <w:szCs w:val="24"/>
        </w:rPr>
        <w:t>pár</w:t>
      </w:r>
      <w:r w:rsidR="00F20A1E" w:rsidRPr="00B66C77">
        <w:rPr>
          <w:rFonts w:ascii="Times New Roman" w:hAnsi="Times New Roman" w:cs="Times New Roman"/>
          <w:sz w:val="24"/>
          <w:szCs w:val="24"/>
        </w:rPr>
        <w:t>ov</w:t>
      </w:r>
      <w:r w:rsidR="003F7095" w:rsidRPr="00B66C77">
        <w:rPr>
          <w:rFonts w:ascii="Times New Roman" w:hAnsi="Times New Roman" w:cs="Times New Roman"/>
          <w:sz w:val="24"/>
          <w:szCs w:val="24"/>
        </w:rPr>
        <w:t>.</w:t>
      </w:r>
      <w:r w:rsidR="00400EE6" w:rsidRPr="00B66C77">
        <w:rPr>
          <w:rFonts w:ascii="Times New Roman" w:hAnsi="Times New Roman" w:cs="Times New Roman"/>
          <w:sz w:val="24"/>
          <w:szCs w:val="24"/>
        </w:rPr>
        <w:t xml:space="preserve"> </w:t>
      </w:r>
    </w:p>
    <w:p w14:paraId="2B6E1E6A" w14:textId="77777777" w:rsidR="005B5DAF" w:rsidRDefault="00EF706B" w:rsidP="00E957C4">
      <w:pPr>
        <w:jc w:val="both"/>
        <w:rPr>
          <w:rFonts w:ascii="Times New Roman" w:hAnsi="Times New Roman" w:cs="Times New Roman"/>
          <w:sz w:val="24"/>
          <w:szCs w:val="24"/>
        </w:rPr>
      </w:pPr>
      <w:r w:rsidRPr="00B66C77">
        <w:rPr>
          <w:rFonts w:ascii="Times New Roman" w:hAnsi="Times New Roman" w:cs="Times New Roman"/>
          <w:sz w:val="24"/>
          <w:szCs w:val="24"/>
        </w:rPr>
        <w:t xml:space="preserve">V biotopoch mimo </w:t>
      </w:r>
      <w:proofErr w:type="spellStart"/>
      <w:r w:rsidRPr="00B66C77">
        <w:rPr>
          <w:rFonts w:ascii="Times New Roman" w:hAnsi="Times New Roman" w:cs="Times New Roman"/>
          <w:sz w:val="24"/>
          <w:szCs w:val="24"/>
        </w:rPr>
        <w:t>hniezdisk</w:t>
      </w:r>
      <w:proofErr w:type="spellEnd"/>
      <w:r w:rsidRPr="00B66C77">
        <w:rPr>
          <w:rFonts w:ascii="Times New Roman" w:hAnsi="Times New Roman" w:cs="Times New Roman"/>
          <w:sz w:val="24"/>
          <w:szCs w:val="24"/>
        </w:rPr>
        <w:t xml:space="preserve"> možno zaznamenať z jedného bodu 0 až 1 jedinca, skôr výnimočne 2 jedince. </w:t>
      </w:r>
    </w:p>
    <w:p w14:paraId="1B7A4360" w14:textId="77777777" w:rsidR="005B5DAF" w:rsidRPr="00F35D2B" w:rsidRDefault="005B5DAF" w:rsidP="00E957C4">
      <w:pPr>
        <w:pStyle w:val="Bezriadkovania"/>
        <w:jc w:val="both"/>
        <w:rPr>
          <w:rFonts w:ascii="Times New Roman" w:hAnsi="Times New Roman" w:cs="Times New Roman"/>
          <w:sz w:val="24"/>
          <w:szCs w:val="24"/>
        </w:rPr>
      </w:pPr>
      <w:r w:rsidRPr="00C752B7">
        <w:rPr>
          <w:rFonts w:ascii="Times New Roman" w:hAnsi="Times New Roman" w:cs="Times New Roman"/>
          <w:color w:val="000000" w:themeColor="text1"/>
          <w:sz w:val="24"/>
          <w:szCs w:val="24"/>
        </w:rPr>
        <w:t xml:space="preserve">Na pozorovacích bodoch – stanovištiach je potrebné využívať základné vybavenie, hlavne </w:t>
      </w:r>
      <w:proofErr w:type="spellStart"/>
      <w:r w:rsidRPr="00C752B7">
        <w:rPr>
          <w:rFonts w:ascii="Times New Roman" w:hAnsi="Times New Roman" w:cs="Times New Roman"/>
          <w:color w:val="000000" w:themeColor="text1"/>
          <w:sz w:val="24"/>
          <w:szCs w:val="24"/>
        </w:rPr>
        <w:t>monokulár</w:t>
      </w:r>
      <w:proofErr w:type="spellEnd"/>
      <w:r w:rsidRPr="00C752B7">
        <w:rPr>
          <w:rFonts w:ascii="Times New Roman" w:hAnsi="Times New Roman" w:cs="Times New Roman"/>
          <w:color w:val="000000" w:themeColor="text1"/>
          <w:sz w:val="24"/>
          <w:szCs w:val="24"/>
        </w:rPr>
        <w:t xml:space="preserve"> so statívom a </w:t>
      </w:r>
      <w:r w:rsidRPr="00C752B7">
        <w:rPr>
          <w:rFonts w:ascii="Times New Roman" w:hAnsi="Times New Roman" w:cs="Times New Roman"/>
          <w:sz w:val="24"/>
          <w:szCs w:val="24"/>
        </w:rPr>
        <w:t>skladaciu stoličku, vďaka ktorým môžeme svoju polohu a ďalekohľad dobre stabilizovať, najmä pri pozorovaní jedincov na väčšiu vzdialenosť môže</w:t>
      </w:r>
      <w:r w:rsidRPr="00F35D2B">
        <w:rPr>
          <w:rFonts w:ascii="Times New Roman" w:hAnsi="Times New Roman" w:cs="Times New Roman"/>
          <w:sz w:val="24"/>
          <w:szCs w:val="24"/>
        </w:rPr>
        <w:t xml:space="preserve"> byť pre určenie druhu rozhodujúce. Ide najmä o to aby sme čo najviac zvýšili efektivitu a úspešnosť určovania. Veľmi dobrou pomôckou môže byť </w:t>
      </w:r>
      <w:r>
        <w:rPr>
          <w:rFonts w:ascii="Times New Roman" w:hAnsi="Times New Roman" w:cs="Times New Roman"/>
          <w:sz w:val="24"/>
          <w:szCs w:val="24"/>
        </w:rPr>
        <w:t xml:space="preserve">aj </w:t>
      </w:r>
      <w:r w:rsidRPr="00F35D2B">
        <w:rPr>
          <w:rFonts w:ascii="Times New Roman" w:hAnsi="Times New Roman" w:cs="Times New Roman"/>
          <w:sz w:val="24"/>
          <w:szCs w:val="24"/>
        </w:rPr>
        <w:t>fotoaparát s teleobjektívom, často je jednoduchšie a presnejšie určiť druh na zväčšenej fotografii v počítači.</w:t>
      </w:r>
    </w:p>
    <w:p w14:paraId="3C777345" w14:textId="77777777" w:rsidR="005B5DAF" w:rsidRDefault="005B5DAF" w:rsidP="00E957C4">
      <w:pPr>
        <w:jc w:val="both"/>
        <w:rPr>
          <w:rFonts w:ascii="Times New Roman" w:hAnsi="Times New Roman" w:cs="Times New Roman"/>
          <w:sz w:val="24"/>
          <w:szCs w:val="24"/>
        </w:rPr>
      </w:pPr>
      <w:bookmarkStart w:id="1" w:name="_Hlk93941290"/>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4D8DFD26" w14:textId="77777777" w:rsidR="005B5DAF" w:rsidRPr="00D67B29" w:rsidRDefault="005B5DAF" w:rsidP="00E957C4">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F27F3B5" w14:textId="77777777" w:rsidR="00D82C73" w:rsidRDefault="00D82C73" w:rsidP="00E957C4">
      <w:pPr>
        <w:jc w:val="both"/>
        <w:rPr>
          <w:rFonts w:ascii="Times New Roman" w:hAnsi="Times New Roman" w:cs="Times New Roman"/>
          <w:sz w:val="24"/>
          <w:szCs w:val="24"/>
        </w:rPr>
      </w:pPr>
    </w:p>
    <w:p w14:paraId="3215DE4D" w14:textId="7BD1A2FA" w:rsidR="003E6F26" w:rsidRDefault="007B42D6" w:rsidP="00E957C4">
      <w:pPr>
        <w:jc w:val="both"/>
        <w:rPr>
          <w:rFonts w:ascii="Times New Roman" w:hAnsi="Times New Roman" w:cs="Times New Roman"/>
          <w:sz w:val="24"/>
          <w:szCs w:val="24"/>
          <w:u w:val="single"/>
        </w:rPr>
      </w:pPr>
      <w:r>
        <w:rPr>
          <w:rFonts w:ascii="Times New Roman" w:hAnsi="Times New Roman" w:cs="Times New Roman"/>
          <w:sz w:val="24"/>
          <w:szCs w:val="24"/>
          <w:u w:val="single"/>
        </w:rPr>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E957C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236C68BA" w:rsidR="00963070" w:rsidRDefault="00963070" w:rsidP="00E957C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malý ďalekohľad (zväčšenie </w:t>
      </w:r>
      <w:r w:rsidRPr="00B66C77">
        <w:rPr>
          <w:rFonts w:ascii="Times New Roman" w:hAnsi="Times New Roman" w:cs="Times New Roman"/>
          <w:sz w:val="24"/>
          <w:szCs w:val="24"/>
        </w:rPr>
        <w:t>minimálne 8</w:t>
      </w:r>
      <w:r w:rsidR="003A451D" w:rsidRPr="00B66C77">
        <w:rPr>
          <w:rFonts w:ascii="Times New Roman" w:hAnsi="Times New Roman" w:cs="Times New Roman"/>
          <w:sz w:val="24"/>
          <w:szCs w:val="24"/>
        </w:rPr>
        <w:t xml:space="preserve"> – 10x</w:t>
      </w:r>
      <w:r w:rsidRPr="00B66C77">
        <w:rPr>
          <w:rFonts w:ascii="Times New Roman" w:hAnsi="Times New Roman" w:cs="Times New Roman"/>
          <w:sz w:val="24"/>
          <w:szCs w:val="24"/>
        </w:rPr>
        <w:t>)</w:t>
      </w:r>
    </w:p>
    <w:p w14:paraId="09E90222" w14:textId="2F2EF4FC" w:rsidR="00382BE9" w:rsidRDefault="00382BE9" w:rsidP="00E957C4">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E957C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lastRenderedPageBreak/>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2CDB7807" w:rsidR="00963070" w:rsidRDefault="00963070" w:rsidP="00E957C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w:t>
      </w:r>
      <w:r w:rsidR="00C373D6">
        <w:rPr>
          <w:rFonts w:ascii="Times New Roman" w:hAnsi="Times New Roman" w:cs="Times New Roman"/>
          <w:sz w:val="24"/>
          <w:szCs w:val="24"/>
        </w:rPr>
        <w:t>y</w:t>
      </w:r>
      <w:r>
        <w:rPr>
          <w:rFonts w:ascii="Times New Roman" w:hAnsi="Times New Roman" w:cs="Times New Roman"/>
          <w:sz w:val="24"/>
          <w:szCs w:val="24"/>
        </w:rPr>
        <w:t xml:space="preserve"> zápisník a ceruzka</w:t>
      </w:r>
    </w:p>
    <w:p w14:paraId="19563FEE" w14:textId="5C5CDA84" w:rsidR="00963070" w:rsidRDefault="00963070" w:rsidP="00E957C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E957C4">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E957C4">
      <w:pPr>
        <w:pStyle w:val="Odsekzoznamu"/>
        <w:jc w:val="both"/>
        <w:rPr>
          <w:rFonts w:ascii="Times New Roman" w:hAnsi="Times New Roman" w:cs="Times New Roman"/>
          <w:sz w:val="24"/>
          <w:szCs w:val="24"/>
        </w:rPr>
      </w:pPr>
    </w:p>
    <w:p w14:paraId="6220FE43" w14:textId="557B56B3" w:rsidR="003E6F26" w:rsidRDefault="007B42D6" w:rsidP="00E957C4">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1AEFDF17" w14:textId="77777777" w:rsidR="005B5DAF" w:rsidRDefault="00963070" w:rsidP="00E957C4">
      <w:pPr>
        <w:jc w:val="both"/>
        <w:rPr>
          <w:rFonts w:ascii="Times New Roman" w:hAnsi="Times New Roman" w:cs="Times New Roman"/>
          <w:sz w:val="24"/>
          <w:szCs w:val="24"/>
        </w:rPr>
      </w:pPr>
      <w:r w:rsidRPr="00B66C77">
        <w:rPr>
          <w:rFonts w:ascii="Times New Roman" w:hAnsi="Times New Roman" w:cs="Times New Roman"/>
          <w:sz w:val="24"/>
          <w:szCs w:val="24"/>
        </w:rPr>
        <w:t xml:space="preserve">Monitoring </w:t>
      </w:r>
      <w:proofErr w:type="spellStart"/>
      <w:r w:rsidR="00AF23DC" w:rsidRPr="00B66C77">
        <w:rPr>
          <w:rFonts w:ascii="Times New Roman" w:hAnsi="Times New Roman" w:cs="Times New Roman"/>
          <w:sz w:val="24"/>
          <w:szCs w:val="24"/>
        </w:rPr>
        <w:t>haje</w:t>
      </w:r>
      <w:proofErr w:type="spellEnd"/>
      <w:r w:rsidR="00AF23DC" w:rsidRPr="00B66C77">
        <w:rPr>
          <w:rFonts w:ascii="Times New Roman" w:hAnsi="Times New Roman" w:cs="Times New Roman"/>
          <w:sz w:val="24"/>
          <w:szCs w:val="24"/>
        </w:rPr>
        <w:t xml:space="preserve"> červenej </w:t>
      </w:r>
      <w:r w:rsidRPr="00B66C77">
        <w:rPr>
          <w:rFonts w:ascii="Times New Roman" w:hAnsi="Times New Roman" w:cs="Times New Roman"/>
          <w:sz w:val="24"/>
          <w:szCs w:val="24"/>
        </w:rPr>
        <w:t>sa realizuje</w:t>
      </w:r>
      <w:r w:rsidR="00C418E1" w:rsidRPr="00B66C77">
        <w:rPr>
          <w:rFonts w:ascii="Times New Roman" w:hAnsi="Times New Roman" w:cs="Times New Roman"/>
          <w:sz w:val="24"/>
          <w:szCs w:val="24"/>
        </w:rPr>
        <w:t xml:space="preserve"> </w:t>
      </w:r>
      <w:r w:rsidR="00236980" w:rsidRPr="00B66C77">
        <w:rPr>
          <w:rFonts w:ascii="Times New Roman" w:hAnsi="Times New Roman" w:cs="Times New Roman"/>
          <w:sz w:val="24"/>
          <w:szCs w:val="24"/>
        </w:rPr>
        <w:t>vo vybraných polygónoch</w:t>
      </w:r>
      <w:r w:rsidR="00FE0B15" w:rsidRPr="00B66C77">
        <w:rPr>
          <w:rFonts w:ascii="Times New Roman" w:hAnsi="Times New Roman" w:cs="Times New Roman"/>
          <w:color w:val="00B0F0"/>
          <w:sz w:val="24"/>
          <w:szCs w:val="24"/>
        </w:rPr>
        <w:t xml:space="preserve"> </w:t>
      </w:r>
      <w:r w:rsidR="00C418E1" w:rsidRPr="00B66C77">
        <w:rPr>
          <w:rFonts w:ascii="Times New Roman" w:hAnsi="Times New Roman" w:cs="Times New Roman"/>
          <w:sz w:val="24"/>
          <w:szCs w:val="24"/>
        </w:rPr>
        <w:t>v hniezdnom období</w:t>
      </w:r>
      <w:r w:rsidR="008B2614" w:rsidRPr="00B66C77">
        <w:rPr>
          <w:rFonts w:ascii="Times New Roman" w:hAnsi="Times New Roman" w:cs="Times New Roman"/>
          <w:sz w:val="24"/>
          <w:szCs w:val="24"/>
        </w:rPr>
        <w:t>,</w:t>
      </w:r>
      <w:r w:rsidR="000D2F93" w:rsidRPr="00B66C77">
        <w:rPr>
          <w:rFonts w:ascii="Times New Roman" w:hAnsi="Times New Roman" w:cs="Times New Roman"/>
          <w:sz w:val="24"/>
          <w:szCs w:val="24"/>
        </w:rPr>
        <w:t xml:space="preserve"> t. j. od 1.3. do 31.7. </w:t>
      </w:r>
      <w:r w:rsidRPr="00B66C77">
        <w:rPr>
          <w:rFonts w:ascii="Times New Roman" w:hAnsi="Times New Roman" w:cs="Times New Roman"/>
          <w:sz w:val="24"/>
          <w:szCs w:val="24"/>
        </w:rPr>
        <w:t xml:space="preserve">ako súčasť monitoringu na bodových </w:t>
      </w:r>
      <w:r w:rsidR="004A4A2F" w:rsidRPr="00B66C77">
        <w:rPr>
          <w:rFonts w:ascii="Times New Roman" w:hAnsi="Times New Roman" w:cs="Times New Roman"/>
          <w:sz w:val="24"/>
          <w:szCs w:val="24"/>
        </w:rPr>
        <w:t>stanovištiach</w:t>
      </w:r>
      <w:r w:rsidR="00BF46F1" w:rsidRPr="00B66C77">
        <w:rPr>
          <w:rFonts w:ascii="Times New Roman" w:hAnsi="Times New Roman" w:cs="Times New Roman"/>
          <w:sz w:val="24"/>
          <w:szCs w:val="24"/>
        </w:rPr>
        <w:t xml:space="preserve">, </w:t>
      </w:r>
      <w:r w:rsidRPr="00B66C77">
        <w:rPr>
          <w:rFonts w:ascii="Times New Roman" w:hAnsi="Times New Roman" w:cs="Times New Roman"/>
          <w:sz w:val="24"/>
          <w:szCs w:val="24"/>
        </w:rPr>
        <w:t xml:space="preserve"> obdobie monitoringu</w:t>
      </w:r>
      <w:r w:rsidR="007242F0" w:rsidRPr="00B66C77">
        <w:rPr>
          <w:rFonts w:ascii="Times New Roman" w:hAnsi="Times New Roman" w:cs="Times New Roman"/>
          <w:sz w:val="24"/>
          <w:szCs w:val="24"/>
        </w:rPr>
        <w:t xml:space="preserve"> je štandardizované pre druhy monitorované touto metódou</w:t>
      </w:r>
      <w:r w:rsidR="00BF46F1" w:rsidRPr="00B66C77">
        <w:rPr>
          <w:rFonts w:ascii="Times New Roman" w:hAnsi="Times New Roman" w:cs="Times New Roman"/>
          <w:sz w:val="24"/>
          <w:szCs w:val="24"/>
        </w:rPr>
        <w:t xml:space="preserve">. </w:t>
      </w:r>
      <w:r w:rsidR="005B5DAF">
        <w:rPr>
          <w:rFonts w:ascii="Times New Roman" w:hAnsi="Times New Roman" w:cs="Times New Roman"/>
          <w:sz w:val="24"/>
          <w:szCs w:val="24"/>
        </w:rPr>
        <w:t>Na</w:t>
      </w:r>
      <w:r w:rsidR="005B5DAF" w:rsidRPr="00437685">
        <w:rPr>
          <w:rFonts w:ascii="Times New Roman" w:hAnsi="Times New Roman" w:cs="Times New Roman"/>
          <w:sz w:val="24"/>
          <w:szCs w:val="24"/>
        </w:rPr>
        <w:t xml:space="preserve"> každom bode </w:t>
      </w:r>
      <w:r w:rsidR="005B5DAF">
        <w:rPr>
          <w:rFonts w:ascii="Times New Roman" w:hAnsi="Times New Roman" w:cs="Times New Roman"/>
          <w:sz w:val="24"/>
          <w:szCs w:val="24"/>
        </w:rPr>
        <w:t xml:space="preserve">vykonávame počas tohto obdobia </w:t>
      </w:r>
      <w:r w:rsidR="005B5DAF" w:rsidRPr="00437685">
        <w:rPr>
          <w:rFonts w:ascii="Times New Roman" w:hAnsi="Times New Roman" w:cs="Times New Roman"/>
          <w:sz w:val="24"/>
          <w:szCs w:val="24"/>
        </w:rPr>
        <w:t xml:space="preserve">min. 3 </w:t>
      </w:r>
      <w:r w:rsidR="005B5DAF">
        <w:rPr>
          <w:rFonts w:ascii="Times New Roman" w:hAnsi="Times New Roman" w:cs="Times New Roman"/>
          <w:sz w:val="24"/>
          <w:szCs w:val="24"/>
        </w:rPr>
        <w:t>–</w:t>
      </w:r>
      <w:r w:rsidR="005B5DAF" w:rsidRPr="00437685">
        <w:rPr>
          <w:rFonts w:ascii="Times New Roman" w:hAnsi="Times New Roman" w:cs="Times New Roman"/>
          <w:sz w:val="24"/>
          <w:szCs w:val="24"/>
        </w:rPr>
        <w:t xml:space="preserve"> 4</w:t>
      </w:r>
      <w:r w:rsidR="005B5DAF">
        <w:rPr>
          <w:rFonts w:ascii="Times New Roman" w:hAnsi="Times New Roman" w:cs="Times New Roman"/>
          <w:sz w:val="24"/>
          <w:szCs w:val="24"/>
        </w:rPr>
        <w:t xml:space="preserve"> </w:t>
      </w:r>
      <w:r w:rsidR="005B5DAF" w:rsidRPr="00437685">
        <w:rPr>
          <w:rFonts w:ascii="Times New Roman" w:hAnsi="Times New Roman" w:cs="Times New Roman"/>
          <w:sz w:val="24"/>
          <w:szCs w:val="24"/>
        </w:rPr>
        <w:t>kontroly.</w:t>
      </w:r>
      <w:r w:rsidR="005B5DAF">
        <w:rPr>
          <w:rFonts w:ascii="Times New Roman" w:hAnsi="Times New Roman" w:cs="Times New Roman"/>
          <w:sz w:val="24"/>
          <w:szCs w:val="24"/>
        </w:rPr>
        <w:t xml:space="preserve"> </w:t>
      </w:r>
      <w:r w:rsidR="005B5DAF" w:rsidRPr="00C752B7">
        <w:rPr>
          <w:rFonts w:ascii="Times New Roman" w:hAnsi="Times New Roman" w:cs="Times New Roman"/>
          <w:sz w:val="24"/>
          <w:szCs w:val="24"/>
        </w:rPr>
        <w:t>Monitoring v hniezdnom období sa vykonáva prioritne v doobedňajších hodinách, kedy sú vtáky najviac aktívne. V priebehu celého roka možno pozorovať všetky vekové kategórie druhu.</w:t>
      </w:r>
      <w:r w:rsidR="005B5DAF" w:rsidRPr="00C752B7">
        <w:rPr>
          <w:rFonts w:ascii="Times New Roman" w:hAnsi="Times New Roman" w:cs="Times New Roman"/>
          <w:color w:val="00B0F0"/>
          <w:sz w:val="24"/>
          <w:szCs w:val="24"/>
        </w:rPr>
        <w:t xml:space="preserve"> </w:t>
      </w:r>
      <w:r w:rsidR="005B5DAF" w:rsidRPr="00C752B7">
        <w:rPr>
          <w:rFonts w:ascii="Times New Roman" w:hAnsi="Times New Roman" w:cs="Times New Roman"/>
          <w:sz w:val="24"/>
          <w:szCs w:val="24"/>
        </w:rPr>
        <w:t xml:space="preserve">Počet kontrol sa prispôsobuje aj charakteru počasia. V daždivom počasí, alebo pri silnom vetre môžu byť aktivity pohybu </w:t>
      </w:r>
      <w:proofErr w:type="spellStart"/>
      <w:r w:rsidR="005B5DAF" w:rsidRPr="00C752B7">
        <w:rPr>
          <w:rFonts w:ascii="Times New Roman" w:hAnsi="Times New Roman" w:cs="Times New Roman"/>
          <w:sz w:val="24"/>
          <w:szCs w:val="24"/>
        </w:rPr>
        <w:t>hají</w:t>
      </w:r>
      <w:proofErr w:type="spellEnd"/>
      <w:r w:rsidR="005B5DAF" w:rsidRPr="00C752B7">
        <w:rPr>
          <w:rFonts w:ascii="Times New Roman" w:hAnsi="Times New Roman" w:cs="Times New Roman"/>
          <w:sz w:val="24"/>
          <w:szCs w:val="24"/>
        </w:rPr>
        <w:t xml:space="preserve"> výrazne nižšie a samozrejme za nedostatočnej viditeľnosti napr. z dôvodu hmly, monitoring nevykonávame.</w:t>
      </w:r>
      <w:r w:rsidR="005B5DAF" w:rsidRPr="00FE0B15">
        <w:rPr>
          <w:rFonts w:ascii="Times New Roman" w:hAnsi="Times New Roman" w:cs="Times New Roman"/>
          <w:sz w:val="24"/>
          <w:szCs w:val="24"/>
        </w:rPr>
        <w:t xml:space="preserve"> </w:t>
      </w:r>
    </w:p>
    <w:p w14:paraId="51ED5405" w14:textId="26A74BB4" w:rsidR="005B5DAF" w:rsidRDefault="005B5DAF" w:rsidP="00E957C4">
      <w:pPr>
        <w:jc w:val="both"/>
        <w:rPr>
          <w:rFonts w:ascii="Times New Roman" w:hAnsi="Times New Roman" w:cs="Times New Roman"/>
          <w:sz w:val="24"/>
          <w:szCs w:val="24"/>
        </w:rPr>
      </w:pPr>
      <w:r>
        <w:rPr>
          <w:rFonts w:ascii="Times New Roman" w:hAnsi="Times New Roman" w:cs="Times New Roman"/>
          <w:sz w:val="24"/>
          <w:szCs w:val="24"/>
        </w:rPr>
        <w:t xml:space="preserve">Okrem hniezdneho obdobia, môže monitoring </w:t>
      </w:r>
      <w:proofErr w:type="spellStart"/>
      <w:r>
        <w:rPr>
          <w:rFonts w:ascii="Times New Roman" w:hAnsi="Times New Roman" w:cs="Times New Roman"/>
          <w:sz w:val="24"/>
          <w:szCs w:val="24"/>
        </w:rPr>
        <w:t>hají</w:t>
      </w:r>
      <w:proofErr w:type="spellEnd"/>
      <w:r>
        <w:rPr>
          <w:rFonts w:ascii="Times New Roman" w:hAnsi="Times New Roman" w:cs="Times New Roman"/>
          <w:sz w:val="24"/>
          <w:szCs w:val="24"/>
        </w:rPr>
        <w:t xml:space="preserve"> červených pokračovať aj v </w:t>
      </w:r>
      <w:proofErr w:type="spellStart"/>
      <w:r>
        <w:rPr>
          <w:rFonts w:ascii="Times New Roman" w:hAnsi="Times New Roman" w:cs="Times New Roman"/>
          <w:sz w:val="24"/>
          <w:szCs w:val="24"/>
        </w:rPr>
        <w:t>mimohniezdnom</w:t>
      </w:r>
      <w:proofErr w:type="spellEnd"/>
      <w:r>
        <w:rPr>
          <w:rFonts w:ascii="Times New Roman" w:hAnsi="Times New Roman" w:cs="Times New Roman"/>
          <w:sz w:val="24"/>
          <w:szCs w:val="24"/>
        </w:rPr>
        <w:t xml:space="preserve"> období </w:t>
      </w:r>
      <w:r w:rsidRPr="00B66C77">
        <w:rPr>
          <w:rFonts w:ascii="Times New Roman" w:hAnsi="Times New Roman" w:cs="Times New Roman"/>
          <w:sz w:val="24"/>
          <w:szCs w:val="24"/>
        </w:rPr>
        <w:t xml:space="preserve">(len na západnom Slovensku), t. j. od 1.10. do 28.2. </w:t>
      </w:r>
    </w:p>
    <w:p w14:paraId="60E070CC" w14:textId="32A3B297" w:rsidR="005B5DAF" w:rsidRPr="00B66C77" w:rsidRDefault="005B5DAF" w:rsidP="00E957C4">
      <w:pPr>
        <w:jc w:val="both"/>
        <w:rPr>
          <w:rFonts w:ascii="Times New Roman" w:hAnsi="Times New Roman" w:cs="Times New Roman"/>
          <w:sz w:val="24"/>
          <w:szCs w:val="24"/>
        </w:rPr>
      </w:pPr>
      <w:r w:rsidRPr="00B66C77">
        <w:rPr>
          <w:rFonts w:ascii="Times New Roman" w:hAnsi="Times New Roman" w:cs="Times New Roman"/>
          <w:sz w:val="24"/>
          <w:szCs w:val="24"/>
        </w:rPr>
        <w:t xml:space="preserve">Významným fenoménom v biológii </w:t>
      </w:r>
      <w:proofErr w:type="spellStart"/>
      <w:r w:rsidRPr="00B66C77">
        <w:rPr>
          <w:rFonts w:ascii="Times New Roman" w:hAnsi="Times New Roman" w:cs="Times New Roman"/>
          <w:sz w:val="24"/>
          <w:szCs w:val="24"/>
        </w:rPr>
        <w:t>haje</w:t>
      </w:r>
      <w:proofErr w:type="spellEnd"/>
      <w:r w:rsidRPr="00B66C77">
        <w:rPr>
          <w:rFonts w:ascii="Times New Roman" w:hAnsi="Times New Roman" w:cs="Times New Roman"/>
          <w:sz w:val="24"/>
          <w:szCs w:val="24"/>
        </w:rPr>
        <w:t xml:space="preserve"> červenej je spoločné zimovanie jedincov, pochádzajúcich nielen zo severnej časti </w:t>
      </w:r>
      <w:proofErr w:type="spellStart"/>
      <w:r w:rsidRPr="00B66C77">
        <w:rPr>
          <w:rFonts w:ascii="Times New Roman" w:hAnsi="Times New Roman" w:cs="Times New Roman"/>
          <w:sz w:val="24"/>
          <w:szCs w:val="24"/>
        </w:rPr>
        <w:t>európského</w:t>
      </w:r>
      <w:proofErr w:type="spellEnd"/>
      <w:r w:rsidRPr="00B66C77">
        <w:rPr>
          <w:rFonts w:ascii="Times New Roman" w:hAnsi="Times New Roman" w:cs="Times New Roman"/>
          <w:sz w:val="24"/>
          <w:szCs w:val="24"/>
        </w:rPr>
        <w:t xml:space="preserve"> areálu rozšírenia, ale aj zo strednej Európy. </w:t>
      </w:r>
      <w:proofErr w:type="spellStart"/>
      <w:r w:rsidRPr="00B66C77">
        <w:rPr>
          <w:rFonts w:ascii="Times New Roman" w:hAnsi="Times New Roman" w:cs="Times New Roman"/>
          <w:sz w:val="24"/>
          <w:szCs w:val="24"/>
        </w:rPr>
        <w:t>Nocoviská</w:t>
      </w:r>
      <w:proofErr w:type="spellEnd"/>
      <w:r w:rsidRPr="00B66C77">
        <w:rPr>
          <w:rFonts w:ascii="Times New Roman" w:hAnsi="Times New Roman" w:cs="Times New Roman"/>
          <w:sz w:val="24"/>
          <w:szCs w:val="24"/>
        </w:rPr>
        <w:t xml:space="preserve"> v zimnom období sa nachádzajú predovšetkým v nížinných biotopoch Borskej nížiny a Dolnomoravského úvalu, ktoré sa v niektorých prípadoch dokonca prekrývajú s domovskými okrskami niekoľkých hniezdnych párov. Na </w:t>
      </w:r>
      <w:proofErr w:type="spellStart"/>
      <w:r w:rsidRPr="00B66C77">
        <w:rPr>
          <w:rFonts w:ascii="Times New Roman" w:hAnsi="Times New Roman" w:cs="Times New Roman"/>
          <w:sz w:val="24"/>
          <w:szCs w:val="24"/>
        </w:rPr>
        <w:t>nocoviskách</w:t>
      </w:r>
      <w:proofErr w:type="spellEnd"/>
      <w:r w:rsidRPr="00B66C77">
        <w:rPr>
          <w:rFonts w:ascii="Times New Roman" w:hAnsi="Times New Roman" w:cs="Times New Roman"/>
          <w:sz w:val="24"/>
          <w:szCs w:val="24"/>
        </w:rPr>
        <w:t xml:space="preserve"> z jedného bodu je možné pozorovať naraz 10 – 100 jedincov (v ojedinelých prípadov aj viac).  Tieto skutočnosti sa zohľadnia pri vyhodnocovaní výsledkov sčítania. </w:t>
      </w:r>
    </w:p>
    <w:p w14:paraId="2952D146" w14:textId="77777777" w:rsidR="005B5DAF" w:rsidRDefault="005B5DAF" w:rsidP="00E957C4">
      <w:pPr>
        <w:jc w:val="both"/>
        <w:rPr>
          <w:rFonts w:ascii="Times New Roman" w:hAnsi="Times New Roman" w:cs="Times New Roman"/>
          <w:sz w:val="24"/>
          <w:szCs w:val="24"/>
        </w:rPr>
      </w:pPr>
    </w:p>
    <w:p w14:paraId="0ECBB99D" w14:textId="18BD181D" w:rsidR="003E6F26" w:rsidRPr="004D5BA1" w:rsidRDefault="007B42D6" w:rsidP="00E957C4">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063E8670" w14:textId="77777777" w:rsidR="00CC3F5F" w:rsidRPr="002B3CBE" w:rsidRDefault="00CC3F5F" w:rsidP="00E957C4">
      <w:pPr>
        <w:jc w:val="both"/>
        <w:rPr>
          <w:rFonts w:ascii="Times New Roman" w:hAnsi="Times New Roman" w:cs="Times New Roman"/>
          <w:sz w:val="24"/>
          <w:szCs w:val="24"/>
        </w:rPr>
      </w:pPr>
      <w:r>
        <w:rPr>
          <w:rFonts w:ascii="Times New Roman" w:hAnsi="Times New Roman" w:cs="Times New Roman"/>
          <w:sz w:val="24"/>
          <w:szCs w:val="24"/>
        </w:rPr>
        <w:t xml:space="preserve">Založených bolo 11 trvalo monitorovacích lokalít, ktoré sa nachádzajú v miestach výskytu </w:t>
      </w:r>
      <w:proofErr w:type="spellStart"/>
      <w:r>
        <w:rPr>
          <w:rFonts w:ascii="Times New Roman" w:hAnsi="Times New Roman" w:cs="Times New Roman"/>
          <w:sz w:val="24"/>
          <w:szCs w:val="24"/>
        </w:rPr>
        <w:t>hají</w:t>
      </w:r>
      <w:proofErr w:type="spellEnd"/>
      <w:r>
        <w:rPr>
          <w:rFonts w:ascii="Times New Roman" w:hAnsi="Times New Roman" w:cs="Times New Roman"/>
          <w:sz w:val="24"/>
          <w:szCs w:val="24"/>
        </w:rPr>
        <w:t xml:space="preserve"> na Slovensku, pričom 10 z nich leží čiastočne alebo úplne v CHVÚ. Väčšina z nich sa nachádza na západnom Slovensku (Záhorie), 2 sú na východe územia. </w:t>
      </w:r>
    </w:p>
    <w:p w14:paraId="2393AF4F" w14:textId="77777777" w:rsidR="005B5DAF" w:rsidRPr="005B5DAF" w:rsidRDefault="005B5DAF" w:rsidP="00E957C4">
      <w:pPr>
        <w:jc w:val="both"/>
        <w:rPr>
          <w:rFonts w:ascii="Times New Roman" w:hAnsi="Times New Roman" w:cs="Times New Roman"/>
          <w:sz w:val="24"/>
          <w:szCs w:val="24"/>
        </w:rPr>
      </w:pPr>
    </w:p>
    <w:p w14:paraId="08F5F4C0" w14:textId="52423B88" w:rsidR="00D46083" w:rsidRDefault="00CC3F5F" w:rsidP="00E957C4">
      <w:pPr>
        <w:jc w:val="both"/>
        <w:rPr>
          <w:rFonts w:ascii="Times New Roman" w:hAnsi="Times New Roman" w:cs="Times New Roman"/>
          <w:sz w:val="16"/>
          <w:szCs w:val="16"/>
        </w:rPr>
      </w:pPr>
      <w:r>
        <w:rPr>
          <w:rFonts w:ascii="Times New Roman" w:hAnsi="Times New Roman" w:cs="Times New Roman"/>
          <w:noProof/>
          <w:sz w:val="16"/>
          <w:szCs w:val="16"/>
          <w:lang w:eastAsia="sk-SK"/>
        </w:rPr>
        <w:lastRenderedPageBreak/>
        <w:drawing>
          <wp:inline distT="0" distB="0" distL="0" distR="0" wp14:anchorId="51F2B8B5" wp14:editId="78930358">
            <wp:extent cx="5760720" cy="4074160"/>
            <wp:effectExtent l="0" t="0" r="0" b="2540"/>
            <wp:docPr id="1" name="Obrázok 1" descr="Obrázok, na ktorom je map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brázok 1" descr="Obrázok, na ktorom je mapa&#10;&#10;Automaticky generovaný popis"/>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4074160"/>
                    </a:xfrm>
                    <a:prstGeom prst="rect">
                      <a:avLst/>
                    </a:prstGeom>
                  </pic:spPr>
                </pic:pic>
              </a:graphicData>
            </a:graphic>
          </wp:inline>
        </w:drawing>
      </w:r>
    </w:p>
    <w:p w14:paraId="42B5D39B" w14:textId="77777777" w:rsidR="00CC3F5F" w:rsidRDefault="00CC3F5F" w:rsidP="00E957C4">
      <w:pPr>
        <w:jc w:val="both"/>
        <w:rPr>
          <w:rFonts w:ascii="Times New Roman" w:hAnsi="Times New Roman" w:cs="Times New Roman"/>
          <w:color w:val="FF0000"/>
          <w:sz w:val="16"/>
          <w:szCs w:val="16"/>
        </w:rPr>
      </w:pPr>
      <w:bookmarkStart w:id="2" w:name="_Hlk94872659"/>
      <w:r>
        <w:rPr>
          <w:rFonts w:ascii="Times New Roman" w:hAnsi="Times New Roman" w:cs="Times New Roman"/>
          <w:sz w:val="16"/>
          <w:szCs w:val="16"/>
        </w:rPr>
        <w:t xml:space="preserve">Obr. 1. Zobrazenie výberu monitorovaných kvadrátov pre sčítanie </w:t>
      </w:r>
      <w:proofErr w:type="spellStart"/>
      <w:r>
        <w:rPr>
          <w:rFonts w:ascii="Times New Roman" w:hAnsi="Times New Roman" w:cs="Times New Roman"/>
          <w:sz w:val="16"/>
          <w:szCs w:val="16"/>
        </w:rPr>
        <w:t>hají</w:t>
      </w:r>
      <w:proofErr w:type="spellEnd"/>
      <w:r>
        <w:rPr>
          <w:rFonts w:ascii="Times New Roman" w:hAnsi="Times New Roman" w:cs="Times New Roman"/>
          <w:sz w:val="16"/>
          <w:szCs w:val="16"/>
        </w:rPr>
        <w:t>.</w:t>
      </w:r>
    </w:p>
    <w:bookmarkEnd w:id="2"/>
    <w:p w14:paraId="3C30FB05" w14:textId="5483A6EB" w:rsidR="00351DB7" w:rsidRDefault="00351DB7" w:rsidP="00E957C4">
      <w:pPr>
        <w:jc w:val="both"/>
        <w:rPr>
          <w:rFonts w:ascii="Times New Roman" w:hAnsi="Times New Roman" w:cs="Times New Roman"/>
          <w:sz w:val="16"/>
          <w:szCs w:val="16"/>
        </w:rPr>
      </w:pPr>
    </w:p>
    <w:p w14:paraId="78E309A2" w14:textId="3F3B7B8A" w:rsidR="00020654" w:rsidRDefault="00E957C4" w:rsidP="00E957C4">
      <w:pPr>
        <w:jc w:val="both"/>
        <w:rPr>
          <w:rFonts w:ascii="Times New Roman" w:hAnsi="Times New Roman" w:cs="Times New Roman"/>
          <w:sz w:val="16"/>
          <w:szCs w:val="16"/>
        </w:rPr>
      </w:pPr>
      <w:r>
        <w:rPr>
          <w:rFonts w:ascii="Times New Roman" w:hAnsi="Times New Roman" w:cs="Times New Roman"/>
          <w:noProof/>
          <w:sz w:val="16"/>
          <w:szCs w:val="16"/>
          <w:lang w:eastAsia="sk-SK"/>
        </w:rPr>
        <w:drawing>
          <wp:inline distT="0" distB="0" distL="0" distR="0" wp14:anchorId="67FF3E17" wp14:editId="45FDD3D8">
            <wp:extent cx="5532120" cy="3912487"/>
            <wp:effectExtent l="0" t="0" r="0" b="0"/>
            <wp:docPr id="2" name="Obrázo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19826C8E" w14:textId="77777777" w:rsidR="00E957C4" w:rsidRDefault="00E957C4" w:rsidP="00E957C4">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36818ABD" w14:textId="7C41AE4E" w:rsidR="008910DE" w:rsidRDefault="008910DE" w:rsidP="00E957C4">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38478B6D" w14:textId="0E9DFA30" w:rsidR="00744789" w:rsidRPr="00B66C77" w:rsidRDefault="00744789" w:rsidP="00E957C4">
      <w:pPr>
        <w:pStyle w:val="Bezriadkovania"/>
        <w:jc w:val="both"/>
        <w:rPr>
          <w:rFonts w:ascii="Times New Roman" w:hAnsi="Times New Roman" w:cs="Times New Roman"/>
          <w:sz w:val="24"/>
          <w:szCs w:val="24"/>
        </w:rPr>
      </w:pPr>
      <w:r w:rsidRPr="00B66C77">
        <w:rPr>
          <w:rFonts w:ascii="Times New Roman" w:hAnsi="Times New Roman" w:cs="Times New Roman"/>
          <w:sz w:val="24"/>
          <w:szCs w:val="24"/>
        </w:rPr>
        <w:t>Veľkosťou je podobn</w:t>
      </w:r>
      <w:r w:rsidR="00285D69" w:rsidRPr="00B66C77">
        <w:rPr>
          <w:rFonts w:ascii="Times New Roman" w:hAnsi="Times New Roman" w:cs="Times New Roman"/>
          <w:sz w:val="24"/>
          <w:szCs w:val="24"/>
        </w:rPr>
        <w:t>á</w:t>
      </w:r>
      <w:r w:rsidRPr="00B66C77">
        <w:rPr>
          <w:rFonts w:ascii="Times New Roman" w:hAnsi="Times New Roman" w:cs="Times New Roman"/>
          <w:sz w:val="24"/>
          <w:szCs w:val="24"/>
        </w:rPr>
        <w:t xml:space="preserve"> myšiakovi</w:t>
      </w:r>
      <w:r w:rsidR="00285D69" w:rsidRPr="00B66C77">
        <w:rPr>
          <w:rFonts w:ascii="Times New Roman" w:hAnsi="Times New Roman" w:cs="Times New Roman"/>
          <w:sz w:val="24"/>
          <w:szCs w:val="24"/>
        </w:rPr>
        <w:t xml:space="preserve"> lesnému, ale má dlhšie a užšie krídla a nápadne dlhý, hlboko vykrojený chvost, vďaka ktorému je nezameniteľná s inými druhmi dravcov. </w:t>
      </w:r>
      <w:proofErr w:type="spellStart"/>
      <w:r w:rsidR="00285D69" w:rsidRPr="00B66C77">
        <w:rPr>
          <w:rFonts w:ascii="Times New Roman" w:hAnsi="Times New Roman" w:cs="Times New Roman"/>
          <w:sz w:val="24"/>
          <w:szCs w:val="24"/>
        </w:rPr>
        <w:t>Výkroj</w:t>
      </w:r>
      <w:proofErr w:type="spellEnd"/>
      <w:r w:rsidR="00285D69" w:rsidRPr="00B66C77">
        <w:rPr>
          <w:rFonts w:ascii="Times New Roman" w:hAnsi="Times New Roman" w:cs="Times New Roman"/>
          <w:sz w:val="24"/>
          <w:szCs w:val="24"/>
        </w:rPr>
        <w:t xml:space="preserve"> </w:t>
      </w:r>
      <w:r w:rsidR="004B556A" w:rsidRPr="00B66C77">
        <w:rPr>
          <w:rFonts w:ascii="Times New Roman" w:hAnsi="Times New Roman" w:cs="Times New Roman"/>
          <w:sz w:val="24"/>
          <w:szCs w:val="24"/>
        </w:rPr>
        <w:t>nemizne</w:t>
      </w:r>
      <w:r w:rsidR="00285D69" w:rsidRPr="00B66C77">
        <w:rPr>
          <w:rFonts w:ascii="Times New Roman" w:hAnsi="Times New Roman" w:cs="Times New Roman"/>
          <w:sz w:val="24"/>
          <w:szCs w:val="24"/>
        </w:rPr>
        <w:t xml:space="preserve"> ani pri široko roztvorenom chvoste.</w:t>
      </w:r>
      <w:r w:rsidR="00506A14" w:rsidRPr="00B66C77">
        <w:rPr>
          <w:rFonts w:ascii="Times New Roman" w:hAnsi="Times New Roman" w:cs="Times New Roman"/>
          <w:sz w:val="24"/>
          <w:szCs w:val="24"/>
        </w:rPr>
        <w:t xml:space="preserve"> Dosahuje hmotnosť 1200-1600 g a rozpätie krídel okolo 160 cm. Celkové sfarbenie </w:t>
      </w:r>
      <w:r w:rsidR="00EE5CC4" w:rsidRPr="00B66C77">
        <w:rPr>
          <w:rFonts w:ascii="Times New Roman" w:hAnsi="Times New Roman" w:cs="Times New Roman"/>
          <w:sz w:val="24"/>
          <w:szCs w:val="24"/>
        </w:rPr>
        <w:t>dospelých vtákov je</w:t>
      </w:r>
      <w:r w:rsidR="00506A14" w:rsidRPr="00B66C77">
        <w:rPr>
          <w:rFonts w:ascii="Times New Roman" w:hAnsi="Times New Roman" w:cs="Times New Roman"/>
          <w:sz w:val="24"/>
          <w:szCs w:val="24"/>
        </w:rPr>
        <w:t xml:space="preserve"> hrdzavo</w:t>
      </w:r>
      <w:r w:rsidR="000711EA" w:rsidRPr="00B66C77">
        <w:rPr>
          <w:rFonts w:ascii="Times New Roman" w:hAnsi="Times New Roman" w:cs="Times New Roman"/>
          <w:sz w:val="24"/>
          <w:szCs w:val="24"/>
        </w:rPr>
        <w:t>hnedé</w:t>
      </w:r>
      <w:r w:rsidR="00EE5CC4" w:rsidRPr="00B66C77">
        <w:rPr>
          <w:rFonts w:ascii="Times New Roman" w:hAnsi="Times New Roman" w:cs="Times New Roman"/>
          <w:sz w:val="24"/>
          <w:szCs w:val="24"/>
        </w:rPr>
        <w:t xml:space="preserve"> </w:t>
      </w:r>
      <w:r w:rsidR="00506A14" w:rsidRPr="00B66C77">
        <w:rPr>
          <w:rFonts w:ascii="Times New Roman" w:hAnsi="Times New Roman" w:cs="Times New Roman"/>
          <w:sz w:val="24"/>
          <w:szCs w:val="24"/>
        </w:rPr>
        <w:t xml:space="preserve">so svetlou hlavou, </w:t>
      </w:r>
      <w:r w:rsidR="00AF27F0" w:rsidRPr="00B66C77">
        <w:rPr>
          <w:rFonts w:ascii="Times New Roman" w:hAnsi="Times New Roman" w:cs="Times New Roman"/>
          <w:sz w:val="24"/>
          <w:szCs w:val="24"/>
        </w:rPr>
        <w:t xml:space="preserve">spodná časť tela je hrdzavá s hnedými škvrnami, chvost je červenohnedý, </w:t>
      </w:r>
      <w:r w:rsidR="00506A14" w:rsidRPr="00B66C77">
        <w:rPr>
          <w:rFonts w:ascii="Times New Roman" w:hAnsi="Times New Roman" w:cs="Times New Roman"/>
          <w:sz w:val="24"/>
          <w:szCs w:val="24"/>
        </w:rPr>
        <w:t>na spodnej strane krídiel je výrazn</w:t>
      </w:r>
      <w:r w:rsidR="000711EA" w:rsidRPr="00B66C77">
        <w:rPr>
          <w:rFonts w:ascii="Times New Roman" w:hAnsi="Times New Roman" w:cs="Times New Roman"/>
          <w:sz w:val="24"/>
          <w:szCs w:val="24"/>
        </w:rPr>
        <w:t xml:space="preserve">é svetlé pole, kontrastujúce s čiernymi koncami ručných letiek. </w:t>
      </w:r>
      <w:r w:rsidR="00AF27F0" w:rsidRPr="00B66C77">
        <w:rPr>
          <w:rFonts w:ascii="Times New Roman" w:hAnsi="Times New Roman" w:cs="Times New Roman"/>
          <w:sz w:val="24"/>
          <w:szCs w:val="24"/>
        </w:rPr>
        <w:t>Mladé vtáky majú menej vykrojený chvost</w:t>
      </w:r>
      <w:r w:rsidR="00FA60C6" w:rsidRPr="00B66C77">
        <w:rPr>
          <w:rFonts w:ascii="Times New Roman" w:hAnsi="Times New Roman" w:cs="Times New Roman"/>
          <w:sz w:val="24"/>
          <w:szCs w:val="24"/>
        </w:rPr>
        <w:t xml:space="preserve"> s tmavým pásom na jeho konci, zhora</w:t>
      </w:r>
      <w:r w:rsidR="00642EA9" w:rsidRPr="00B66C77">
        <w:rPr>
          <w:rFonts w:ascii="Times New Roman" w:hAnsi="Times New Roman" w:cs="Times New Roman"/>
          <w:sz w:val="24"/>
          <w:szCs w:val="24"/>
        </w:rPr>
        <w:t xml:space="preserve"> a zdola</w:t>
      </w:r>
      <w:r w:rsidR="00FA60C6" w:rsidRPr="00B66C77">
        <w:rPr>
          <w:rFonts w:ascii="Times New Roman" w:hAnsi="Times New Roman" w:cs="Times New Roman"/>
          <w:sz w:val="24"/>
          <w:szCs w:val="24"/>
        </w:rPr>
        <w:t xml:space="preserve"> na krídlach majú </w:t>
      </w:r>
      <w:r w:rsidR="00642EA9" w:rsidRPr="00B66C77">
        <w:rPr>
          <w:rFonts w:ascii="Times New Roman" w:hAnsi="Times New Roman" w:cs="Times New Roman"/>
          <w:sz w:val="24"/>
          <w:szCs w:val="24"/>
        </w:rPr>
        <w:t xml:space="preserve">tenký </w:t>
      </w:r>
      <w:r w:rsidR="00FA60C6" w:rsidRPr="00B66C77">
        <w:rPr>
          <w:rFonts w:ascii="Times New Roman" w:hAnsi="Times New Roman" w:cs="Times New Roman"/>
          <w:sz w:val="24"/>
          <w:szCs w:val="24"/>
        </w:rPr>
        <w:t xml:space="preserve">pozdĺžny svetlý pás, spodná časť tela </w:t>
      </w:r>
      <w:r w:rsidR="00642EA9" w:rsidRPr="00B66C77">
        <w:rPr>
          <w:rFonts w:ascii="Times New Roman" w:hAnsi="Times New Roman" w:cs="Times New Roman"/>
          <w:sz w:val="24"/>
          <w:szCs w:val="24"/>
        </w:rPr>
        <w:t>je svetlo hrdzavohnedá so svetlým škvrnami s n</w:t>
      </w:r>
      <w:r w:rsidR="004B556A" w:rsidRPr="00B66C77">
        <w:rPr>
          <w:rFonts w:ascii="Times New Roman" w:hAnsi="Times New Roman" w:cs="Times New Roman"/>
          <w:sz w:val="24"/>
          <w:szCs w:val="24"/>
        </w:rPr>
        <w:t>á</w:t>
      </w:r>
      <w:r w:rsidR="00642EA9" w:rsidRPr="00B66C77">
        <w:rPr>
          <w:rFonts w:ascii="Times New Roman" w:hAnsi="Times New Roman" w:cs="Times New Roman"/>
          <w:sz w:val="24"/>
          <w:szCs w:val="24"/>
        </w:rPr>
        <w:t>p</w:t>
      </w:r>
      <w:r w:rsidR="004B556A" w:rsidRPr="00B66C77">
        <w:rPr>
          <w:rFonts w:ascii="Times New Roman" w:hAnsi="Times New Roman" w:cs="Times New Roman"/>
          <w:sz w:val="24"/>
          <w:szCs w:val="24"/>
        </w:rPr>
        <w:t>a</w:t>
      </w:r>
      <w:r w:rsidR="00642EA9" w:rsidRPr="00B66C77">
        <w:rPr>
          <w:rFonts w:ascii="Times New Roman" w:hAnsi="Times New Roman" w:cs="Times New Roman"/>
          <w:sz w:val="24"/>
          <w:szCs w:val="24"/>
        </w:rPr>
        <w:t>dným svetl</w:t>
      </w:r>
      <w:r w:rsidR="004B556A" w:rsidRPr="00B66C77">
        <w:rPr>
          <w:rFonts w:ascii="Times New Roman" w:hAnsi="Times New Roman" w:cs="Times New Roman"/>
          <w:sz w:val="24"/>
          <w:szCs w:val="24"/>
        </w:rPr>
        <w:t>ým bruchom.</w:t>
      </w:r>
    </w:p>
    <w:p w14:paraId="27A34C9C" w14:textId="75B6B830" w:rsidR="0092482A" w:rsidRPr="00B66C77" w:rsidRDefault="00913969" w:rsidP="00E957C4">
      <w:pPr>
        <w:pStyle w:val="Bezriadkovania"/>
        <w:jc w:val="both"/>
        <w:rPr>
          <w:rFonts w:ascii="Times New Roman" w:hAnsi="Times New Roman" w:cs="Times New Roman"/>
          <w:sz w:val="24"/>
          <w:szCs w:val="24"/>
        </w:rPr>
      </w:pPr>
      <w:r w:rsidRPr="00B66C77">
        <w:rPr>
          <w:rFonts w:ascii="Times New Roman" w:hAnsi="Times New Roman" w:cs="Times New Roman"/>
          <w:sz w:val="24"/>
          <w:szCs w:val="24"/>
        </w:rPr>
        <w:t>Akustické prejavy</w:t>
      </w:r>
      <w:r w:rsidR="000F5383" w:rsidRPr="00B66C77">
        <w:rPr>
          <w:rFonts w:ascii="Times New Roman" w:hAnsi="Times New Roman" w:cs="Times New Roman"/>
          <w:sz w:val="24"/>
          <w:szCs w:val="24"/>
        </w:rPr>
        <w:t xml:space="preserve"> </w:t>
      </w:r>
      <w:r w:rsidR="00B66C77" w:rsidRPr="00B66C77">
        <w:rPr>
          <w:rFonts w:ascii="Times New Roman" w:hAnsi="Times New Roman" w:cs="Times New Roman"/>
          <w:sz w:val="24"/>
          <w:szCs w:val="24"/>
        </w:rPr>
        <w:t>sú</w:t>
      </w:r>
      <w:r w:rsidRPr="00B66C77">
        <w:rPr>
          <w:rFonts w:ascii="Times New Roman" w:hAnsi="Times New Roman" w:cs="Times New Roman"/>
          <w:sz w:val="24"/>
          <w:szCs w:val="24"/>
        </w:rPr>
        <w:t xml:space="preserve"> </w:t>
      </w:r>
      <w:r w:rsidR="00EE5CC4" w:rsidRPr="00B66C77">
        <w:rPr>
          <w:rFonts w:ascii="Times New Roman" w:hAnsi="Times New Roman" w:cs="Times New Roman"/>
          <w:sz w:val="24"/>
          <w:szCs w:val="24"/>
        </w:rPr>
        <w:t xml:space="preserve">výrazné hlavne </w:t>
      </w:r>
      <w:r w:rsidR="0092482A" w:rsidRPr="00B66C77">
        <w:rPr>
          <w:rFonts w:ascii="Times New Roman" w:hAnsi="Times New Roman" w:cs="Times New Roman"/>
          <w:sz w:val="24"/>
          <w:szCs w:val="24"/>
        </w:rPr>
        <w:t>pri svadobných letoch, ale ozývajú sa aj</w:t>
      </w:r>
      <w:r w:rsidR="00E7578C" w:rsidRPr="00B66C77">
        <w:rPr>
          <w:rFonts w:ascii="Times New Roman" w:hAnsi="Times New Roman" w:cs="Times New Roman"/>
          <w:sz w:val="24"/>
          <w:szCs w:val="24"/>
        </w:rPr>
        <w:t xml:space="preserve"> v ďal</w:t>
      </w:r>
      <w:r w:rsidR="00800F97" w:rsidRPr="00B66C77">
        <w:rPr>
          <w:rFonts w:ascii="Times New Roman" w:hAnsi="Times New Roman" w:cs="Times New Roman"/>
          <w:sz w:val="24"/>
          <w:szCs w:val="24"/>
        </w:rPr>
        <w:t>š</w:t>
      </w:r>
      <w:r w:rsidR="00E7578C" w:rsidRPr="00B66C77">
        <w:rPr>
          <w:rFonts w:ascii="Times New Roman" w:hAnsi="Times New Roman" w:cs="Times New Roman"/>
          <w:sz w:val="24"/>
          <w:szCs w:val="24"/>
        </w:rPr>
        <w:t>ích fázach</w:t>
      </w:r>
      <w:r w:rsidR="0092482A" w:rsidRPr="00B66C77">
        <w:rPr>
          <w:rFonts w:ascii="Times New Roman" w:hAnsi="Times New Roman" w:cs="Times New Roman"/>
          <w:sz w:val="24"/>
          <w:szCs w:val="24"/>
        </w:rPr>
        <w:t xml:space="preserve"> hniezdneho obdobia</w:t>
      </w:r>
      <w:r w:rsidRPr="00B66C77">
        <w:rPr>
          <w:rFonts w:ascii="Times New Roman" w:hAnsi="Times New Roman" w:cs="Times New Roman"/>
          <w:sz w:val="24"/>
          <w:szCs w:val="24"/>
        </w:rPr>
        <w:t xml:space="preserve">, </w:t>
      </w:r>
      <w:r w:rsidR="0092482A" w:rsidRPr="00B66C77">
        <w:rPr>
          <w:rFonts w:ascii="Times New Roman" w:hAnsi="Times New Roman" w:cs="Times New Roman"/>
          <w:sz w:val="24"/>
          <w:szCs w:val="24"/>
        </w:rPr>
        <w:t>hlas pozostáva z </w:t>
      </w:r>
      <w:proofErr w:type="spellStart"/>
      <w:r w:rsidR="0092482A" w:rsidRPr="00B66C77">
        <w:rPr>
          <w:rFonts w:ascii="Times New Roman" w:hAnsi="Times New Roman" w:cs="Times New Roman"/>
          <w:sz w:val="24"/>
          <w:szCs w:val="24"/>
        </w:rPr>
        <w:t>trilkovitého</w:t>
      </w:r>
      <w:proofErr w:type="spellEnd"/>
      <w:r w:rsidR="0092482A" w:rsidRPr="00B66C77">
        <w:rPr>
          <w:rFonts w:ascii="Times New Roman" w:hAnsi="Times New Roman" w:cs="Times New Roman"/>
          <w:sz w:val="24"/>
          <w:szCs w:val="24"/>
        </w:rPr>
        <w:t xml:space="preserve"> volania </w:t>
      </w:r>
      <w:r w:rsidR="0092482A" w:rsidRPr="00B66C77">
        <w:rPr>
          <w:rFonts w:ascii="Times New Roman" w:hAnsi="Times New Roman" w:cs="Times New Roman"/>
          <w:i/>
          <w:iCs/>
          <w:sz w:val="24"/>
          <w:szCs w:val="24"/>
        </w:rPr>
        <w:t>„</w:t>
      </w:r>
      <w:proofErr w:type="spellStart"/>
      <w:r w:rsidR="0092482A" w:rsidRPr="00B66C77">
        <w:rPr>
          <w:rFonts w:ascii="Times New Roman" w:hAnsi="Times New Roman" w:cs="Times New Roman"/>
          <w:i/>
          <w:iCs/>
          <w:sz w:val="24"/>
          <w:szCs w:val="24"/>
        </w:rPr>
        <w:t>hié-hihihihi</w:t>
      </w:r>
      <w:r w:rsidR="00E7578C" w:rsidRPr="00B66C77">
        <w:rPr>
          <w:rFonts w:ascii="Times New Roman" w:hAnsi="Times New Roman" w:cs="Times New Roman"/>
          <w:i/>
          <w:iCs/>
          <w:sz w:val="24"/>
          <w:szCs w:val="24"/>
        </w:rPr>
        <w:t>-hjéh</w:t>
      </w:r>
      <w:proofErr w:type="spellEnd"/>
      <w:r w:rsidR="00E7578C" w:rsidRPr="00B66C77">
        <w:rPr>
          <w:rFonts w:ascii="Times New Roman" w:hAnsi="Times New Roman" w:cs="Times New Roman"/>
          <w:i/>
          <w:iCs/>
          <w:sz w:val="24"/>
          <w:szCs w:val="24"/>
        </w:rPr>
        <w:t xml:space="preserve">“ </w:t>
      </w:r>
      <w:r w:rsidR="00E7578C" w:rsidRPr="00B66C77">
        <w:rPr>
          <w:rFonts w:ascii="Times New Roman" w:hAnsi="Times New Roman" w:cs="Times New Roman"/>
          <w:sz w:val="24"/>
          <w:szCs w:val="24"/>
        </w:rPr>
        <w:t>so značným kolísaním výšky tónov.</w:t>
      </w:r>
    </w:p>
    <w:p w14:paraId="28A09ADE" w14:textId="7952E592" w:rsidR="00DF4572" w:rsidRPr="00D43316" w:rsidRDefault="00510A44" w:rsidP="00E957C4">
      <w:pPr>
        <w:pStyle w:val="Bezriadkovania"/>
        <w:jc w:val="both"/>
        <w:rPr>
          <w:rFonts w:ascii="Times New Roman" w:hAnsi="Times New Roman" w:cs="Times New Roman"/>
          <w:sz w:val="24"/>
          <w:szCs w:val="24"/>
        </w:rPr>
      </w:pPr>
      <w:r w:rsidRPr="00B66C77">
        <w:rPr>
          <w:rFonts w:ascii="Times New Roman" w:hAnsi="Times New Roman" w:cs="Times New Roman"/>
          <w:sz w:val="24"/>
          <w:szCs w:val="24"/>
        </w:rPr>
        <w:t xml:space="preserve">V teréne môžeme najčastejšie pozorovať </w:t>
      </w:r>
      <w:r w:rsidR="00800F97" w:rsidRPr="00B66C77">
        <w:rPr>
          <w:rFonts w:ascii="Times New Roman" w:hAnsi="Times New Roman" w:cs="Times New Roman"/>
          <w:sz w:val="24"/>
          <w:szCs w:val="24"/>
        </w:rPr>
        <w:t>haju červenú</w:t>
      </w:r>
      <w:r w:rsidRPr="00B66C77">
        <w:rPr>
          <w:rFonts w:ascii="Times New Roman" w:hAnsi="Times New Roman" w:cs="Times New Roman"/>
          <w:sz w:val="24"/>
          <w:szCs w:val="24"/>
        </w:rPr>
        <w:t xml:space="preserve"> </w:t>
      </w:r>
      <w:r w:rsidR="00800F97" w:rsidRPr="00B66C77">
        <w:rPr>
          <w:rFonts w:ascii="Times New Roman" w:hAnsi="Times New Roman" w:cs="Times New Roman"/>
          <w:sz w:val="24"/>
          <w:szCs w:val="24"/>
        </w:rPr>
        <w:t xml:space="preserve">ako vytrvalo </w:t>
      </w:r>
      <w:r w:rsidRPr="00B66C77">
        <w:rPr>
          <w:rFonts w:ascii="Times New Roman" w:hAnsi="Times New Roman" w:cs="Times New Roman"/>
          <w:sz w:val="24"/>
          <w:szCs w:val="24"/>
        </w:rPr>
        <w:t>krúži na oblohe</w:t>
      </w:r>
      <w:r w:rsidR="00CD6D78" w:rsidRPr="00B66C77">
        <w:rPr>
          <w:rFonts w:ascii="Times New Roman" w:hAnsi="Times New Roman" w:cs="Times New Roman"/>
          <w:sz w:val="24"/>
          <w:szCs w:val="24"/>
        </w:rPr>
        <w:t xml:space="preserve"> alebo pri elegantnom lete nízko nad zemou sliediac za korisťou.</w:t>
      </w:r>
    </w:p>
    <w:p w14:paraId="59CC9DEA" w14:textId="791D9820" w:rsidR="009A672C" w:rsidRDefault="001A4034" w:rsidP="00E957C4">
      <w:pPr>
        <w:jc w:val="both"/>
        <w:rPr>
          <w:rFonts w:ascii="Times New Roman" w:hAnsi="Times New Roman" w:cs="Times New Roman"/>
          <w:sz w:val="24"/>
          <w:szCs w:val="24"/>
        </w:rPr>
      </w:pPr>
      <w:r w:rsidRPr="001A4034">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r w:rsidR="00616206">
        <w:rPr>
          <w:rFonts w:ascii="Times New Roman" w:hAnsi="Times New Roman" w:cs="Times New Roman"/>
          <w:sz w:val="24"/>
          <w:szCs w:val="24"/>
        </w:rPr>
        <w:t xml:space="preserve"> </w:t>
      </w:r>
    </w:p>
    <w:p w14:paraId="2F71F459" w14:textId="225E7978" w:rsidR="00BA2CCE" w:rsidRDefault="005B5DAF" w:rsidP="00E957C4">
      <w:pPr>
        <w:jc w:val="both"/>
        <w:rPr>
          <w:rFonts w:ascii="Times New Roman" w:hAnsi="Times New Roman" w:cs="Times New Roman"/>
          <w:sz w:val="24"/>
          <w:szCs w:val="24"/>
          <w:u w:val="single"/>
        </w:rPr>
      </w:pPr>
      <w:r>
        <w:rPr>
          <w:rFonts w:ascii="Times New Roman" w:hAnsi="Times New Roman" w:cs="Times New Roman"/>
          <w:noProof/>
          <w:sz w:val="24"/>
          <w:szCs w:val="24"/>
          <w:u w:val="single"/>
          <w:lang w:eastAsia="sk-SK"/>
        </w:rPr>
        <w:drawing>
          <wp:inline distT="0" distB="0" distL="0" distR="0" wp14:anchorId="6F90023D" wp14:editId="02B2DB85">
            <wp:extent cx="2898639" cy="1935543"/>
            <wp:effectExtent l="0" t="0" r="0" b="7620"/>
            <wp:docPr id="6" name="Obrázok 6" descr="Obrázok, na ktorom je vták, dravý vták, vonkajšie, obloha&#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Obrázok 6" descr="Obrázok, na ktorom je vták, dravý vták, vonkajšie, obloha&#10;&#10;Automaticky generovaný popi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1092" cy="1943858"/>
                    </a:xfrm>
                    <a:prstGeom prst="rect">
                      <a:avLst/>
                    </a:prstGeom>
                    <a:noFill/>
                  </pic:spPr>
                </pic:pic>
              </a:graphicData>
            </a:graphic>
          </wp:inline>
        </w:drawing>
      </w:r>
      <w:r>
        <w:rPr>
          <w:rFonts w:ascii="Times New Roman" w:hAnsi="Times New Roman" w:cs="Times New Roman"/>
          <w:noProof/>
          <w:sz w:val="24"/>
          <w:szCs w:val="24"/>
          <w:u w:val="single"/>
          <w:lang w:eastAsia="sk-SK"/>
        </w:rPr>
        <w:drawing>
          <wp:inline distT="0" distB="0" distL="0" distR="0" wp14:anchorId="1D66C1AB" wp14:editId="0A208521">
            <wp:extent cx="2799649" cy="3732865"/>
            <wp:effectExtent l="0" t="0" r="1270" b="1270"/>
            <wp:docPr id="5" name="Obrázok 5" descr="Obrázok, na ktorom je obloha, vták, vonkajšie, lietanie&#10;&#10;Automaticky generovaný pop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ok 5" descr="Obrázok, na ktorom je obloha, vták, vonkajšie, lietanie&#10;&#10;Automaticky generovaný popi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18813" cy="3758417"/>
                    </a:xfrm>
                    <a:prstGeom prst="rect">
                      <a:avLst/>
                    </a:prstGeom>
                    <a:noFill/>
                  </pic:spPr>
                </pic:pic>
              </a:graphicData>
            </a:graphic>
          </wp:inline>
        </w:drawing>
      </w:r>
    </w:p>
    <w:p w14:paraId="628FCE25" w14:textId="64924BC5" w:rsidR="005B5DAF" w:rsidRDefault="005B5DAF" w:rsidP="00E957C4">
      <w:pPr>
        <w:jc w:val="both"/>
        <w:rPr>
          <w:rFonts w:ascii="Times New Roman" w:hAnsi="Times New Roman" w:cs="Times New Roman"/>
          <w:sz w:val="16"/>
          <w:szCs w:val="16"/>
        </w:rPr>
      </w:pPr>
      <w:r>
        <w:rPr>
          <w:rFonts w:ascii="Times New Roman" w:hAnsi="Times New Roman" w:cs="Times New Roman"/>
          <w:sz w:val="16"/>
          <w:szCs w:val="16"/>
        </w:rPr>
        <w:t>Obr. 3. letiaca haja červená (</w:t>
      </w:r>
      <w:proofErr w:type="spellStart"/>
      <w:r>
        <w:rPr>
          <w:rFonts w:ascii="Times New Roman" w:hAnsi="Times New Roman" w:cs="Times New Roman"/>
          <w:sz w:val="16"/>
          <w:szCs w:val="16"/>
        </w:rPr>
        <w:t>foto</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Cáfal</w:t>
      </w:r>
      <w:proofErr w:type="spellEnd"/>
      <w:r>
        <w:rPr>
          <w:rFonts w:ascii="Times New Roman" w:hAnsi="Times New Roman" w:cs="Times New Roman"/>
          <w:sz w:val="16"/>
          <w:szCs w:val="16"/>
        </w:rPr>
        <w:t xml:space="preserve"> R.)</w:t>
      </w:r>
      <w:r>
        <w:rPr>
          <w:rFonts w:ascii="Times New Roman" w:hAnsi="Times New Roman" w:cs="Times New Roman"/>
          <w:sz w:val="16"/>
          <w:szCs w:val="16"/>
        </w:rPr>
        <w:tab/>
      </w:r>
      <w:r>
        <w:rPr>
          <w:rFonts w:ascii="Times New Roman" w:hAnsi="Times New Roman" w:cs="Times New Roman"/>
          <w:sz w:val="16"/>
          <w:szCs w:val="16"/>
        </w:rPr>
        <w:tab/>
      </w:r>
      <w:r>
        <w:rPr>
          <w:rFonts w:ascii="Times New Roman" w:hAnsi="Times New Roman" w:cs="Times New Roman"/>
          <w:sz w:val="16"/>
          <w:szCs w:val="16"/>
        </w:rPr>
        <w:tab/>
        <w:t>Obr. 4. letiaca haja tmavá (</w:t>
      </w:r>
      <w:proofErr w:type="spellStart"/>
      <w:r>
        <w:rPr>
          <w:rFonts w:ascii="Times New Roman" w:hAnsi="Times New Roman" w:cs="Times New Roman"/>
          <w:sz w:val="16"/>
          <w:szCs w:val="16"/>
        </w:rPr>
        <w:t>foto</w:t>
      </w:r>
      <w:proofErr w:type="spellEnd"/>
      <w:r>
        <w:rPr>
          <w:rFonts w:ascii="Times New Roman" w:hAnsi="Times New Roman" w:cs="Times New Roman"/>
          <w:sz w:val="16"/>
          <w:szCs w:val="16"/>
        </w:rPr>
        <w:t xml:space="preserve">: </w:t>
      </w:r>
      <w:proofErr w:type="spellStart"/>
      <w:r>
        <w:rPr>
          <w:rFonts w:ascii="Times New Roman" w:hAnsi="Times New Roman" w:cs="Times New Roman"/>
          <w:sz w:val="16"/>
          <w:szCs w:val="16"/>
        </w:rPr>
        <w:t>Soer</w:t>
      </w:r>
      <w:proofErr w:type="spellEnd"/>
      <w:r>
        <w:rPr>
          <w:rFonts w:ascii="Times New Roman" w:hAnsi="Times New Roman" w:cs="Times New Roman"/>
          <w:sz w:val="16"/>
          <w:szCs w:val="16"/>
        </w:rPr>
        <w:t xml:space="preserve"> P.)</w:t>
      </w:r>
      <w:r>
        <w:rPr>
          <w:rFonts w:ascii="Times New Roman" w:hAnsi="Times New Roman" w:cs="Times New Roman"/>
          <w:sz w:val="16"/>
          <w:szCs w:val="16"/>
        </w:rPr>
        <w:tab/>
      </w:r>
    </w:p>
    <w:p w14:paraId="4D232915" w14:textId="58EBDE19" w:rsidR="00CD6D78" w:rsidRDefault="00CD6D78" w:rsidP="00E957C4">
      <w:pPr>
        <w:jc w:val="both"/>
        <w:rPr>
          <w:rFonts w:ascii="Times New Roman" w:hAnsi="Times New Roman" w:cs="Times New Roman"/>
          <w:sz w:val="24"/>
          <w:szCs w:val="24"/>
          <w:u w:val="single"/>
        </w:rPr>
      </w:pPr>
    </w:p>
    <w:p w14:paraId="2D7D9D52" w14:textId="7FE5D6E4" w:rsidR="008910DE" w:rsidRPr="00B66C77" w:rsidRDefault="00643E48" w:rsidP="00E957C4">
      <w:pPr>
        <w:jc w:val="both"/>
        <w:rPr>
          <w:rFonts w:ascii="Times New Roman" w:hAnsi="Times New Roman" w:cs="Times New Roman"/>
          <w:sz w:val="24"/>
          <w:szCs w:val="24"/>
          <w:u w:val="single"/>
        </w:rPr>
      </w:pPr>
      <w:r w:rsidRPr="00B66C77">
        <w:rPr>
          <w:rFonts w:ascii="Times New Roman" w:hAnsi="Times New Roman" w:cs="Times New Roman"/>
          <w:sz w:val="24"/>
          <w:szCs w:val="24"/>
          <w:u w:val="single"/>
        </w:rPr>
        <w:t xml:space="preserve">8. </w:t>
      </w:r>
      <w:r w:rsidR="008910DE" w:rsidRPr="00B66C77">
        <w:rPr>
          <w:rFonts w:ascii="Times New Roman" w:hAnsi="Times New Roman" w:cs="Times New Roman"/>
          <w:sz w:val="24"/>
          <w:szCs w:val="24"/>
          <w:u w:val="single"/>
        </w:rPr>
        <w:t>Špecifické situácie monitoringu druhu a spôsob ich riešenia</w:t>
      </w:r>
    </w:p>
    <w:p w14:paraId="1EB8C3D8" w14:textId="606C9BF6" w:rsidR="002B3CBE" w:rsidRDefault="000C3293" w:rsidP="00E957C4">
      <w:pPr>
        <w:jc w:val="both"/>
        <w:rPr>
          <w:rFonts w:ascii="Times New Roman" w:hAnsi="Times New Roman" w:cs="Times New Roman"/>
          <w:sz w:val="24"/>
          <w:szCs w:val="24"/>
        </w:rPr>
      </w:pPr>
      <w:r w:rsidRPr="00B66C77">
        <w:rPr>
          <w:rFonts w:ascii="Times New Roman" w:hAnsi="Times New Roman" w:cs="Times New Roman"/>
          <w:sz w:val="24"/>
          <w:szCs w:val="24"/>
        </w:rPr>
        <w:t>Počas monitoringu j</w:t>
      </w:r>
      <w:r w:rsidR="00C84C7C" w:rsidRPr="00B66C77">
        <w:rPr>
          <w:rFonts w:ascii="Times New Roman" w:hAnsi="Times New Roman" w:cs="Times New Roman"/>
          <w:sz w:val="24"/>
          <w:szCs w:val="24"/>
        </w:rPr>
        <w:t xml:space="preserve">e možné </w:t>
      </w:r>
      <w:r w:rsidR="005A1FDC" w:rsidRPr="00B66C77">
        <w:rPr>
          <w:rFonts w:ascii="Times New Roman" w:hAnsi="Times New Roman" w:cs="Times New Roman"/>
          <w:sz w:val="24"/>
          <w:szCs w:val="24"/>
        </w:rPr>
        <w:t>vo vybraných polygónoch p</w:t>
      </w:r>
      <w:r w:rsidR="00C84C7C" w:rsidRPr="00B66C77">
        <w:rPr>
          <w:rFonts w:ascii="Times New Roman" w:hAnsi="Times New Roman" w:cs="Times New Roman"/>
          <w:sz w:val="24"/>
          <w:szCs w:val="24"/>
        </w:rPr>
        <w:t xml:space="preserve">ozorovať </w:t>
      </w:r>
      <w:r w:rsidR="008A62FF" w:rsidRPr="00B66C77">
        <w:rPr>
          <w:rFonts w:ascii="Times New Roman" w:hAnsi="Times New Roman" w:cs="Times New Roman"/>
          <w:sz w:val="24"/>
          <w:szCs w:val="24"/>
        </w:rPr>
        <w:t>veľmi podobn</w:t>
      </w:r>
      <w:r w:rsidRPr="00B66C77">
        <w:rPr>
          <w:rFonts w:ascii="Times New Roman" w:hAnsi="Times New Roman" w:cs="Times New Roman"/>
          <w:sz w:val="24"/>
          <w:szCs w:val="24"/>
        </w:rPr>
        <w:t xml:space="preserve">ú haju tmavú </w:t>
      </w:r>
      <w:r w:rsidRPr="005B5DAF">
        <w:rPr>
          <w:rFonts w:ascii="Times New Roman" w:hAnsi="Times New Roman" w:cs="Times New Roman"/>
          <w:sz w:val="24"/>
          <w:szCs w:val="24"/>
        </w:rPr>
        <w:t>(</w:t>
      </w:r>
      <w:proofErr w:type="spellStart"/>
      <w:r w:rsidRPr="00B66C77">
        <w:rPr>
          <w:rFonts w:ascii="Times New Roman" w:hAnsi="Times New Roman" w:cs="Times New Roman"/>
          <w:i/>
          <w:iCs/>
          <w:sz w:val="24"/>
          <w:szCs w:val="24"/>
        </w:rPr>
        <w:t>Milvus</w:t>
      </w:r>
      <w:proofErr w:type="spellEnd"/>
      <w:r w:rsidRPr="00B66C77">
        <w:rPr>
          <w:rFonts w:ascii="Times New Roman" w:hAnsi="Times New Roman" w:cs="Times New Roman"/>
          <w:i/>
          <w:iCs/>
          <w:sz w:val="24"/>
          <w:szCs w:val="24"/>
        </w:rPr>
        <w:t xml:space="preserve"> </w:t>
      </w:r>
      <w:proofErr w:type="spellStart"/>
      <w:r w:rsidRPr="00B66C77">
        <w:rPr>
          <w:rFonts w:ascii="Times New Roman" w:hAnsi="Times New Roman" w:cs="Times New Roman"/>
          <w:i/>
          <w:iCs/>
          <w:sz w:val="24"/>
          <w:szCs w:val="24"/>
        </w:rPr>
        <w:t>migrans</w:t>
      </w:r>
      <w:proofErr w:type="spellEnd"/>
      <w:r w:rsidRPr="005B5DAF">
        <w:rPr>
          <w:rFonts w:ascii="Times New Roman" w:hAnsi="Times New Roman" w:cs="Times New Roman"/>
          <w:sz w:val="24"/>
          <w:szCs w:val="24"/>
        </w:rPr>
        <w:t>)</w:t>
      </w:r>
      <w:r w:rsidRPr="00B66C77">
        <w:rPr>
          <w:rFonts w:ascii="Times New Roman" w:hAnsi="Times New Roman" w:cs="Times New Roman"/>
          <w:sz w:val="24"/>
          <w:szCs w:val="24"/>
        </w:rPr>
        <w:t xml:space="preserve">, </w:t>
      </w:r>
      <w:r w:rsidR="008A62FF" w:rsidRPr="00B66C77">
        <w:rPr>
          <w:rFonts w:ascii="Times New Roman" w:hAnsi="Times New Roman" w:cs="Times New Roman"/>
          <w:sz w:val="24"/>
          <w:szCs w:val="24"/>
        </w:rPr>
        <w:t>ktor</w:t>
      </w:r>
      <w:r w:rsidRPr="00B66C77">
        <w:rPr>
          <w:rFonts w:ascii="Times New Roman" w:hAnsi="Times New Roman" w:cs="Times New Roman"/>
          <w:sz w:val="24"/>
          <w:szCs w:val="24"/>
        </w:rPr>
        <w:t>á je viac tmavo</w:t>
      </w:r>
      <w:r w:rsidR="008A62FF" w:rsidRPr="00B66C77">
        <w:rPr>
          <w:rFonts w:ascii="Times New Roman" w:hAnsi="Times New Roman" w:cs="Times New Roman"/>
          <w:sz w:val="24"/>
          <w:szCs w:val="24"/>
        </w:rPr>
        <w:t>hnedého sfarbenia</w:t>
      </w:r>
      <w:r w:rsidR="005A1FDC" w:rsidRPr="00B66C77">
        <w:rPr>
          <w:rFonts w:ascii="Times New Roman" w:hAnsi="Times New Roman" w:cs="Times New Roman"/>
          <w:sz w:val="24"/>
          <w:szCs w:val="24"/>
        </w:rPr>
        <w:t xml:space="preserve">, má tiež vykrojený chvost, ale </w:t>
      </w:r>
      <w:proofErr w:type="spellStart"/>
      <w:r w:rsidR="005A1FDC" w:rsidRPr="00B66C77">
        <w:rPr>
          <w:rFonts w:ascii="Times New Roman" w:hAnsi="Times New Roman" w:cs="Times New Roman"/>
          <w:sz w:val="24"/>
          <w:szCs w:val="24"/>
        </w:rPr>
        <w:t>výkroj</w:t>
      </w:r>
      <w:proofErr w:type="spellEnd"/>
      <w:r w:rsidR="005A1FDC" w:rsidRPr="00B66C77">
        <w:rPr>
          <w:rFonts w:ascii="Times New Roman" w:hAnsi="Times New Roman" w:cs="Times New Roman"/>
          <w:sz w:val="24"/>
          <w:szCs w:val="24"/>
        </w:rPr>
        <w:t xml:space="preserve"> pri široko roztvorenom chvoste zmizne. </w:t>
      </w:r>
      <w:r w:rsidR="009134C2" w:rsidRPr="00B66C77">
        <w:rPr>
          <w:rFonts w:ascii="Times New Roman" w:hAnsi="Times New Roman" w:cs="Times New Roman"/>
          <w:sz w:val="24"/>
          <w:szCs w:val="24"/>
        </w:rPr>
        <w:t xml:space="preserve">Pre menej skúsených </w:t>
      </w:r>
      <w:proofErr w:type="spellStart"/>
      <w:r w:rsidR="00BB5EA2" w:rsidRPr="00B66C77">
        <w:rPr>
          <w:rFonts w:ascii="Times New Roman" w:hAnsi="Times New Roman" w:cs="Times New Roman"/>
          <w:sz w:val="24"/>
          <w:szCs w:val="24"/>
        </w:rPr>
        <w:t>mapovateľov</w:t>
      </w:r>
      <w:proofErr w:type="spellEnd"/>
      <w:r w:rsidR="00BB5EA2" w:rsidRPr="00B66C77">
        <w:rPr>
          <w:rFonts w:ascii="Times New Roman" w:hAnsi="Times New Roman" w:cs="Times New Roman"/>
          <w:sz w:val="24"/>
          <w:szCs w:val="24"/>
        </w:rPr>
        <w:t xml:space="preserve"> </w:t>
      </w:r>
      <w:r w:rsidR="009134C2" w:rsidRPr="00B66C77">
        <w:rPr>
          <w:rFonts w:ascii="Times New Roman" w:hAnsi="Times New Roman" w:cs="Times New Roman"/>
          <w:sz w:val="24"/>
          <w:szCs w:val="24"/>
        </w:rPr>
        <w:t>možno odporučiť</w:t>
      </w:r>
      <w:r w:rsidR="009134C2" w:rsidRPr="009F5FDD">
        <w:rPr>
          <w:rFonts w:ascii="Times New Roman" w:hAnsi="Times New Roman" w:cs="Times New Roman"/>
          <w:sz w:val="24"/>
          <w:szCs w:val="24"/>
        </w:rPr>
        <w:t xml:space="preserve"> </w:t>
      </w:r>
      <w:r w:rsidR="009134C2" w:rsidRPr="009F5FDD">
        <w:rPr>
          <w:rFonts w:ascii="Times New Roman" w:hAnsi="Times New Roman" w:cs="Times New Roman"/>
          <w:sz w:val="24"/>
          <w:szCs w:val="24"/>
        </w:rPr>
        <w:lastRenderedPageBreak/>
        <w:t xml:space="preserve">naštudovanie determinačných </w:t>
      </w:r>
      <w:r w:rsidR="00806476" w:rsidRPr="009F5FDD">
        <w:rPr>
          <w:rFonts w:ascii="Times New Roman" w:hAnsi="Times New Roman" w:cs="Times New Roman"/>
          <w:sz w:val="24"/>
          <w:szCs w:val="24"/>
        </w:rPr>
        <w:t xml:space="preserve">vizuálnych znakov a akustických prejavov </w:t>
      </w:r>
      <w:r w:rsidR="009134C2" w:rsidRPr="009F5FDD">
        <w:rPr>
          <w:rFonts w:ascii="Times New Roman" w:hAnsi="Times New Roman" w:cs="Times New Roman"/>
          <w:sz w:val="24"/>
          <w:szCs w:val="24"/>
        </w:rPr>
        <w:t xml:space="preserve">z literatúry a elektronických médií. </w:t>
      </w:r>
      <w:r w:rsidR="00FE0B15">
        <w:rPr>
          <w:rFonts w:ascii="Times New Roman" w:hAnsi="Times New Roman" w:cs="Times New Roman"/>
          <w:sz w:val="24"/>
          <w:szCs w:val="24"/>
        </w:rPr>
        <w:t>Haju červenú</w:t>
      </w:r>
      <w:r w:rsidR="008F7FFA" w:rsidRPr="009F5FDD">
        <w:rPr>
          <w:rFonts w:ascii="Times New Roman" w:hAnsi="Times New Roman" w:cs="Times New Roman"/>
          <w:sz w:val="24"/>
          <w:szCs w:val="24"/>
        </w:rPr>
        <w:t xml:space="preserve"> </w:t>
      </w:r>
      <w:r w:rsidR="009134C2" w:rsidRPr="009F5FDD">
        <w:rPr>
          <w:rFonts w:ascii="Times New Roman" w:hAnsi="Times New Roman" w:cs="Times New Roman"/>
          <w:sz w:val="24"/>
          <w:szCs w:val="24"/>
        </w:rPr>
        <w:t xml:space="preserve">možno zaradiť </w:t>
      </w:r>
      <w:r w:rsidR="00146D63" w:rsidRPr="009F5FDD">
        <w:rPr>
          <w:rFonts w:ascii="Times New Roman" w:hAnsi="Times New Roman" w:cs="Times New Roman"/>
          <w:sz w:val="24"/>
          <w:szCs w:val="24"/>
        </w:rPr>
        <w:t>medzi</w:t>
      </w:r>
      <w:r w:rsidR="009134C2" w:rsidRPr="009F5FDD">
        <w:rPr>
          <w:rFonts w:ascii="Times New Roman" w:hAnsi="Times New Roman" w:cs="Times New Roman"/>
          <w:sz w:val="24"/>
          <w:szCs w:val="24"/>
        </w:rPr>
        <w:t xml:space="preserve"> </w:t>
      </w:r>
      <w:r w:rsidR="00FE0B15">
        <w:rPr>
          <w:rFonts w:ascii="Times New Roman" w:hAnsi="Times New Roman" w:cs="Times New Roman"/>
          <w:sz w:val="24"/>
          <w:szCs w:val="24"/>
        </w:rPr>
        <w:t>ľahko</w:t>
      </w:r>
      <w:r w:rsidR="00FF0611" w:rsidRPr="009F5FDD">
        <w:rPr>
          <w:rFonts w:ascii="Times New Roman" w:hAnsi="Times New Roman" w:cs="Times New Roman"/>
          <w:sz w:val="24"/>
          <w:szCs w:val="24"/>
        </w:rPr>
        <w:t xml:space="preserve"> </w:t>
      </w:r>
      <w:r w:rsidR="00592819" w:rsidRPr="009F5FDD">
        <w:rPr>
          <w:rFonts w:ascii="Times New Roman" w:hAnsi="Times New Roman" w:cs="Times New Roman"/>
          <w:sz w:val="24"/>
          <w:szCs w:val="24"/>
        </w:rPr>
        <w:t>determinovateľné druhy.</w:t>
      </w:r>
      <w:r w:rsidR="00F35D2B">
        <w:rPr>
          <w:rFonts w:ascii="Times New Roman" w:hAnsi="Times New Roman" w:cs="Times New Roman"/>
          <w:sz w:val="24"/>
          <w:szCs w:val="24"/>
        </w:rPr>
        <w:t xml:space="preserve"> </w:t>
      </w:r>
    </w:p>
    <w:p w14:paraId="41A81292" w14:textId="77777777" w:rsidR="00D41F8F" w:rsidRDefault="00D41F8F" w:rsidP="00E957C4">
      <w:pPr>
        <w:jc w:val="both"/>
        <w:rPr>
          <w:rFonts w:ascii="Times New Roman" w:hAnsi="Times New Roman" w:cs="Times New Roman"/>
          <w:sz w:val="24"/>
          <w:szCs w:val="24"/>
        </w:rPr>
      </w:pPr>
    </w:p>
    <w:p w14:paraId="438E675F" w14:textId="6090667D" w:rsidR="008910DE" w:rsidRDefault="008910DE" w:rsidP="00E957C4">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E957C4">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E957C4">
      <w:pPr>
        <w:autoSpaceDE w:val="0"/>
        <w:autoSpaceDN w:val="0"/>
        <w:adjustRightInd w:val="0"/>
        <w:spacing w:after="0" w:line="240" w:lineRule="auto"/>
        <w:jc w:val="both"/>
        <w:rPr>
          <w:rFonts w:ascii="Times New Roman" w:hAnsi="Times New Roman" w:cs="Times New Roman"/>
          <w:sz w:val="24"/>
          <w:szCs w:val="24"/>
        </w:rPr>
      </w:pPr>
    </w:p>
    <w:p w14:paraId="4BB766CE" w14:textId="31060D5A" w:rsidR="000D1B15" w:rsidRDefault="005B0BBD" w:rsidP="00E957C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5B5DAF">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E957C4">
      <w:pPr>
        <w:autoSpaceDE w:val="0"/>
        <w:autoSpaceDN w:val="0"/>
        <w:adjustRightInd w:val="0"/>
        <w:spacing w:after="0" w:line="240" w:lineRule="auto"/>
        <w:jc w:val="both"/>
        <w:rPr>
          <w:rFonts w:ascii="Times New Roman" w:hAnsi="Times New Roman" w:cs="Times New Roman"/>
          <w:sz w:val="24"/>
          <w:szCs w:val="24"/>
        </w:rPr>
      </w:pPr>
    </w:p>
    <w:p w14:paraId="08F9371B" w14:textId="6CAAF1EE" w:rsidR="000D1B15" w:rsidRDefault="000D1B15" w:rsidP="00E957C4">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3377A2">
        <w:rPr>
          <w:rFonts w:ascii="Times New Roman" w:hAnsi="Times New Roman" w:cs="Times New Roman"/>
          <w:sz w:val="24"/>
          <w:szCs w:val="24"/>
        </w:rPr>
        <w:t> </w:t>
      </w:r>
      <w:proofErr w:type="spellStart"/>
      <w:r w:rsidR="003377A2" w:rsidRPr="00B66C77">
        <w:rPr>
          <w:rFonts w:ascii="Times New Roman" w:hAnsi="Times New Roman" w:cs="Times New Roman"/>
          <w:sz w:val="24"/>
          <w:szCs w:val="24"/>
        </w:rPr>
        <w:t>haje</w:t>
      </w:r>
      <w:proofErr w:type="spellEnd"/>
      <w:r w:rsidR="003377A2" w:rsidRPr="00B66C77">
        <w:rPr>
          <w:rFonts w:ascii="Times New Roman" w:hAnsi="Times New Roman" w:cs="Times New Roman"/>
          <w:sz w:val="24"/>
          <w:szCs w:val="24"/>
        </w:rPr>
        <w:t xml:space="preserve"> červenej</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zakm</w:t>
      </w:r>
      <w:r w:rsidR="002B3CBE">
        <w:rPr>
          <w:rFonts w:ascii="Times New Roman" w:hAnsi="Times New Roman" w:cs="Times New Roman"/>
          <w:sz w:val="24"/>
          <w:szCs w:val="24"/>
        </w:rPr>
        <w:t>e</w:t>
      </w:r>
      <w:r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E957C4">
      <w:pPr>
        <w:autoSpaceDE w:val="0"/>
        <w:autoSpaceDN w:val="0"/>
        <w:adjustRightInd w:val="0"/>
        <w:spacing w:after="0" w:line="240" w:lineRule="auto"/>
        <w:jc w:val="both"/>
        <w:rPr>
          <w:rFonts w:ascii="Times New Roman" w:hAnsi="Times New Roman" w:cs="Times New Roman"/>
          <w:sz w:val="24"/>
          <w:szCs w:val="24"/>
        </w:rPr>
      </w:pPr>
    </w:p>
    <w:p w14:paraId="02AA7D45" w14:textId="7CCE0099" w:rsidR="0023401F" w:rsidRDefault="0023401F" w:rsidP="00E957C4">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 xml:space="preserve">í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p>
    <w:p w14:paraId="68940819" w14:textId="77777777" w:rsidR="00943E57" w:rsidRDefault="00943E57" w:rsidP="00E957C4">
      <w:pPr>
        <w:autoSpaceDE w:val="0"/>
        <w:autoSpaceDN w:val="0"/>
        <w:adjustRightInd w:val="0"/>
        <w:spacing w:after="0" w:line="240" w:lineRule="auto"/>
        <w:jc w:val="both"/>
        <w:rPr>
          <w:rFonts w:ascii="Times New Roman" w:hAnsi="Times New Roman" w:cs="Times New Roman"/>
          <w:sz w:val="24"/>
          <w:szCs w:val="24"/>
        </w:rPr>
      </w:pPr>
    </w:p>
    <w:p w14:paraId="476C6AD7" w14:textId="77777777" w:rsidR="00943E57" w:rsidRPr="00CF41B7" w:rsidRDefault="00943E57" w:rsidP="00E957C4">
      <w:pPr>
        <w:autoSpaceDE w:val="0"/>
        <w:autoSpaceDN w:val="0"/>
        <w:adjustRightInd w:val="0"/>
        <w:spacing w:after="0" w:line="240" w:lineRule="auto"/>
        <w:jc w:val="both"/>
        <w:rPr>
          <w:rFonts w:ascii="Times New Roman" w:hAnsi="Times New Roman" w:cs="Times New Roman"/>
          <w:sz w:val="24"/>
          <w:szCs w:val="24"/>
        </w:rPr>
      </w:pPr>
      <w:r w:rsidRPr="00CF41B7">
        <w:rPr>
          <w:rFonts w:ascii="Times New Roman" w:hAnsi="Times New Roman" w:cs="Times New Roman"/>
          <w:sz w:val="24"/>
          <w:szCs w:val="24"/>
        </w:rPr>
        <w:t>Vyhliadky do budúcnosti opäť vykonáva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254BA40E" w14:textId="77777777" w:rsidR="00943E57" w:rsidRPr="00CF41B7" w:rsidRDefault="00943E57" w:rsidP="00E957C4">
      <w:pPr>
        <w:spacing w:before="360" w:after="120" w:line="240" w:lineRule="auto"/>
        <w:jc w:val="both"/>
        <w:rPr>
          <w:rFonts w:ascii="Times New Roman" w:eastAsia="Times New Roman" w:hAnsi="Times New Roman" w:cs="Times New Roman"/>
          <w:sz w:val="24"/>
          <w:szCs w:val="24"/>
          <w:lang w:eastAsia="sk-SK"/>
        </w:rPr>
      </w:pPr>
      <w:r w:rsidRPr="00CF41B7">
        <w:rPr>
          <w:rFonts w:ascii="Times New Roman" w:eastAsia="Times New Roman" w:hAnsi="Times New Roman" w:cs="Times New Roman"/>
          <w:b/>
          <w:bCs/>
          <w:color w:val="000000"/>
          <w:sz w:val="24"/>
          <w:szCs w:val="24"/>
          <w:lang w:eastAsia="sk-SK"/>
        </w:rPr>
        <w:t>Hodnotenie vyhliadok do budúcnosti (kroky 1 a 2)</w:t>
      </w:r>
    </w:p>
    <w:p w14:paraId="61E180C7" w14:textId="77777777" w:rsidR="00943E57" w:rsidRPr="00CF41B7" w:rsidRDefault="00943E57" w:rsidP="00E957C4">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068"/>
        <w:gridCol w:w="1484"/>
        <w:gridCol w:w="1384"/>
        <w:gridCol w:w="1387"/>
        <w:gridCol w:w="703"/>
      </w:tblGrid>
      <w:tr w:rsidR="00943E57" w:rsidRPr="00950E35" w14:paraId="3357D4EE" w14:textId="77777777" w:rsidTr="00BD4EE7">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23164E60" w14:textId="77777777" w:rsidR="00943E57" w:rsidRPr="009A1446" w:rsidRDefault="00943E57" w:rsidP="00E957C4">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29C98AEC"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33E3559A" w14:textId="77777777" w:rsidR="00943E57" w:rsidRPr="009A1446" w:rsidRDefault="00943E57" w:rsidP="00E957C4">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943E57" w:rsidRPr="00950E35" w14:paraId="145BFC0F" w14:textId="77777777" w:rsidTr="00BD4EE7">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4B907C16"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00F538BB"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A8DFE27" w14:textId="77777777" w:rsidR="00943E57" w:rsidRPr="009A1446" w:rsidRDefault="00943E57" w:rsidP="00E957C4">
            <w:pPr>
              <w:spacing w:after="0" w:line="240" w:lineRule="auto"/>
              <w:jc w:val="both"/>
              <w:rPr>
                <w:rFonts w:eastAsia="Times New Roman" w:cstheme="minorHAnsi"/>
                <w:sz w:val="24"/>
                <w:szCs w:val="24"/>
                <w:lang w:eastAsia="sk-SK"/>
              </w:rPr>
            </w:pPr>
          </w:p>
        </w:tc>
      </w:tr>
      <w:tr w:rsidR="00943E57" w:rsidRPr="00950E35" w14:paraId="0FB0DB43" w14:textId="77777777" w:rsidTr="00BD4EE7">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27E17AE1"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lastRenderedPageBreak/>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1033E2C2"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318ED7DC"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4FFBF347"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943E57" w:rsidRPr="00950E35" w14:paraId="6527E4B9"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0ED86578"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1EB9750D"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BCC4000"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75C01664"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638F9701"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67E8AB6"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F9C4B78"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A083541"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17EFBF6E"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943E57" w:rsidRPr="00950E35" w14:paraId="314EB7FC" w14:textId="77777777" w:rsidTr="00BD4EE7">
        <w:trPr>
          <w:trHeight w:val="478"/>
        </w:trPr>
        <w:tc>
          <w:tcPr>
            <w:tcW w:w="0" w:type="auto"/>
            <w:vMerge/>
            <w:tcBorders>
              <w:top w:val="single" w:sz="4" w:space="0" w:color="000000"/>
              <w:left w:val="single" w:sz="18" w:space="0" w:color="2F5496"/>
              <w:bottom w:val="single" w:sz="4" w:space="0" w:color="000000"/>
            </w:tcBorders>
            <w:vAlign w:val="center"/>
            <w:hideMark/>
          </w:tcPr>
          <w:p w14:paraId="16A0FC79"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9027224"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DE1B428"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46C93DA5"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24A0CDC4"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33F51E9B"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5DA3F4E7"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75F71E87"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245B0E5E"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5442E039"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2EEC4CEB"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80290A0"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5731B59"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4BECFB46"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D709361"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42D2E01B"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3CD1B19C" w14:textId="77777777" w:rsidTr="00BD4EE7">
        <w:trPr>
          <w:trHeight w:val="541"/>
        </w:trPr>
        <w:tc>
          <w:tcPr>
            <w:tcW w:w="0" w:type="auto"/>
            <w:vMerge/>
            <w:tcBorders>
              <w:top w:val="single" w:sz="4" w:space="0" w:color="000000"/>
              <w:left w:val="single" w:sz="18" w:space="0" w:color="2F5496"/>
              <w:bottom w:val="single" w:sz="4" w:space="0" w:color="000000"/>
            </w:tcBorders>
            <w:vAlign w:val="center"/>
            <w:hideMark/>
          </w:tcPr>
          <w:p w14:paraId="3A4F966F"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A4AE99B"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46F0AB83"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9F09004"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943E57" w:rsidRPr="00950E35" w14:paraId="40AD2785" w14:textId="77777777" w:rsidTr="00BD4EE7">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3978470"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6C0A390"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574FB436"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27C160D9"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4EF9F764" w14:textId="77777777" w:rsidTr="00BD4EE7">
        <w:trPr>
          <w:trHeight w:val="510"/>
        </w:trPr>
        <w:tc>
          <w:tcPr>
            <w:tcW w:w="0" w:type="auto"/>
            <w:vMerge/>
            <w:tcBorders>
              <w:top w:val="single" w:sz="4" w:space="0" w:color="000000"/>
              <w:left w:val="single" w:sz="18" w:space="0" w:color="2F5496"/>
              <w:bottom w:val="single" w:sz="4" w:space="0" w:color="000000"/>
            </w:tcBorders>
            <w:vAlign w:val="center"/>
            <w:hideMark/>
          </w:tcPr>
          <w:p w14:paraId="4DD1E61E"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0875EDB6"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F2D064E"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6D57B819"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593E8826"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943E57" w:rsidRPr="00950E35" w14:paraId="6F853EDC" w14:textId="77777777" w:rsidTr="00BD4EE7">
        <w:trPr>
          <w:trHeight w:val="1109"/>
        </w:trPr>
        <w:tc>
          <w:tcPr>
            <w:tcW w:w="0" w:type="auto"/>
            <w:vMerge/>
            <w:tcBorders>
              <w:top w:val="single" w:sz="4" w:space="0" w:color="000000"/>
              <w:left w:val="single" w:sz="18" w:space="0" w:color="2F5496"/>
              <w:bottom w:val="single" w:sz="4" w:space="0" w:color="000000"/>
            </w:tcBorders>
            <w:vAlign w:val="center"/>
            <w:hideMark/>
          </w:tcPr>
          <w:p w14:paraId="66948C25"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BD158F5" w14:textId="77777777" w:rsidR="00943E57" w:rsidRPr="009A1446" w:rsidRDefault="00943E57" w:rsidP="00E957C4">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94E8FF6"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35F5AC01" w14:textId="77777777" w:rsidR="00943E57" w:rsidRPr="009A1446" w:rsidRDefault="00943E57" w:rsidP="00E957C4">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2CD481D3" w14:textId="77777777" w:rsidR="00943E57" w:rsidRPr="009A1446" w:rsidRDefault="00943E57" w:rsidP="00E957C4">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65C97B80" w14:textId="77777777" w:rsidR="00943E57" w:rsidRPr="00CF41B7" w:rsidRDefault="00943E57" w:rsidP="00E957C4">
      <w:pPr>
        <w:pStyle w:val="Odsekzoznamu"/>
        <w:autoSpaceDE w:val="0"/>
        <w:autoSpaceDN w:val="0"/>
        <w:adjustRightInd w:val="0"/>
        <w:spacing w:after="0" w:line="240" w:lineRule="auto"/>
        <w:ind w:left="360"/>
        <w:jc w:val="both"/>
        <w:rPr>
          <w:rFonts w:ascii="Times New Roman" w:hAnsi="Times New Roman" w:cs="Times New Roman"/>
          <w:sz w:val="24"/>
          <w:szCs w:val="24"/>
          <w:u w:val="single"/>
        </w:rPr>
      </w:pPr>
    </w:p>
    <w:p w14:paraId="5027A1D6" w14:textId="77777777" w:rsidR="005B0BBD" w:rsidRPr="004D5BA1" w:rsidRDefault="005B0BBD" w:rsidP="00E957C4">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E957C4">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67DD3B96" w:rsidR="00E57BC9" w:rsidRDefault="00E57BC9" w:rsidP="00E957C4">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2D43CD73" w14:textId="77777777" w:rsidR="00D41F8F" w:rsidRPr="00E57BC9" w:rsidRDefault="00D41F8F" w:rsidP="00E957C4">
      <w:pPr>
        <w:jc w:val="both"/>
        <w:rPr>
          <w:rFonts w:ascii="Times New Roman" w:hAnsi="Times New Roman" w:cs="Times New Roman"/>
          <w:sz w:val="24"/>
          <w:szCs w:val="24"/>
        </w:rPr>
      </w:pPr>
    </w:p>
    <w:p w14:paraId="02B5EC02" w14:textId="64C0E95F" w:rsidR="00AB79D4" w:rsidRDefault="00AB79D4" w:rsidP="00E957C4">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t>11. V prípade potreby rozpis postupu vyhodnotenia údajov pomocou software (spracovanie výsledkov v software pri využití diktafónov, software TRIM pre analýzu údajov zo sčítania bežných druhov vtákov a pod.)</w:t>
      </w:r>
    </w:p>
    <w:p w14:paraId="57C5DAAB" w14:textId="0FF7DEC1" w:rsidR="005B0BBD" w:rsidRDefault="005B0BBD" w:rsidP="00E957C4">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w:t>
      </w:r>
      <w:r>
        <w:rPr>
          <w:rFonts w:ascii="Times New Roman" w:hAnsi="Times New Roman" w:cs="Times New Roman"/>
          <w:sz w:val="24"/>
          <w:szCs w:val="24"/>
        </w:rPr>
        <w:lastRenderedPageBreak/>
        <w:t>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9B2E8C3" w14:textId="77777777" w:rsidR="00943E57" w:rsidRPr="00362F0B" w:rsidRDefault="00943E57" w:rsidP="00E957C4">
      <w:pPr>
        <w:pStyle w:val="Nadpis3"/>
        <w:jc w:val="both"/>
        <w:rPr>
          <w:rFonts w:ascii="Times New Roman" w:eastAsiaTheme="minorHAnsi" w:hAnsi="Times New Roman" w:cs="Times New Roman"/>
          <w:color w:val="auto"/>
        </w:rPr>
      </w:pPr>
      <w:bookmarkStart w:id="3" w:name="_Hlk92967125"/>
      <w:r w:rsidRPr="00362F0B">
        <w:rPr>
          <w:rFonts w:ascii="Times New Roman" w:eastAsiaTheme="minorHAnsi" w:hAnsi="Times New Roman" w:cs="Times New Roman"/>
          <w:color w:val="auto"/>
        </w:rPr>
        <w:t>Automatizované vyhodnotenie údajov monitoringu databázou na lokalitnej úrovni (TML)</w:t>
      </w:r>
    </w:p>
    <w:p w14:paraId="1F985104"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3168C791"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1BBCD999"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36F486D8"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5DE5D227"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54BBF929"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4A526F50"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57852C99"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2B0CCFF0"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2591E250"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68A3CC69" w14:textId="77777777" w:rsidR="00943E57" w:rsidRPr="00B30CE0" w:rsidRDefault="00943E57" w:rsidP="00E957C4">
      <w:pPr>
        <w:spacing w:after="0" w:line="240" w:lineRule="auto"/>
        <w:jc w:val="both"/>
        <w:rPr>
          <w:rFonts w:ascii="Times New Roman" w:hAnsi="Times New Roman" w:cs="Times New Roman"/>
          <w:sz w:val="24"/>
          <w:szCs w:val="24"/>
        </w:rPr>
      </w:pPr>
    </w:p>
    <w:p w14:paraId="6EE5BE92" w14:textId="77777777" w:rsidR="00943E57" w:rsidRPr="00B30CE0" w:rsidRDefault="00943E57" w:rsidP="00E957C4">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7ECCCC7D"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Vychádza z výsledkov hodnotení na lokalitnej úrovni (TML) z jednotlivých záznamov monitoringu. Výsledky hodnotenia celkového stavu na TML z jednotlivých záznamov monitoringu sa pre daný druh zosumarizujú a percentuálne sa vyjadria, </w:t>
      </w:r>
      <w:proofErr w:type="spellStart"/>
      <w:r w:rsidRPr="00B30CE0">
        <w:rPr>
          <w:rFonts w:ascii="Times New Roman" w:hAnsi="Times New Roman" w:cs="Times New Roman"/>
          <w:sz w:val="24"/>
          <w:szCs w:val="24"/>
        </w:rPr>
        <w:t>t.j</w:t>
      </w:r>
      <w:proofErr w:type="spellEnd"/>
      <w:r w:rsidRPr="00B30CE0">
        <w:rPr>
          <w:rFonts w:ascii="Times New Roman" w:hAnsi="Times New Roman" w:cs="Times New Roman"/>
          <w:sz w:val="24"/>
          <w:szCs w:val="24"/>
        </w:rPr>
        <w:t xml:space="preserve">.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11CDD585" w14:textId="77777777" w:rsidR="00943E57" w:rsidRPr="00B30CE0" w:rsidRDefault="00943E57" w:rsidP="00E957C4">
      <w:pPr>
        <w:spacing w:after="0" w:line="240" w:lineRule="auto"/>
        <w:jc w:val="both"/>
        <w:rPr>
          <w:rFonts w:ascii="Times New Roman" w:hAnsi="Times New Roman" w:cs="Times New Roman"/>
          <w:sz w:val="24"/>
          <w:szCs w:val="24"/>
        </w:rPr>
      </w:pPr>
    </w:p>
    <w:p w14:paraId="2084F768" w14:textId="77777777" w:rsidR="00943E57" w:rsidRPr="00B30CE0" w:rsidRDefault="00943E57" w:rsidP="00E957C4">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28140B14" w14:textId="77777777" w:rsidR="00943E57" w:rsidRPr="00B30CE0" w:rsidRDefault="00943E57" w:rsidP="00E957C4">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3"/>
    <w:p w14:paraId="1ACEE529" w14:textId="7EDE5E62" w:rsidR="00943E57" w:rsidRDefault="00943E57" w:rsidP="00E957C4">
      <w:pPr>
        <w:jc w:val="both"/>
        <w:rPr>
          <w:rFonts w:ascii="Times New Roman" w:hAnsi="Times New Roman" w:cs="Times New Roman"/>
          <w:sz w:val="24"/>
          <w:szCs w:val="24"/>
          <w:u w:val="single"/>
        </w:rPr>
      </w:pPr>
    </w:p>
    <w:p w14:paraId="33D7D0B6" w14:textId="1D2D7418" w:rsidR="00CD6D78" w:rsidRDefault="00CD6D78" w:rsidP="00E957C4">
      <w:pPr>
        <w:jc w:val="both"/>
        <w:rPr>
          <w:rFonts w:ascii="Times New Roman" w:hAnsi="Times New Roman" w:cs="Times New Roman"/>
          <w:sz w:val="24"/>
          <w:szCs w:val="24"/>
          <w:u w:val="single"/>
        </w:rPr>
      </w:pPr>
    </w:p>
    <w:p w14:paraId="73CB82D9" w14:textId="77777777" w:rsidR="00D41F8F" w:rsidRDefault="00D41F8F" w:rsidP="00E957C4">
      <w:pPr>
        <w:jc w:val="both"/>
        <w:rPr>
          <w:rFonts w:ascii="Times New Roman" w:hAnsi="Times New Roman" w:cs="Times New Roman"/>
          <w:sz w:val="24"/>
          <w:szCs w:val="24"/>
          <w:u w:val="single"/>
        </w:rPr>
      </w:pPr>
      <w:bookmarkStart w:id="4" w:name="_GoBack"/>
      <w:bookmarkEnd w:id="4"/>
    </w:p>
    <w:p w14:paraId="232540EC" w14:textId="77777777" w:rsidR="00CD6D78" w:rsidRDefault="00CD6D78" w:rsidP="00E957C4">
      <w:pPr>
        <w:jc w:val="both"/>
        <w:rPr>
          <w:rFonts w:ascii="Times New Roman" w:hAnsi="Times New Roman" w:cs="Times New Roman"/>
          <w:sz w:val="24"/>
          <w:szCs w:val="24"/>
          <w:u w:val="single"/>
        </w:rPr>
      </w:pPr>
    </w:p>
    <w:p w14:paraId="5BC358A6" w14:textId="2EB89BDA" w:rsidR="003865C4" w:rsidRDefault="003865C4" w:rsidP="00E957C4">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496B843F" w14:textId="591CCD9A" w:rsidR="003B18C4" w:rsidRDefault="003B18C4" w:rsidP="00E957C4">
      <w:pPr>
        <w:jc w:val="both"/>
        <w:rPr>
          <w:rFonts w:ascii="Times New Roman" w:hAnsi="Times New Roman" w:cs="Times New Roman"/>
          <w:sz w:val="24"/>
          <w:szCs w:val="24"/>
        </w:rPr>
      </w:pP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Darolová</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Fulín</w:t>
      </w:r>
      <w:proofErr w:type="spellEnd"/>
      <w:r w:rsidRPr="003B18C4">
        <w:rPr>
          <w:rFonts w:ascii="Times New Roman" w:hAnsi="Times New Roman" w:cs="Times New Roman"/>
          <w:sz w:val="24"/>
          <w:szCs w:val="24"/>
        </w:rPr>
        <w:t xml:space="preserve">, M., </w:t>
      </w:r>
      <w:proofErr w:type="spellStart"/>
      <w:r w:rsidRPr="003B18C4">
        <w:rPr>
          <w:rFonts w:ascii="Times New Roman" w:hAnsi="Times New Roman" w:cs="Times New Roman"/>
          <w:sz w:val="24"/>
          <w:szCs w:val="24"/>
        </w:rPr>
        <w:t>Chavko</w:t>
      </w:r>
      <w:proofErr w:type="spellEnd"/>
      <w:r w:rsidRPr="003B18C4">
        <w:rPr>
          <w:rFonts w:ascii="Times New Roman" w:hAnsi="Times New Roman" w:cs="Times New Roman"/>
          <w:sz w:val="24"/>
          <w:szCs w:val="24"/>
        </w:rPr>
        <w:t xml:space="preserve">, J., </w:t>
      </w:r>
      <w:proofErr w:type="spellStart"/>
      <w:r w:rsidRPr="003B18C4">
        <w:rPr>
          <w:rFonts w:ascii="Times New Roman" w:hAnsi="Times New Roman" w:cs="Times New Roman"/>
          <w:sz w:val="24"/>
          <w:szCs w:val="24"/>
        </w:rPr>
        <w:t>Karaska</w:t>
      </w:r>
      <w:proofErr w:type="spellEnd"/>
      <w:r w:rsidRPr="003B18C4">
        <w:rPr>
          <w:rFonts w:ascii="Times New Roman" w:hAnsi="Times New Roman" w:cs="Times New Roman"/>
          <w:sz w:val="24"/>
          <w:szCs w:val="24"/>
        </w:rPr>
        <w:t xml:space="preserve">, D., </w:t>
      </w:r>
      <w:proofErr w:type="spellStart"/>
      <w:r w:rsidRPr="003B18C4">
        <w:rPr>
          <w:rFonts w:ascii="Times New Roman" w:hAnsi="Times New Roman" w:cs="Times New Roman"/>
          <w:sz w:val="24"/>
          <w:szCs w:val="24"/>
        </w:rPr>
        <w:t>Krištín</w:t>
      </w:r>
      <w:proofErr w:type="spellEnd"/>
      <w:r w:rsidRPr="003B18C4">
        <w:rPr>
          <w:rFonts w:ascii="Times New Roman" w:hAnsi="Times New Roman" w:cs="Times New Roman"/>
          <w:sz w:val="24"/>
          <w:szCs w:val="24"/>
        </w:rPr>
        <w:t xml:space="preserve">, A., </w:t>
      </w:r>
      <w:proofErr w:type="spellStart"/>
      <w:r w:rsidRPr="003B18C4">
        <w:rPr>
          <w:rFonts w:ascii="Times New Roman" w:hAnsi="Times New Roman" w:cs="Times New Roman"/>
          <w:sz w:val="24"/>
          <w:szCs w:val="24"/>
        </w:rPr>
        <w:t>Ridzoň</w:t>
      </w:r>
      <w:proofErr w:type="spellEnd"/>
      <w:r w:rsidRPr="003B18C4">
        <w:rPr>
          <w:rFonts w:ascii="Times New Roman" w:hAnsi="Times New Roman" w:cs="Times New Roman"/>
          <w:sz w:val="24"/>
          <w:szCs w:val="24"/>
        </w:rPr>
        <w:t xml:space="preserve">, J. Správa o stave vtákov v rokoch 2008 – 2012 na Slovensku. [online]. Príprava vydania </w:t>
      </w:r>
      <w:proofErr w:type="spellStart"/>
      <w:r w:rsidRPr="003B18C4">
        <w:rPr>
          <w:rFonts w:ascii="Times New Roman" w:hAnsi="Times New Roman" w:cs="Times New Roman"/>
          <w:sz w:val="24"/>
          <w:szCs w:val="24"/>
        </w:rPr>
        <w:t>Černecký</w:t>
      </w:r>
      <w:proofErr w:type="spellEnd"/>
      <w:r w:rsidRPr="003B18C4">
        <w:rPr>
          <w:rFonts w:ascii="Times New Roman" w:hAnsi="Times New Roman" w:cs="Times New Roman"/>
          <w:sz w:val="24"/>
          <w:szCs w:val="24"/>
        </w:rPr>
        <w:t>, J. Banská Bystrica: Štátna ochrana prírody Slovenskej republiky, 2014, [cit. 2019-10-05]. S. 790. </w:t>
      </w:r>
      <w:hyperlink r:id="rId10" w:history="1">
        <w:r w:rsidRPr="003B18C4">
          <w:rPr>
            <w:rFonts w:ascii="Times New Roman" w:hAnsi="Times New Roman" w:cs="Times New Roman"/>
            <w:sz w:val="24"/>
            <w:szCs w:val="24"/>
          </w:rPr>
          <w:t>Dostupné online.</w:t>
        </w:r>
      </w:hyperlink>
    </w:p>
    <w:p w14:paraId="58211C53" w14:textId="40865C07" w:rsidR="00351DB7" w:rsidRDefault="00351DB7" w:rsidP="00E957C4">
      <w:pPr>
        <w:jc w:val="both"/>
        <w:rPr>
          <w:rFonts w:ascii="Times New Roman" w:hAnsi="Times New Roman" w:cs="Times New Roman"/>
          <w:sz w:val="24"/>
          <w:szCs w:val="24"/>
        </w:rPr>
      </w:pPr>
      <w:r w:rsidRPr="007E6C03">
        <w:rPr>
          <w:rFonts w:ascii="Times New Roman" w:hAnsi="Times New Roman" w:cs="Times New Roman"/>
          <w:sz w:val="24"/>
          <w:szCs w:val="24"/>
        </w:rPr>
        <w:t>D</w:t>
      </w:r>
      <w:r>
        <w:rPr>
          <w:rFonts w:ascii="Times New Roman" w:hAnsi="Times New Roman" w:cs="Times New Roman"/>
          <w:sz w:val="24"/>
          <w:szCs w:val="24"/>
        </w:rPr>
        <w:t xml:space="preserve">anko </w:t>
      </w:r>
      <w:r w:rsidRPr="007E6C03">
        <w:rPr>
          <w:rFonts w:ascii="Times New Roman" w:hAnsi="Times New Roman" w:cs="Times New Roman"/>
          <w:sz w:val="24"/>
          <w:szCs w:val="24"/>
        </w:rPr>
        <w:t>Š</w:t>
      </w:r>
      <w:r>
        <w:rPr>
          <w:rFonts w:ascii="Times New Roman" w:hAnsi="Times New Roman" w:cs="Times New Roman"/>
          <w:sz w:val="24"/>
          <w:szCs w:val="24"/>
        </w:rPr>
        <w:t xml:space="preserve">., </w:t>
      </w:r>
      <w:proofErr w:type="spellStart"/>
      <w:r w:rsidRPr="007E6C03">
        <w:rPr>
          <w:rFonts w:ascii="Times New Roman" w:hAnsi="Times New Roman" w:cs="Times New Roman"/>
          <w:sz w:val="24"/>
          <w:szCs w:val="24"/>
        </w:rPr>
        <w:t>D</w:t>
      </w:r>
      <w:r>
        <w:rPr>
          <w:rFonts w:ascii="Times New Roman" w:hAnsi="Times New Roman" w:cs="Times New Roman"/>
          <w:sz w:val="24"/>
          <w:szCs w:val="24"/>
        </w:rPr>
        <w:t>arolová</w:t>
      </w:r>
      <w:proofErr w:type="spellEnd"/>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xml:space="preserve"> </w:t>
      </w:r>
      <w:proofErr w:type="spellStart"/>
      <w:r w:rsidRPr="007E6C03">
        <w:rPr>
          <w:rFonts w:ascii="Times New Roman" w:hAnsi="Times New Roman" w:cs="Times New Roman"/>
          <w:sz w:val="24"/>
          <w:szCs w:val="24"/>
        </w:rPr>
        <w:t>K</w:t>
      </w:r>
      <w:r>
        <w:rPr>
          <w:rFonts w:ascii="Times New Roman" w:hAnsi="Times New Roman" w:cs="Times New Roman"/>
          <w:sz w:val="24"/>
          <w:szCs w:val="24"/>
        </w:rPr>
        <w:t>rištín</w:t>
      </w:r>
      <w:proofErr w:type="spellEnd"/>
      <w:r>
        <w:rPr>
          <w:rFonts w:ascii="Times New Roman" w:hAnsi="Times New Roman" w:cs="Times New Roman"/>
          <w:sz w:val="24"/>
          <w:szCs w:val="24"/>
        </w:rPr>
        <w:t xml:space="preserve"> </w:t>
      </w:r>
      <w:r w:rsidRPr="007E6C03">
        <w:rPr>
          <w:rFonts w:ascii="Times New Roman" w:hAnsi="Times New Roman" w:cs="Times New Roman"/>
          <w:sz w:val="24"/>
          <w:szCs w:val="24"/>
        </w:rPr>
        <w:t xml:space="preserve"> A</w:t>
      </w:r>
      <w:r>
        <w:rPr>
          <w:rFonts w:ascii="Times New Roman" w:hAnsi="Times New Roman" w:cs="Times New Roman"/>
          <w:sz w:val="24"/>
          <w:szCs w:val="24"/>
        </w:rPr>
        <w:t>.</w:t>
      </w:r>
      <w:r w:rsidRPr="007E6C03">
        <w:rPr>
          <w:rFonts w:ascii="Times New Roman" w:hAnsi="Times New Roman" w:cs="Times New Roman"/>
          <w:sz w:val="24"/>
          <w:szCs w:val="24"/>
        </w:rPr>
        <w:t>, et al.</w:t>
      </w:r>
      <w:r w:rsidR="00D95648">
        <w:rPr>
          <w:rFonts w:ascii="Times New Roman" w:hAnsi="Times New Roman" w:cs="Times New Roman"/>
          <w:sz w:val="24"/>
          <w:szCs w:val="24"/>
        </w:rPr>
        <w:t xml:space="preserve"> </w:t>
      </w:r>
      <w:r w:rsidRPr="00351DB7">
        <w:rPr>
          <w:rFonts w:ascii="Times New Roman" w:hAnsi="Times New Roman" w:cs="Times New Roman"/>
          <w:sz w:val="24"/>
          <w:szCs w:val="24"/>
        </w:rPr>
        <w:t>Rozšírenie vtákov na Slovensku. Bratislava : </w:t>
      </w:r>
      <w:hyperlink r:id="rId11" w:tooltip="VEDA, vydavateľstvo Slovenskej akadémie vied" w:history="1">
        <w:r w:rsidRPr="00351DB7">
          <w:rPr>
            <w:rFonts w:ascii="Times New Roman" w:hAnsi="Times New Roman" w:cs="Times New Roman"/>
            <w:sz w:val="24"/>
            <w:szCs w:val="24"/>
          </w:rPr>
          <w:t>Veda</w:t>
        </w:r>
      </w:hyperlink>
      <w:r w:rsidRPr="00351DB7">
        <w:rPr>
          <w:rFonts w:ascii="Times New Roman" w:hAnsi="Times New Roman" w:cs="Times New Roman"/>
          <w:sz w:val="24"/>
          <w:szCs w:val="24"/>
        </w:rPr>
        <w:t>, 2002</w:t>
      </w:r>
      <w:r w:rsidRPr="00B66C77">
        <w:rPr>
          <w:rFonts w:ascii="Times New Roman" w:hAnsi="Times New Roman" w:cs="Times New Roman"/>
          <w:sz w:val="24"/>
          <w:szCs w:val="24"/>
        </w:rPr>
        <w:t>. Autor</w:t>
      </w:r>
      <w:r w:rsidR="00D95648" w:rsidRPr="00B66C77">
        <w:rPr>
          <w:rFonts w:ascii="Times New Roman" w:hAnsi="Times New Roman" w:cs="Times New Roman"/>
          <w:sz w:val="24"/>
          <w:szCs w:val="24"/>
        </w:rPr>
        <w:t>i</w:t>
      </w:r>
      <w:r w:rsidRPr="00B66C77">
        <w:rPr>
          <w:rFonts w:ascii="Times New Roman" w:hAnsi="Times New Roman" w:cs="Times New Roman"/>
          <w:sz w:val="24"/>
          <w:szCs w:val="24"/>
        </w:rPr>
        <w:t xml:space="preserve"> druhu </w:t>
      </w:r>
      <w:r w:rsidR="003377A2" w:rsidRPr="00B66C77">
        <w:rPr>
          <w:rFonts w:ascii="Times New Roman" w:hAnsi="Times New Roman" w:cs="Times New Roman"/>
          <w:sz w:val="24"/>
          <w:szCs w:val="24"/>
        </w:rPr>
        <w:t xml:space="preserve">Boris </w:t>
      </w:r>
      <w:proofErr w:type="spellStart"/>
      <w:r w:rsidR="003377A2" w:rsidRPr="00B66C77">
        <w:rPr>
          <w:rFonts w:ascii="Times New Roman" w:hAnsi="Times New Roman" w:cs="Times New Roman"/>
          <w:sz w:val="24"/>
          <w:szCs w:val="24"/>
        </w:rPr>
        <w:t>Maderič</w:t>
      </w:r>
      <w:proofErr w:type="spellEnd"/>
      <w:r w:rsidR="00D95648" w:rsidRPr="00B66C77">
        <w:rPr>
          <w:rFonts w:ascii="Times New Roman" w:hAnsi="Times New Roman" w:cs="Times New Roman"/>
          <w:sz w:val="24"/>
          <w:szCs w:val="24"/>
        </w:rPr>
        <w:t xml:space="preserve">, Slávka </w:t>
      </w:r>
      <w:proofErr w:type="spellStart"/>
      <w:r w:rsidR="00D95648" w:rsidRPr="00B66C77">
        <w:rPr>
          <w:rFonts w:ascii="Times New Roman" w:hAnsi="Times New Roman" w:cs="Times New Roman"/>
          <w:sz w:val="24"/>
          <w:szCs w:val="24"/>
        </w:rPr>
        <w:t>Siryová</w:t>
      </w:r>
      <w:proofErr w:type="spellEnd"/>
      <w:r w:rsidRPr="00B66C77">
        <w:rPr>
          <w:rFonts w:ascii="Times New Roman" w:hAnsi="Times New Roman" w:cs="Times New Roman"/>
          <w:sz w:val="24"/>
          <w:szCs w:val="24"/>
        </w:rPr>
        <w:t>. </w:t>
      </w:r>
      <w:hyperlink r:id="rId12" w:tooltip="Špeciálne:KnižnéZdroje/80-224-0714-3" w:history="1">
        <w:r w:rsidRPr="00B66C77">
          <w:rPr>
            <w:rFonts w:ascii="Times New Roman" w:hAnsi="Times New Roman" w:cs="Times New Roman"/>
            <w:sz w:val="24"/>
            <w:szCs w:val="24"/>
          </w:rPr>
          <w:t>ISBN 80-224-0714-3</w:t>
        </w:r>
      </w:hyperlink>
      <w:r w:rsidRPr="00B66C77">
        <w:rPr>
          <w:rFonts w:ascii="Times New Roman" w:hAnsi="Times New Roman" w:cs="Times New Roman"/>
          <w:sz w:val="24"/>
          <w:szCs w:val="24"/>
        </w:rPr>
        <w:t xml:space="preserve">. Kapitola </w:t>
      </w:r>
      <w:r w:rsidR="003377A2" w:rsidRPr="00B66C77">
        <w:rPr>
          <w:rFonts w:ascii="Times New Roman" w:hAnsi="Times New Roman" w:cs="Times New Roman"/>
          <w:sz w:val="24"/>
          <w:szCs w:val="24"/>
        </w:rPr>
        <w:t>Haja červená</w:t>
      </w:r>
      <w:r w:rsidRPr="00B66C77">
        <w:rPr>
          <w:rFonts w:ascii="Times New Roman" w:hAnsi="Times New Roman" w:cs="Times New Roman"/>
          <w:sz w:val="24"/>
          <w:szCs w:val="24"/>
        </w:rPr>
        <w:t>, s. 1</w:t>
      </w:r>
      <w:r w:rsidR="00D95648" w:rsidRPr="00B66C77">
        <w:rPr>
          <w:rFonts w:ascii="Times New Roman" w:hAnsi="Times New Roman" w:cs="Times New Roman"/>
          <w:sz w:val="24"/>
          <w:szCs w:val="24"/>
        </w:rPr>
        <w:t>70</w:t>
      </w:r>
      <w:r w:rsidRPr="00B66C77">
        <w:rPr>
          <w:rFonts w:ascii="Times New Roman" w:hAnsi="Times New Roman" w:cs="Times New Roman"/>
          <w:sz w:val="24"/>
          <w:szCs w:val="24"/>
        </w:rPr>
        <w:t xml:space="preserve"> - 1</w:t>
      </w:r>
      <w:r w:rsidR="00D95648" w:rsidRPr="00B66C77">
        <w:rPr>
          <w:rFonts w:ascii="Times New Roman" w:hAnsi="Times New Roman" w:cs="Times New Roman"/>
          <w:sz w:val="24"/>
          <w:szCs w:val="24"/>
        </w:rPr>
        <w:t>72</w:t>
      </w:r>
      <w:r w:rsidRPr="00B66C77">
        <w:rPr>
          <w:rFonts w:ascii="Times New Roman" w:hAnsi="Times New Roman" w:cs="Times New Roman"/>
          <w:sz w:val="24"/>
          <w:szCs w:val="24"/>
        </w:rPr>
        <w:t>.</w:t>
      </w:r>
    </w:p>
    <w:p w14:paraId="0F39F414" w14:textId="38ACD50F" w:rsidR="003B18C4" w:rsidRDefault="003B18C4" w:rsidP="00E957C4">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Vtáky Slovenska 1. Bratislava : </w:t>
      </w:r>
      <w:hyperlink r:id="rId13" w:tooltip="VEDA, vydavateľstvo Slovenskej akadémie vied" w:history="1">
        <w:r>
          <w:rPr>
            <w:rStyle w:val="Hypertextovprepojenie"/>
            <w:rFonts w:ascii="Times New Roman" w:hAnsi="Times New Roman" w:cs="Times New Roman"/>
            <w:sz w:val="24"/>
            <w:szCs w:val="24"/>
          </w:rPr>
          <w:t>Veda</w:t>
        </w:r>
      </w:hyperlink>
      <w:r>
        <w:rPr>
          <w:rFonts w:ascii="Times New Roman" w:hAnsi="Times New Roman" w:cs="Times New Roman"/>
          <w:sz w:val="24"/>
          <w:szCs w:val="24"/>
        </w:rPr>
        <w:t>, 1977</w:t>
      </w:r>
    </w:p>
    <w:p w14:paraId="36CC137B" w14:textId="6C34554E" w:rsidR="00422A26" w:rsidRPr="00422A26" w:rsidRDefault="00422A26" w:rsidP="00E957C4">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0FAE8FB7" w:rsidR="00422A26" w:rsidRDefault="00422A26" w:rsidP="00E957C4">
      <w:pPr>
        <w:jc w:val="both"/>
        <w:rPr>
          <w:rFonts w:ascii="Times New Roman" w:hAnsi="Times New Roman" w:cs="Times New Roman"/>
          <w:sz w:val="24"/>
          <w:szCs w:val="24"/>
        </w:rPr>
      </w:pPr>
      <w:r>
        <w:rPr>
          <w:rFonts w:ascii="Times New Roman" w:hAnsi="Times New Roman" w:cs="Times New Roman"/>
          <w:sz w:val="24"/>
          <w:szCs w:val="24"/>
        </w:rPr>
        <w:t xml:space="preserve">Kropil R. 1994: Metodika programu sčítania vtákov na Slovensku. – </w:t>
      </w:r>
      <w:proofErr w:type="spellStart"/>
      <w:r>
        <w:rPr>
          <w:rFonts w:ascii="Times New Roman" w:hAnsi="Times New Roman" w:cs="Times New Roman"/>
          <w:sz w:val="24"/>
          <w:szCs w:val="24"/>
        </w:rPr>
        <w:t>Tichodroma</w:t>
      </w:r>
      <w:proofErr w:type="spellEnd"/>
      <w:r>
        <w:rPr>
          <w:rFonts w:ascii="Times New Roman" w:hAnsi="Times New Roman" w:cs="Times New Roman"/>
          <w:sz w:val="24"/>
          <w:szCs w:val="24"/>
        </w:rPr>
        <w:t xml:space="preserve"> 7: 138-143.</w:t>
      </w:r>
    </w:p>
    <w:p w14:paraId="74F9AC1C" w14:textId="18A80238" w:rsidR="001869F0" w:rsidRDefault="001869F0" w:rsidP="00E957C4">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TRends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E957C4">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4F51D1A1" w:rsidR="00422A26" w:rsidRDefault="007E6C03" w:rsidP="00E957C4">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Svens</w:t>
      </w:r>
      <w:r w:rsidR="00422A26">
        <w:rPr>
          <w:rFonts w:ascii="Times New Roman" w:hAnsi="Times New Roman" w:cs="Times New Roman"/>
          <w:sz w:val="24"/>
          <w:szCs w:val="24"/>
        </w:rPr>
        <w:t>son</w:t>
      </w:r>
      <w:proofErr w:type="spellEnd"/>
      <w:r w:rsidR="00422A26">
        <w:rPr>
          <w:rFonts w:ascii="Times New Roman" w:hAnsi="Times New Roman" w:cs="Times New Roman"/>
          <w:sz w:val="24"/>
          <w:szCs w:val="24"/>
        </w:rPr>
        <w:t xml:space="preserve"> L. </w:t>
      </w:r>
      <w:r w:rsidR="00422A26">
        <w:rPr>
          <w:rFonts w:ascii="Times New Roman" w:hAnsi="Times New Roman" w:cs="Times New Roman"/>
          <w:sz w:val="24"/>
          <w:szCs w:val="24"/>
          <w:lang w:val="en-US"/>
        </w:rPr>
        <w:t>&amp; Grant P.J. 1999: Bird Guide. – Harper</w:t>
      </w:r>
      <w:r>
        <w:rPr>
          <w:rFonts w:ascii="Times New Roman" w:hAnsi="Times New Roman" w:cs="Times New Roman"/>
          <w:sz w:val="24"/>
          <w:szCs w:val="24"/>
          <w:lang w:val="en-US"/>
        </w:rPr>
        <w:t xml:space="preserve"> </w:t>
      </w:r>
      <w:r w:rsidR="00422A26">
        <w:rPr>
          <w:rFonts w:ascii="Times New Roman" w:hAnsi="Times New Roman" w:cs="Times New Roman"/>
          <w:sz w:val="24"/>
          <w:szCs w:val="24"/>
          <w:lang w:val="en-US"/>
        </w:rPr>
        <w:t>Collins</w:t>
      </w:r>
      <w:r>
        <w:rPr>
          <w:rFonts w:ascii="Times New Roman" w:hAnsi="Times New Roman" w:cs="Times New Roman"/>
          <w:sz w:val="24"/>
          <w:szCs w:val="24"/>
          <w:lang w:val="en-US"/>
        </w:rPr>
        <w:t xml:space="preserve"> </w:t>
      </w:r>
      <w:r w:rsidR="00422A26">
        <w:rPr>
          <w:rFonts w:ascii="Times New Roman" w:hAnsi="Times New Roman" w:cs="Times New Roman"/>
          <w:i/>
          <w:iCs/>
          <w:sz w:val="24"/>
          <w:szCs w:val="24"/>
          <w:lang w:val="en-US"/>
        </w:rPr>
        <w:t>Publisher.</w:t>
      </w:r>
    </w:p>
    <w:p w14:paraId="0A5E69BC" w14:textId="08009FFA" w:rsidR="00A532E7" w:rsidRDefault="00422A26" w:rsidP="00E957C4">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E957C4">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50B32A5D" w14:textId="77777777" w:rsidR="005B5DAF" w:rsidRPr="001777B6" w:rsidRDefault="005B5DAF" w:rsidP="00E957C4">
      <w:pPr>
        <w:jc w:val="both"/>
        <w:rPr>
          <w:rFonts w:ascii="Times New Roman" w:hAnsi="Times New Roman" w:cs="Times New Roman"/>
          <w:b/>
          <w:bCs/>
          <w:sz w:val="24"/>
          <w:szCs w:val="24"/>
        </w:rPr>
      </w:pPr>
      <w:bookmarkStart w:id="5" w:name="_Hlk94526447"/>
      <w:r w:rsidRPr="001777B6">
        <w:rPr>
          <w:rFonts w:ascii="Times New Roman" w:hAnsi="Times New Roman" w:cs="Times New Roman"/>
          <w:b/>
          <w:bCs/>
          <w:sz w:val="24"/>
          <w:szCs w:val="24"/>
        </w:rPr>
        <w:lastRenderedPageBreak/>
        <w:t xml:space="preserve">Príloha č. 1. Unifikovaný formulár pre sčítanie </w:t>
      </w:r>
      <w:r>
        <w:rPr>
          <w:rFonts w:ascii="Times New Roman" w:hAnsi="Times New Roman" w:cs="Times New Roman"/>
          <w:b/>
          <w:bCs/>
          <w:sz w:val="24"/>
          <w:szCs w:val="24"/>
        </w:rPr>
        <w:t>dravcov</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A532E7" w:rsidRPr="00A532E7" w14:paraId="31BA3EC3" w14:textId="77777777" w:rsidTr="00A532E7">
        <w:trPr>
          <w:trHeight w:val="58"/>
        </w:trPr>
        <w:tc>
          <w:tcPr>
            <w:tcW w:w="5098" w:type="dxa"/>
          </w:tcPr>
          <w:bookmarkEnd w:id="5"/>
          <w:p w14:paraId="3271AF0C" w14:textId="4CF77BB8" w:rsidR="00A532E7" w:rsidRPr="00A532E7" w:rsidRDefault="00A532E7" w:rsidP="00E957C4">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FF7F0F" w14:textId="4A8E619D" w:rsidR="00A532E7" w:rsidRPr="00A532E7" w:rsidRDefault="00A532E7" w:rsidP="00E957C4">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3FC471D3" w14:textId="492305BB" w:rsidR="00A532E7" w:rsidRPr="00A532E7" w:rsidRDefault="00A532E7"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A532E7" w:rsidRPr="00A532E7" w14:paraId="59E1F624" w14:textId="77777777" w:rsidTr="007C2B88">
        <w:trPr>
          <w:trHeight w:val="58"/>
        </w:trPr>
        <w:tc>
          <w:tcPr>
            <w:tcW w:w="5098" w:type="dxa"/>
          </w:tcPr>
          <w:p w14:paraId="0BC9338E" w14:textId="213DD347" w:rsidR="00A532E7" w:rsidRPr="00A532E7" w:rsidRDefault="00A532E7" w:rsidP="00E957C4">
            <w:pPr>
              <w:jc w:val="both"/>
              <w:rPr>
                <w:rFonts w:ascii="Times New Roman" w:hAnsi="Times New Roman" w:cs="Times New Roman"/>
                <w:i/>
                <w:iCs/>
                <w:sz w:val="20"/>
                <w:szCs w:val="20"/>
              </w:rPr>
            </w:pPr>
            <w:proofErr w:type="spellStart"/>
            <w:r>
              <w:rPr>
                <w:rFonts w:ascii="Times New Roman" w:hAnsi="Times New Roman" w:cs="Times New Roman"/>
                <w:sz w:val="20"/>
                <w:szCs w:val="20"/>
              </w:rPr>
              <w:t>Meno</w:t>
            </w:r>
            <w:r w:rsidR="00381380">
              <w:rPr>
                <w:rFonts w:ascii="Times New Roman" w:hAnsi="Times New Roman" w:cs="Times New Roman"/>
                <w:sz w:val="20"/>
                <w:szCs w:val="20"/>
              </w:rPr>
              <w:t>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40CB7F5D" w14:textId="324B3EBF" w:rsidR="00A532E7" w:rsidRPr="00A532E7" w:rsidRDefault="00A532E7" w:rsidP="00E957C4">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407CBFB3" w14:textId="77777777" w:rsidR="00A532E7" w:rsidRPr="00A532E7" w:rsidRDefault="00A532E7"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E14F6B" w:rsidRPr="00A532E7" w14:paraId="40EC9AE0" w14:textId="77777777" w:rsidTr="00E14F6B">
        <w:trPr>
          <w:trHeight w:val="58"/>
        </w:trPr>
        <w:tc>
          <w:tcPr>
            <w:tcW w:w="1696" w:type="dxa"/>
          </w:tcPr>
          <w:p w14:paraId="6B0F1A23" w14:textId="7257D302" w:rsidR="00E14F6B" w:rsidRPr="00A532E7" w:rsidRDefault="00E14F6B" w:rsidP="00E957C4">
            <w:pPr>
              <w:jc w:val="both"/>
              <w:rPr>
                <w:rFonts w:ascii="Times New Roman" w:hAnsi="Times New Roman" w:cs="Times New Roman"/>
                <w:i/>
                <w:iCs/>
                <w:sz w:val="20"/>
                <w:szCs w:val="20"/>
              </w:rPr>
            </w:pPr>
            <w:r>
              <w:rPr>
                <w:rFonts w:ascii="Times New Roman" w:hAnsi="Times New Roman" w:cs="Times New Roman"/>
                <w:sz w:val="20"/>
                <w:szCs w:val="20"/>
              </w:rPr>
              <w:t>Dátum</w:t>
            </w:r>
            <w:r w:rsidR="00CC6D1E">
              <w:rPr>
                <w:rFonts w:ascii="Times New Roman" w:hAnsi="Times New Roman" w:cs="Times New Roman"/>
                <w:sz w:val="20"/>
                <w:szCs w:val="20"/>
              </w:rPr>
              <w:t>*</w:t>
            </w:r>
            <w:r w:rsidRPr="00A532E7">
              <w:rPr>
                <w:rFonts w:ascii="Times New Roman" w:hAnsi="Times New Roman" w:cs="Times New Roman"/>
                <w:sz w:val="20"/>
                <w:szCs w:val="20"/>
              </w:rPr>
              <w:t xml:space="preserve">: </w:t>
            </w:r>
          </w:p>
        </w:tc>
        <w:tc>
          <w:tcPr>
            <w:tcW w:w="1843" w:type="dxa"/>
          </w:tcPr>
          <w:p w14:paraId="58017FF5" w14:textId="2E46E5C5" w:rsidR="00E14F6B" w:rsidRPr="00E14F6B" w:rsidRDefault="00E14F6B" w:rsidP="00E957C4">
            <w:pPr>
              <w:jc w:val="both"/>
              <w:rPr>
                <w:rFonts w:ascii="Times New Roman" w:hAnsi="Times New Roman" w:cs="Times New Roman"/>
                <w:sz w:val="20"/>
                <w:szCs w:val="20"/>
              </w:rPr>
            </w:pPr>
            <w:r>
              <w:rPr>
                <w:rFonts w:ascii="Times New Roman" w:hAnsi="Times New Roman" w:cs="Times New Roman"/>
                <w:sz w:val="20"/>
                <w:szCs w:val="20"/>
              </w:rPr>
              <w:t>Čas (od-do v min)</w:t>
            </w:r>
            <w:r w:rsidR="00CC6D1E">
              <w:rPr>
                <w:rFonts w:ascii="Times New Roman" w:hAnsi="Times New Roman" w:cs="Times New Roman"/>
                <w:sz w:val="20"/>
                <w:szCs w:val="20"/>
              </w:rPr>
              <w:t>*</w:t>
            </w:r>
            <w:r>
              <w:rPr>
                <w:rFonts w:ascii="Times New Roman" w:hAnsi="Times New Roman" w:cs="Times New Roman"/>
                <w:sz w:val="20"/>
                <w:szCs w:val="20"/>
              </w:rPr>
              <w:t>:</w:t>
            </w:r>
          </w:p>
        </w:tc>
        <w:tc>
          <w:tcPr>
            <w:tcW w:w="5523" w:type="dxa"/>
          </w:tcPr>
          <w:p w14:paraId="3D6AAFF2" w14:textId="22D0A136" w:rsidR="00E14F6B" w:rsidRPr="00A532E7" w:rsidRDefault="00E14F6B" w:rsidP="00E957C4">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6BCBC930" w14:textId="77777777" w:rsidR="006049D2" w:rsidRPr="00A532E7" w:rsidRDefault="006049D2"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049D2" w:rsidRPr="00A532E7" w14:paraId="7A195215" w14:textId="77777777" w:rsidTr="007C2B88">
        <w:trPr>
          <w:trHeight w:val="58"/>
        </w:trPr>
        <w:tc>
          <w:tcPr>
            <w:tcW w:w="9062" w:type="dxa"/>
          </w:tcPr>
          <w:p w14:paraId="03F21B98" w14:textId="3A896335" w:rsidR="006049D2" w:rsidRPr="006F4206" w:rsidRDefault="006049D2" w:rsidP="00E957C4">
            <w:pPr>
              <w:jc w:val="both"/>
              <w:rPr>
                <w:rFonts w:ascii="Times New Roman" w:hAnsi="Times New Roman" w:cs="Times New Roman"/>
                <w:sz w:val="20"/>
                <w:szCs w:val="20"/>
              </w:rPr>
            </w:pPr>
            <w:r>
              <w:rPr>
                <w:rFonts w:ascii="Times New Roman" w:hAnsi="Times New Roman" w:cs="Times New Roman"/>
                <w:sz w:val="20"/>
                <w:szCs w:val="20"/>
              </w:rPr>
              <w:t>Počasie</w:t>
            </w:r>
            <w:r w:rsidR="003D0280">
              <w:rPr>
                <w:rFonts w:ascii="Times New Roman" w:hAnsi="Times New Roman" w:cs="Times New Roman"/>
                <w:sz w:val="20"/>
                <w:szCs w:val="20"/>
              </w:rPr>
              <w:t>*</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w:t>
            </w:r>
            <w:r w:rsidR="00925002">
              <w:rPr>
                <w:rFonts w:ascii="Times New Roman" w:hAnsi="Times New Roman" w:cs="Times New Roman"/>
                <w:i/>
                <w:iCs/>
                <w:sz w:val="20"/>
                <w:szCs w:val="20"/>
              </w:rPr>
              <w:t>, viditeľnosť</w:t>
            </w:r>
            <w:r>
              <w:rPr>
                <w:rFonts w:ascii="Times New Roman" w:hAnsi="Times New Roman" w:cs="Times New Roman"/>
                <w:i/>
                <w:iCs/>
                <w:sz w:val="20"/>
                <w:szCs w:val="20"/>
              </w:rPr>
              <w:t>)</w:t>
            </w:r>
            <w:r>
              <w:rPr>
                <w:rFonts w:ascii="Times New Roman" w:hAnsi="Times New Roman" w:cs="Times New Roman"/>
                <w:sz w:val="20"/>
                <w:szCs w:val="20"/>
              </w:rPr>
              <w:t>:</w:t>
            </w:r>
          </w:p>
        </w:tc>
      </w:tr>
    </w:tbl>
    <w:p w14:paraId="4FFE538C" w14:textId="23ABE786" w:rsidR="00A532E7" w:rsidRDefault="00A532E7"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371"/>
        <w:gridCol w:w="1965"/>
        <w:gridCol w:w="1538"/>
        <w:gridCol w:w="3188"/>
      </w:tblGrid>
      <w:tr w:rsidR="006F4206" w:rsidRPr="00A532E7" w14:paraId="419B2597" w14:textId="77777777" w:rsidTr="007030A9">
        <w:trPr>
          <w:trHeight w:val="58"/>
        </w:trPr>
        <w:tc>
          <w:tcPr>
            <w:tcW w:w="9162" w:type="dxa"/>
            <w:gridSpan w:val="4"/>
          </w:tcPr>
          <w:p w14:paraId="20B101B4" w14:textId="6651291C" w:rsidR="006F4206" w:rsidRPr="006F4206" w:rsidRDefault="006F4206" w:rsidP="00E957C4">
            <w:pPr>
              <w:jc w:val="both"/>
              <w:rPr>
                <w:rFonts w:ascii="Times New Roman" w:hAnsi="Times New Roman" w:cs="Times New Roman"/>
                <w:sz w:val="20"/>
                <w:szCs w:val="20"/>
              </w:rPr>
            </w:pPr>
            <w:r>
              <w:rPr>
                <w:rFonts w:ascii="Times New Roman" w:hAnsi="Times New Roman" w:cs="Times New Roman"/>
                <w:sz w:val="20"/>
                <w:szCs w:val="20"/>
              </w:rPr>
              <w:t>Zoznam druhov, ich početnosti a</w:t>
            </w:r>
            <w:r w:rsidR="007030A9">
              <w:rPr>
                <w:rFonts w:ascii="Times New Roman" w:hAnsi="Times New Roman" w:cs="Times New Roman"/>
                <w:sz w:val="20"/>
                <w:szCs w:val="20"/>
              </w:rPr>
              <w:t> </w:t>
            </w:r>
            <w:r>
              <w:rPr>
                <w:rFonts w:ascii="Times New Roman" w:hAnsi="Times New Roman" w:cs="Times New Roman"/>
                <w:sz w:val="20"/>
                <w:szCs w:val="20"/>
              </w:rPr>
              <w:t>charakteristík</w:t>
            </w:r>
          </w:p>
        </w:tc>
      </w:tr>
      <w:tr w:rsidR="007030A9" w14:paraId="37577675" w14:textId="2A2513C9" w:rsidTr="007030A9">
        <w:tc>
          <w:tcPr>
            <w:tcW w:w="2405" w:type="dxa"/>
          </w:tcPr>
          <w:p w14:paraId="687D18AB" w14:textId="483C5B26" w:rsidR="007030A9" w:rsidRPr="006F4206" w:rsidRDefault="007030A9" w:rsidP="00E957C4">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1985" w:type="dxa"/>
          </w:tcPr>
          <w:p w14:paraId="22283E2D" w14:textId="1B1654E8" w:rsidR="007030A9" w:rsidRPr="006F4206" w:rsidRDefault="007030A9" w:rsidP="00E957C4">
            <w:pPr>
              <w:jc w:val="both"/>
              <w:rPr>
                <w:rFonts w:ascii="Times New Roman" w:hAnsi="Times New Roman" w:cs="Times New Roman"/>
                <w:sz w:val="20"/>
                <w:szCs w:val="20"/>
              </w:rPr>
            </w:pPr>
            <w:r>
              <w:rPr>
                <w:rFonts w:ascii="Times New Roman" w:hAnsi="Times New Roman" w:cs="Times New Roman"/>
                <w:sz w:val="20"/>
                <w:szCs w:val="20"/>
              </w:rPr>
              <w:t xml:space="preserve">Početnosť </w:t>
            </w:r>
          </w:p>
        </w:tc>
        <w:tc>
          <w:tcPr>
            <w:tcW w:w="1538" w:type="dxa"/>
          </w:tcPr>
          <w:p w14:paraId="1FA5D134" w14:textId="4631479F" w:rsidR="007030A9" w:rsidRPr="006F4206" w:rsidRDefault="007030A9" w:rsidP="00E957C4">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234" w:type="dxa"/>
          </w:tcPr>
          <w:p w14:paraId="6B74BFA3" w14:textId="12F70310" w:rsidR="007030A9" w:rsidRPr="006F4206" w:rsidRDefault="007030A9" w:rsidP="00E957C4">
            <w:pPr>
              <w:jc w:val="both"/>
              <w:rPr>
                <w:rFonts w:ascii="Times New Roman" w:hAnsi="Times New Roman" w:cs="Times New Roman"/>
                <w:sz w:val="20"/>
                <w:szCs w:val="20"/>
              </w:rPr>
            </w:pPr>
            <w:r>
              <w:rPr>
                <w:rFonts w:ascii="Times New Roman" w:hAnsi="Times New Roman" w:cs="Times New Roman"/>
                <w:sz w:val="20"/>
                <w:szCs w:val="20"/>
              </w:rPr>
              <w:t>Poznámka</w:t>
            </w:r>
          </w:p>
        </w:tc>
      </w:tr>
      <w:tr w:rsidR="007030A9" w14:paraId="726DFB48" w14:textId="02FECBCD" w:rsidTr="007030A9">
        <w:tc>
          <w:tcPr>
            <w:tcW w:w="2405" w:type="dxa"/>
          </w:tcPr>
          <w:p w14:paraId="05937780" w14:textId="77777777" w:rsidR="007030A9" w:rsidRPr="006F4206" w:rsidRDefault="007030A9" w:rsidP="00E957C4">
            <w:pPr>
              <w:jc w:val="both"/>
              <w:rPr>
                <w:rFonts w:ascii="Times New Roman" w:hAnsi="Times New Roman" w:cs="Times New Roman"/>
                <w:sz w:val="20"/>
                <w:szCs w:val="20"/>
              </w:rPr>
            </w:pPr>
          </w:p>
        </w:tc>
        <w:tc>
          <w:tcPr>
            <w:tcW w:w="1985" w:type="dxa"/>
          </w:tcPr>
          <w:p w14:paraId="055C2273" w14:textId="77777777" w:rsidR="007030A9" w:rsidRPr="006F4206" w:rsidRDefault="007030A9" w:rsidP="00E957C4">
            <w:pPr>
              <w:jc w:val="both"/>
              <w:rPr>
                <w:rFonts w:ascii="Times New Roman" w:hAnsi="Times New Roman" w:cs="Times New Roman"/>
                <w:sz w:val="20"/>
                <w:szCs w:val="20"/>
              </w:rPr>
            </w:pPr>
          </w:p>
        </w:tc>
        <w:tc>
          <w:tcPr>
            <w:tcW w:w="1538" w:type="dxa"/>
          </w:tcPr>
          <w:p w14:paraId="7F26112E" w14:textId="77777777" w:rsidR="007030A9" w:rsidRPr="006F4206" w:rsidRDefault="007030A9" w:rsidP="00E957C4">
            <w:pPr>
              <w:jc w:val="both"/>
              <w:rPr>
                <w:rFonts w:ascii="Times New Roman" w:hAnsi="Times New Roman" w:cs="Times New Roman"/>
                <w:sz w:val="20"/>
                <w:szCs w:val="20"/>
              </w:rPr>
            </w:pPr>
          </w:p>
        </w:tc>
        <w:tc>
          <w:tcPr>
            <w:tcW w:w="3234" w:type="dxa"/>
          </w:tcPr>
          <w:p w14:paraId="03DD3285" w14:textId="77777777" w:rsidR="007030A9" w:rsidRPr="006F4206" w:rsidRDefault="007030A9" w:rsidP="00E957C4">
            <w:pPr>
              <w:jc w:val="both"/>
              <w:rPr>
                <w:rFonts w:ascii="Times New Roman" w:hAnsi="Times New Roman" w:cs="Times New Roman"/>
                <w:sz w:val="20"/>
                <w:szCs w:val="20"/>
              </w:rPr>
            </w:pPr>
          </w:p>
        </w:tc>
      </w:tr>
      <w:tr w:rsidR="007030A9" w14:paraId="5F0EBEBB" w14:textId="4BE9CE09" w:rsidTr="007030A9">
        <w:tc>
          <w:tcPr>
            <w:tcW w:w="2405" w:type="dxa"/>
          </w:tcPr>
          <w:p w14:paraId="4A025491" w14:textId="77777777" w:rsidR="007030A9" w:rsidRPr="006F4206" w:rsidRDefault="007030A9" w:rsidP="00E957C4">
            <w:pPr>
              <w:jc w:val="both"/>
              <w:rPr>
                <w:rFonts w:ascii="Times New Roman" w:hAnsi="Times New Roman" w:cs="Times New Roman"/>
                <w:sz w:val="20"/>
                <w:szCs w:val="20"/>
              </w:rPr>
            </w:pPr>
          </w:p>
        </w:tc>
        <w:tc>
          <w:tcPr>
            <w:tcW w:w="1985" w:type="dxa"/>
          </w:tcPr>
          <w:p w14:paraId="567311B2" w14:textId="77777777" w:rsidR="007030A9" w:rsidRPr="006F4206" w:rsidRDefault="007030A9" w:rsidP="00E957C4">
            <w:pPr>
              <w:jc w:val="both"/>
              <w:rPr>
                <w:rFonts w:ascii="Times New Roman" w:hAnsi="Times New Roman" w:cs="Times New Roman"/>
                <w:sz w:val="20"/>
                <w:szCs w:val="20"/>
              </w:rPr>
            </w:pPr>
          </w:p>
        </w:tc>
        <w:tc>
          <w:tcPr>
            <w:tcW w:w="1538" w:type="dxa"/>
          </w:tcPr>
          <w:p w14:paraId="5CE883A2" w14:textId="77777777" w:rsidR="007030A9" w:rsidRPr="006F4206" w:rsidRDefault="007030A9" w:rsidP="00E957C4">
            <w:pPr>
              <w:jc w:val="both"/>
              <w:rPr>
                <w:rFonts w:ascii="Times New Roman" w:hAnsi="Times New Roman" w:cs="Times New Roman"/>
                <w:sz w:val="20"/>
                <w:szCs w:val="20"/>
              </w:rPr>
            </w:pPr>
          </w:p>
        </w:tc>
        <w:tc>
          <w:tcPr>
            <w:tcW w:w="3234" w:type="dxa"/>
          </w:tcPr>
          <w:p w14:paraId="639206DC" w14:textId="77777777" w:rsidR="007030A9" w:rsidRPr="006F4206" w:rsidRDefault="007030A9" w:rsidP="00E957C4">
            <w:pPr>
              <w:jc w:val="both"/>
              <w:rPr>
                <w:rFonts w:ascii="Times New Roman" w:hAnsi="Times New Roman" w:cs="Times New Roman"/>
                <w:sz w:val="20"/>
                <w:szCs w:val="20"/>
              </w:rPr>
            </w:pPr>
          </w:p>
        </w:tc>
      </w:tr>
      <w:tr w:rsidR="007030A9" w14:paraId="1616570D" w14:textId="099186A1" w:rsidTr="007030A9">
        <w:tc>
          <w:tcPr>
            <w:tcW w:w="2405" w:type="dxa"/>
          </w:tcPr>
          <w:p w14:paraId="55EA5591" w14:textId="77777777" w:rsidR="007030A9" w:rsidRPr="006F4206" w:rsidRDefault="007030A9" w:rsidP="00E957C4">
            <w:pPr>
              <w:jc w:val="both"/>
              <w:rPr>
                <w:rFonts w:ascii="Times New Roman" w:hAnsi="Times New Roman" w:cs="Times New Roman"/>
                <w:sz w:val="20"/>
                <w:szCs w:val="20"/>
              </w:rPr>
            </w:pPr>
          </w:p>
        </w:tc>
        <w:tc>
          <w:tcPr>
            <w:tcW w:w="1985" w:type="dxa"/>
          </w:tcPr>
          <w:p w14:paraId="19E18D1F" w14:textId="77777777" w:rsidR="007030A9" w:rsidRPr="006F4206" w:rsidRDefault="007030A9" w:rsidP="00E957C4">
            <w:pPr>
              <w:jc w:val="both"/>
              <w:rPr>
                <w:rFonts w:ascii="Times New Roman" w:hAnsi="Times New Roman" w:cs="Times New Roman"/>
                <w:sz w:val="20"/>
                <w:szCs w:val="20"/>
              </w:rPr>
            </w:pPr>
          </w:p>
        </w:tc>
        <w:tc>
          <w:tcPr>
            <w:tcW w:w="1538" w:type="dxa"/>
          </w:tcPr>
          <w:p w14:paraId="0DBC9114" w14:textId="77777777" w:rsidR="007030A9" w:rsidRPr="006F4206" w:rsidRDefault="007030A9" w:rsidP="00E957C4">
            <w:pPr>
              <w:jc w:val="both"/>
              <w:rPr>
                <w:rFonts w:ascii="Times New Roman" w:hAnsi="Times New Roman" w:cs="Times New Roman"/>
                <w:sz w:val="20"/>
                <w:szCs w:val="20"/>
              </w:rPr>
            </w:pPr>
          </w:p>
        </w:tc>
        <w:tc>
          <w:tcPr>
            <w:tcW w:w="3234" w:type="dxa"/>
          </w:tcPr>
          <w:p w14:paraId="2EE6778D" w14:textId="77777777" w:rsidR="007030A9" w:rsidRPr="006F4206" w:rsidRDefault="007030A9" w:rsidP="00E957C4">
            <w:pPr>
              <w:jc w:val="both"/>
              <w:rPr>
                <w:rFonts w:ascii="Times New Roman" w:hAnsi="Times New Roman" w:cs="Times New Roman"/>
                <w:sz w:val="20"/>
                <w:szCs w:val="20"/>
              </w:rPr>
            </w:pPr>
          </w:p>
        </w:tc>
      </w:tr>
      <w:tr w:rsidR="007030A9" w14:paraId="65680016" w14:textId="4D8F56AD" w:rsidTr="007030A9">
        <w:tc>
          <w:tcPr>
            <w:tcW w:w="2405" w:type="dxa"/>
          </w:tcPr>
          <w:p w14:paraId="5EEF03BC" w14:textId="77777777" w:rsidR="007030A9" w:rsidRPr="006F4206" w:rsidRDefault="007030A9" w:rsidP="00E957C4">
            <w:pPr>
              <w:jc w:val="both"/>
              <w:rPr>
                <w:rFonts w:ascii="Times New Roman" w:hAnsi="Times New Roman" w:cs="Times New Roman"/>
                <w:sz w:val="20"/>
                <w:szCs w:val="20"/>
              </w:rPr>
            </w:pPr>
          </w:p>
        </w:tc>
        <w:tc>
          <w:tcPr>
            <w:tcW w:w="1985" w:type="dxa"/>
          </w:tcPr>
          <w:p w14:paraId="126F32DE" w14:textId="77777777" w:rsidR="007030A9" w:rsidRPr="006F4206" w:rsidRDefault="007030A9" w:rsidP="00E957C4">
            <w:pPr>
              <w:jc w:val="both"/>
              <w:rPr>
                <w:rFonts w:ascii="Times New Roman" w:hAnsi="Times New Roman" w:cs="Times New Roman"/>
                <w:sz w:val="20"/>
                <w:szCs w:val="20"/>
              </w:rPr>
            </w:pPr>
          </w:p>
        </w:tc>
        <w:tc>
          <w:tcPr>
            <w:tcW w:w="1538" w:type="dxa"/>
          </w:tcPr>
          <w:p w14:paraId="2F7638A6" w14:textId="77777777" w:rsidR="007030A9" w:rsidRPr="006F4206" w:rsidRDefault="007030A9" w:rsidP="00E957C4">
            <w:pPr>
              <w:jc w:val="both"/>
              <w:rPr>
                <w:rFonts w:ascii="Times New Roman" w:hAnsi="Times New Roman" w:cs="Times New Roman"/>
                <w:sz w:val="20"/>
                <w:szCs w:val="20"/>
              </w:rPr>
            </w:pPr>
          </w:p>
        </w:tc>
        <w:tc>
          <w:tcPr>
            <w:tcW w:w="3234" w:type="dxa"/>
          </w:tcPr>
          <w:p w14:paraId="0EFD13FA" w14:textId="77777777" w:rsidR="007030A9" w:rsidRPr="006F4206" w:rsidRDefault="007030A9" w:rsidP="00E957C4">
            <w:pPr>
              <w:jc w:val="both"/>
              <w:rPr>
                <w:rFonts w:ascii="Times New Roman" w:hAnsi="Times New Roman" w:cs="Times New Roman"/>
                <w:sz w:val="20"/>
                <w:szCs w:val="20"/>
              </w:rPr>
            </w:pPr>
          </w:p>
        </w:tc>
      </w:tr>
      <w:tr w:rsidR="007030A9" w14:paraId="2C6AF8A3" w14:textId="1E27DCDC" w:rsidTr="007030A9">
        <w:tc>
          <w:tcPr>
            <w:tcW w:w="2405" w:type="dxa"/>
          </w:tcPr>
          <w:p w14:paraId="3C416D46" w14:textId="77777777" w:rsidR="007030A9" w:rsidRPr="006F4206" w:rsidRDefault="007030A9" w:rsidP="00E957C4">
            <w:pPr>
              <w:jc w:val="both"/>
              <w:rPr>
                <w:rFonts w:ascii="Times New Roman" w:hAnsi="Times New Roman" w:cs="Times New Roman"/>
                <w:sz w:val="20"/>
                <w:szCs w:val="20"/>
              </w:rPr>
            </w:pPr>
          </w:p>
        </w:tc>
        <w:tc>
          <w:tcPr>
            <w:tcW w:w="1985" w:type="dxa"/>
          </w:tcPr>
          <w:p w14:paraId="3509FD75" w14:textId="77777777" w:rsidR="007030A9" w:rsidRPr="006F4206" w:rsidRDefault="007030A9" w:rsidP="00E957C4">
            <w:pPr>
              <w:jc w:val="both"/>
              <w:rPr>
                <w:rFonts w:ascii="Times New Roman" w:hAnsi="Times New Roman" w:cs="Times New Roman"/>
                <w:sz w:val="20"/>
                <w:szCs w:val="20"/>
              </w:rPr>
            </w:pPr>
          </w:p>
        </w:tc>
        <w:tc>
          <w:tcPr>
            <w:tcW w:w="1538" w:type="dxa"/>
          </w:tcPr>
          <w:p w14:paraId="3DE8F0CF" w14:textId="77777777" w:rsidR="007030A9" w:rsidRPr="006F4206" w:rsidRDefault="007030A9" w:rsidP="00E957C4">
            <w:pPr>
              <w:jc w:val="both"/>
              <w:rPr>
                <w:rFonts w:ascii="Times New Roman" w:hAnsi="Times New Roman" w:cs="Times New Roman"/>
                <w:sz w:val="20"/>
                <w:szCs w:val="20"/>
              </w:rPr>
            </w:pPr>
          </w:p>
        </w:tc>
        <w:tc>
          <w:tcPr>
            <w:tcW w:w="3234" w:type="dxa"/>
          </w:tcPr>
          <w:p w14:paraId="7A509CF0" w14:textId="77777777" w:rsidR="007030A9" w:rsidRPr="006F4206" w:rsidRDefault="007030A9" w:rsidP="00E957C4">
            <w:pPr>
              <w:jc w:val="both"/>
              <w:rPr>
                <w:rFonts w:ascii="Times New Roman" w:hAnsi="Times New Roman" w:cs="Times New Roman"/>
                <w:sz w:val="20"/>
                <w:szCs w:val="20"/>
              </w:rPr>
            </w:pPr>
          </w:p>
        </w:tc>
      </w:tr>
    </w:tbl>
    <w:p w14:paraId="77FDEB77" w14:textId="77777777" w:rsidR="006F4206" w:rsidRPr="00A532E7" w:rsidRDefault="006F4206"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6F4206" w:rsidRPr="00A532E7" w14:paraId="655A540A" w14:textId="77777777" w:rsidTr="007C2B88">
        <w:trPr>
          <w:trHeight w:val="58"/>
        </w:trPr>
        <w:tc>
          <w:tcPr>
            <w:tcW w:w="9062" w:type="dxa"/>
          </w:tcPr>
          <w:p w14:paraId="7C4B070C" w14:textId="6732928E" w:rsidR="006F4206" w:rsidRPr="006F4206" w:rsidRDefault="006F4206" w:rsidP="00E957C4">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5556F573" w14:textId="77777777" w:rsidR="006F4206" w:rsidRDefault="006F4206"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6F4206" w:rsidRPr="00A532E7" w14:paraId="2BA44A9F" w14:textId="77777777" w:rsidTr="007C2B88">
        <w:trPr>
          <w:trHeight w:val="58"/>
        </w:trPr>
        <w:tc>
          <w:tcPr>
            <w:tcW w:w="2549" w:type="dxa"/>
          </w:tcPr>
          <w:p w14:paraId="31F1BAE6" w14:textId="766E6B9B" w:rsidR="006F4206" w:rsidRPr="00A532E7" w:rsidRDefault="006F4206" w:rsidP="00E957C4">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1A2D3BC3" w14:textId="10AFE6CE" w:rsidR="006F4206" w:rsidRPr="006F4206" w:rsidRDefault="006F4206" w:rsidP="00E957C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407D8A0E" w14:textId="0DAA2592" w:rsidR="006F4206" w:rsidRPr="006F4206" w:rsidRDefault="006F4206" w:rsidP="00E957C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45A6A13" w14:textId="1AC4E2C7" w:rsidR="006F4206" w:rsidRPr="006F4206" w:rsidRDefault="006F4206" w:rsidP="00E957C4">
            <w:pPr>
              <w:jc w:val="both"/>
              <w:rPr>
                <w:rFonts w:ascii="Times New Roman" w:hAnsi="Times New Roman" w:cs="Times New Roman"/>
                <w:sz w:val="20"/>
                <w:szCs w:val="20"/>
              </w:rPr>
            </w:pPr>
            <w:r>
              <w:rPr>
                <w:rFonts w:ascii="Times New Roman" w:hAnsi="Times New Roman" w:cs="Times New Roman"/>
                <w:sz w:val="20"/>
                <w:szCs w:val="20"/>
              </w:rPr>
              <w:t>zlá:</w:t>
            </w:r>
          </w:p>
        </w:tc>
      </w:tr>
    </w:tbl>
    <w:p w14:paraId="72329187" w14:textId="77777777" w:rsidR="006F4206" w:rsidRDefault="006F4206"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6F4206" w:rsidRPr="00A532E7" w14:paraId="176055E3" w14:textId="77777777" w:rsidTr="007C2B88">
        <w:trPr>
          <w:trHeight w:val="58"/>
        </w:trPr>
        <w:tc>
          <w:tcPr>
            <w:tcW w:w="9062" w:type="dxa"/>
            <w:gridSpan w:val="8"/>
          </w:tcPr>
          <w:p w14:paraId="314DF943" w14:textId="6B958410" w:rsidR="006F4206" w:rsidRPr="006F4206" w:rsidRDefault="006F4206" w:rsidP="00E957C4">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w:t>
            </w:r>
            <w:r w:rsidR="006049D2">
              <w:rPr>
                <w:rFonts w:ascii="Times New Roman" w:hAnsi="Times New Roman" w:cs="Times New Roman"/>
                <w:sz w:val="20"/>
                <w:szCs w:val="20"/>
              </w:rPr>
              <w:t>P</w:t>
            </w:r>
            <w:r w:rsidR="00CC6D1E">
              <w:rPr>
                <w:rFonts w:ascii="Times New Roman" w:hAnsi="Times New Roman" w:cs="Times New Roman"/>
                <w:sz w:val="20"/>
                <w:szCs w:val="20"/>
              </w:rPr>
              <w:t>*</w:t>
            </w:r>
          </w:p>
        </w:tc>
      </w:tr>
      <w:tr w:rsidR="00E14F6B" w:rsidRPr="00A532E7" w14:paraId="465AA2CC" w14:textId="77777777" w:rsidTr="00E14F6B">
        <w:trPr>
          <w:trHeight w:val="58"/>
        </w:trPr>
        <w:tc>
          <w:tcPr>
            <w:tcW w:w="1089" w:type="dxa"/>
          </w:tcPr>
          <w:p w14:paraId="2275A496" w14:textId="536C47D9" w:rsidR="00E14F6B" w:rsidRPr="00A532E7" w:rsidRDefault="00E14F6B" w:rsidP="00E957C4">
            <w:pPr>
              <w:jc w:val="both"/>
              <w:rPr>
                <w:rFonts w:ascii="Times New Roman" w:hAnsi="Times New Roman" w:cs="Times New Roman"/>
                <w:i/>
                <w:iCs/>
                <w:sz w:val="20"/>
                <w:szCs w:val="20"/>
              </w:rPr>
            </w:pPr>
            <w:r>
              <w:rPr>
                <w:rFonts w:ascii="Times New Roman" w:hAnsi="Times New Roman" w:cs="Times New Roman"/>
                <w:sz w:val="20"/>
                <w:szCs w:val="20"/>
              </w:rPr>
              <w:t>Aktivita na lokalite (kód podľa ŠDF)</w:t>
            </w:r>
          </w:p>
        </w:tc>
        <w:tc>
          <w:tcPr>
            <w:tcW w:w="1505" w:type="dxa"/>
          </w:tcPr>
          <w:p w14:paraId="214766A7" w14:textId="77777777" w:rsidR="00E14F6B" w:rsidRDefault="00E14F6B" w:rsidP="00E957C4">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1905D91D" w14:textId="415627F3" w:rsidR="00E14F6B" w:rsidRPr="006F4206" w:rsidRDefault="00E14F6B" w:rsidP="00E957C4">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793561B3" w14:textId="448270B9"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24258724" w14:textId="77777777" w:rsidR="00E14F6B" w:rsidRPr="006F4206" w:rsidRDefault="00E14F6B" w:rsidP="00E957C4">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1066E4C3" w14:textId="4EBE249A" w:rsidR="00E14F6B" w:rsidRPr="006F4206" w:rsidRDefault="00E14F6B" w:rsidP="00E957C4">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75EC0135" w14:textId="45B93731"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Aktivita na lokalite (kód podľa ŠDF)</w:t>
            </w:r>
          </w:p>
        </w:tc>
        <w:tc>
          <w:tcPr>
            <w:tcW w:w="1505" w:type="dxa"/>
          </w:tcPr>
          <w:p w14:paraId="6D871C87" w14:textId="77777777" w:rsidR="00E14F6B" w:rsidRDefault="00E14F6B" w:rsidP="00E957C4">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62BB4B" w14:textId="735E5D0D" w:rsidR="00E14F6B" w:rsidRPr="006F4206" w:rsidRDefault="00E14F6B" w:rsidP="00E957C4">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258A9C35" w14:textId="4AC8BF27"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125A2605" w14:textId="77777777" w:rsidR="00E14F6B" w:rsidRPr="006F4206" w:rsidRDefault="00E14F6B" w:rsidP="00E957C4">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24B81DC4" w14:textId="2771420B" w:rsidR="00E14F6B" w:rsidRPr="006F4206" w:rsidRDefault="00E14F6B" w:rsidP="00E957C4">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E14F6B" w:rsidRPr="00A532E7" w14:paraId="151F55A9" w14:textId="77777777" w:rsidTr="00E14F6B">
        <w:trPr>
          <w:trHeight w:val="58"/>
        </w:trPr>
        <w:tc>
          <w:tcPr>
            <w:tcW w:w="1089" w:type="dxa"/>
          </w:tcPr>
          <w:p w14:paraId="1AE235EB" w14:textId="77777777" w:rsidR="00E14F6B" w:rsidRDefault="00E14F6B" w:rsidP="00E957C4">
            <w:pPr>
              <w:jc w:val="both"/>
              <w:rPr>
                <w:rFonts w:ascii="Times New Roman" w:hAnsi="Times New Roman" w:cs="Times New Roman"/>
                <w:sz w:val="20"/>
                <w:szCs w:val="20"/>
              </w:rPr>
            </w:pPr>
          </w:p>
        </w:tc>
        <w:tc>
          <w:tcPr>
            <w:tcW w:w="1505" w:type="dxa"/>
          </w:tcPr>
          <w:p w14:paraId="733B3CDA" w14:textId="77777777" w:rsidR="00E14F6B" w:rsidRDefault="00E14F6B" w:rsidP="00E957C4">
            <w:pPr>
              <w:jc w:val="both"/>
              <w:rPr>
                <w:rFonts w:ascii="Times New Roman" w:hAnsi="Times New Roman" w:cs="Times New Roman"/>
                <w:sz w:val="20"/>
                <w:szCs w:val="20"/>
              </w:rPr>
            </w:pPr>
          </w:p>
        </w:tc>
        <w:tc>
          <w:tcPr>
            <w:tcW w:w="979" w:type="dxa"/>
          </w:tcPr>
          <w:p w14:paraId="429A7826" w14:textId="77777777" w:rsidR="00E14F6B" w:rsidRDefault="00E14F6B" w:rsidP="00E957C4">
            <w:pPr>
              <w:jc w:val="both"/>
              <w:rPr>
                <w:rFonts w:ascii="Times New Roman" w:hAnsi="Times New Roman" w:cs="Times New Roman"/>
                <w:sz w:val="20"/>
                <w:szCs w:val="20"/>
              </w:rPr>
            </w:pPr>
          </w:p>
        </w:tc>
        <w:tc>
          <w:tcPr>
            <w:tcW w:w="1073" w:type="dxa"/>
          </w:tcPr>
          <w:p w14:paraId="3B001482" w14:textId="77777777" w:rsidR="00E14F6B" w:rsidRPr="006F4206" w:rsidRDefault="00E14F6B" w:rsidP="00E957C4">
            <w:pPr>
              <w:autoSpaceDE w:val="0"/>
              <w:autoSpaceDN w:val="0"/>
              <w:adjustRightInd w:val="0"/>
              <w:jc w:val="both"/>
              <w:rPr>
                <w:rFonts w:ascii="Times New Roman" w:hAnsi="Times New Roman" w:cs="Times New Roman"/>
                <w:sz w:val="20"/>
                <w:szCs w:val="20"/>
              </w:rPr>
            </w:pPr>
          </w:p>
        </w:tc>
        <w:tc>
          <w:tcPr>
            <w:tcW w:w="1209" w:type="dxa"/>
          </w:tcPr>
          <w:p w14:paraId="0D1F9CBE" w14:textId="77777777" w:rsidR="00E14F6B" w:rsidRDefault="00E14F6B" w:rsidP="00E957C4">
            <w:pPr>
              <w:jc w:val="both"/>
              <w:rPr>
                <w:rFonts w:ascii="Times New Roman" w:hAnsi="Times New Roman" w:cs="Times New Roman"/>
                <w:sz w:val="20"/>
                <w:szCs w:val="20"/>
              </w:rPr>
            </w:pPr>
          </w:p>
        </w:tc>
        <w:tc>
          <w:tcPr>
            <w:tcW w:w="1505" w:type="dxa"/>
          </w:tcPr>
          <w:p w14:paraId="10CCCC84" w14:textId="77777777" w:rsidR="00E14F6B" w:rsidRDefault="00E14F6B" w:rsidP="00E957C4">
            <w:pPr>
              <w:jc w:val="both"/>
              <w:rPr>
                <w:rFonts w:ascii="Times New Roman" w:hAnsi="Times New Roman" w:cs="Times New Roman"/>
                <w:sz w:val="20"/>
                <w:szCs w:val="20"/>
              </w:rPr>
            </w:pPr>
          </w:p>
        </w:tc>
        <w:tc>
          <w:tcPr>
            <w:tcW w:w="798" w:type="dxa"/>
          </w:tcPr>
          <w:p w14:paraId="1BCE8CDE" w14:textId="77777777" w:rsidR="00E14F6B" w:rsidRDefault="00E14F6B" w:rsidP="00E957C4">
            <w:pPr>
              <w:jc w:val="both"/>
              <w:rPr>
                <w:rFonts w:ascii="Times New Roman" w:hAnsi="Times New Roman" w:cs="Times New Roman"/>
                <w:sz w:val="20"/>
                <w:szCs w:val="20"/>
              </w:rPr>
            </w:pPr>
          </w:p>
        </w:tc>
        <w:tc>
          <w:tcPr>
            <w:tcW w:w="904" w:type="dxa"/>
          </w:tcPr>
          <w:p w14:paraId="5DFEDADE" w14:textId="77777777" w:rsidR="00E14F6B" w:rsidRPr="006F4206" w:rsidRDefault="00E14F6B" w:rsidP="00E957C4">
            <w:pPr>
              <w:autoSpaceDE w:val="0"/>
              <w:autoSpaceDN w:val="0"/>
              <w:adjustRightInd w:val="0"/>
              <w:jc w:val="both"/>
              <w:rPr>
                <w:rFonts w:ascii="Times New Roman" w:hAnsi="Times New Roman" w:cs="Times New Roman"/>
                <w:sz w:val="20"/>
                <w:szCs w:val="20"/>
              </w:rPr>
            </w:pPr>
          </w:p>
        </w:tc>
      </w:tr>
      <w:tr w:rsidR="00E14F6B" w:rsidRPr="00A532E7" w14:paraId="7DDFAB61" w14:textId="77777777" w:rsidTr="00E14F6B">
        <w:trPr>
          <w:trHeight w:val="58"/>
        </w:trPr>
        <w:tc>
          <w:tcPr>
            <w:tcW w:w="1089" w:type="dxa"/>
          </w:tcPr>
          <w:p w14:paraId="6235CECF" w14:textId="77777777" w:rsidR="00E14F6B" w:rsidRDefault="00E14F6B" w:rsidP="00E957C4">
            <w:pPr>
              <w:jc w:val="both"/>
              <w:rPr>
                <w:rFonts w:ascii="Times New Roman" w:hAnsi="Times New Roman" w:cs="Times New Roman"/>
                <w:sz w:val="20"/>
                <w:szCs w:val="20"/>
              </w:rPr>
            </w:pPr>
          </w:p>
        </w:tc>
        <w:tc>
          <w:tcPr>
            <w:tcW w:w="1505" w:type="dxa"/>
          </w:tcPr>
          <w:p w14:paraId="454BB9C2" w14:textId="77777777" w:rsidR="00E14F6B" w:rsidRDefault="00E14F6B" w:rsidP="00E957C4">
            <w:pPr>
              <w:jc w:val="both"/>
              <w:rPr>
                <w:rFonts w:ascii="Times New Roman" w:hAnsi="Times New Roman" w:cs="Times New Roman"/>
                <w:sz w:val="20"/>
                <w:szCs w:val="20"/>
              </w:rPr>
            </w:pPr>
          </w:p>
        </w:tc>
        <w:tc>
          <w:tcPr>
            <w:tcW w:w="979" w:type="dxa"/>
          </w:tcPr>
          <w:p w14:paraId="05222A29" w14:textId="77777777" w:rsidR="00E14F6B" w:rsidRDefault="00E14F6B" w:rsidP="00E957C4">
            <w:pPr>
              <w:jc w:val="both"/>
              <w:rPr>
                <w:rFonts w:ascii="Times New Roman" w:hAnsi="Times New Roman" w:cs="Times New Roman"/>
                <w:sz w:val="20"/>
                <w:szCs w:val="20"/>
              </w:rPr>
            </w:pPr>
          </w:p>
        </w:tc>
        <w:tc>
          <w:tcPr>
            <w:tcW w:w="1073" w:type="dxa"/>
          </w:tcPr>
          <w:p w14:paraId="0AB822D7" w14:textId="77777777" w:rsidR="00E14F6B" w:rsidRPr="006F4206" w:rsidRDefault="00E14F6B" w:rsidP="00E957C4">
            <w:pPr>
              <w:autoSpaceDE w:val="0"/>
              <w:autoSpaceDN w:val="0"/>
              <w:adjustRightInd w:val="0"/>
              <w:jc w:val="both"/>
              <w:rPr>
                <w:rFonts w:ascii="Times New Roman" w:hAnsi="Times New Roman" w:cs="Times New Roman"/>
                <w:sz w:val="20"/>
                <w:szCs w:val="20"/>
              </w:rPr>
            </w:pPr>
          </w:p>
        </w:tc>
        <w:tc>
          <w:tcPr>
            <w:tcW w:w="1209" w:type="dxa"/>
          </w:tcPr>
          <w:p w14:paraId="551D5192" w14:textId="77777777" w:rsidR="00E14F6B" w:rsidRDefault="00E14F6B" w:rsidP="00E957C4">
            <w:pPr>
              <w:jc w:val="both"/>
              <w:rPr>
                <w:rFonts w:ascii="Times New Roman" w:hAnsi="Times New Roman" w:cs="Times New Roman"/>
                <w:sz w:val="20"/>
                <w:szCs w:val="20"/>
              </w:rPr>
            </w:pPr>
          </w:p>
        </w:tc>
        <w:tc>
          <w:tcPr>
            <w:tcW w:w="1505" w:type="dxa"/>
          </w:tcPr>
          <w:p w14:paraId="60CF221B" w14:textId="77777777" w:rsidR="00E14F6B" w:rsidRDefault="00E14F6B" w:rsidP="00E957C4">
            <w:pPr>
              <w:jc w:val="both"/>
              <w:rPr>
                <w:rFonts w:ascii="Times New Roman" w:hAnsi="Times New Roman" w:cs="Times New Roman"/>
                <w:sz w:val="20"/>
                <w:szCs w:val="20"/>
              </w:rPr>
            </w:pPr>
          </w:p>
        </w:tc>
        <w:tc>
          <w:tcPr>
            <w:tcW w:w="798" w:type="dxa"/>
          </w:tcPr>
          <w:p w14:paraId="055C5E5F" w14:textId="77777777" w:rsidR="00E14F6B" w:rsidRDefault="00E14F6B" w:rsidP="00E957C4">
            <w:pPr>
              <w:jc w:val="both"/>
              <w:rPr>
                <w:rFonts w:ascii="Times New Roman" w:hAnsi="Times New Roman" w:cs="Times New Roman"/>
                <w:sz w:val="20"/>
                <w:szCs w:val="20"/>
              </w:rPr>
            </w:pPr>
          </w:p>
        </w:tc>
        <w:tc>
          <w:tcPr>
            <w:tcW w:w="904" w:type="dxa"/>
          </w:tcPr>
          <w:p w14:paraId="439D1FF4" w14:textId="77777777" w:rsidR="00E14F6B" w:rsidRPr="006F4206" w:rsidRDefault="00E14F6B" w:rsidP="00E957C4">
            <w:pPr>
              <w:autoSpaceDE w:val="0"/>
              <w:autoSpaceDN w:val="0"/>
              <w:adjustRightInd w:val="0"/>
              <w:jc w:val="both"/>
              <w:rPr>
                <w:rFonts w:ascii="Times New Roman" w:hAnsi="Times New Roman" w:cs="Times New Roman"/>
                <w:sz w:val="20"/>
                <w:szCs w:val="20"/>
              </w:rPr>
            </w:pPr>
          </w:p>
        </w:tc>
      </w:tr>
      <w:tr w:rsidR="00E14F6B" w:rsidRPr="00A532E7" w14:paraId="52F39773" w14:textId="77777777" w:rsidTr="00E14F6B">
        <w:trPr>
          <w:trHeight w:val="58"/>
        </w:trPr>
        <w:tc>
          <w:tcPr>
            <w:tcW w:w="1089" w:type="dxa"/>
          </w:tcPr>
          <w:p w14:paraId="0F3EBB0E" w14:textId="77777777" w:rsidR="00E14F6B" w:rsidRDefault="00E14F6B" w:rsidP="00E957C4">
            <w:pPr>
              <w:jc w:val="both"/>
              <w:rPr>
                <w:rFonts w:ascii="Times New Roman" w:hAnsi="Times New Roman" w:cs="Times New Roman"/>
                <w:sz w:val="20"/>
                <w:szCs w:val="20"/>
              </w:rPr>
            </w:pPr>
          </w:p>
        </w:tc>
        <w:tc>
          <w:tcPr>
            <w:tcW w:w="1505" w:type="dxa"/>
          </w:tcPr>
          <w:p w14:paraId="749ABDA8" w14:textId="77777777" w:rsidR="00E14F6B" w:rsidRDefault="00E14F6B" w:rsidP="00E957C4">
            <w:pPr>
              <w:jc w:val="both"/>
              <w:rPr>
                <w:rFonts w:ascii="Times New Roman" w:hAnsi="Times New Roman" w:cs="Times New Roman"/>
                <w:sz w:val="20"/>
                <w:szCs w:val="20"/>
              </w:rPr>
            </w:pPr>
          </w:p>
        </w:tc>
        <w:tc>
          <w:tcPr>
            <w:tcW w:w="979" w:type="dxa"/>
          </w:tcPr>
          <w:p w14:paraId="6F6AD15C" w14:textId="77777777" w:rsidR="00E14F6B" w:rsidRDefault="00E14F6B" w:rsidP="00E957C4">
            <w:pPr>
              <w:jc w:val="both"/>
              <w:rPr>
                <w:rFonts w:ascii="Times New Roman" w:hAnsi="Times New Roman" w:cs="Times New Roman"/>
                <w:sz w:val="20"/>
                <w:szCs w:val="20"/>
              </w:rPr>
            </w:pPr>
          </w:p>
        </w:tc>
        <w:tc>
          <w:tcPr>
            <w:tcW w:w="1073" w:type="dxa"/>
          </w:tcPr>
          <w:p w14:paraId="6FEEB606" w14:textId="77777777" w:rsidR="00E14F6B" w:rsidRPr="006F4206" w:rsidRDefault="00E14F6B" w:rsidP="00E957C4">
            <w:pPr>
              <w:autoSpaceDE w:val="0"/>
              <w:autoSpaceDN w:val="0"/>
              <w:adjustRightInd w:val="0"/>
              <w:jc w:val="both"/>
              <w:rPr>
                <w:rFonts w:ascii="Times New Roman" w:hAnsi="Times New Roman" w:cs="Times New Roman"/>
                <w:sz w:val="20"/>
                <w:szCs w:val="20"/>
              </w:rPr>
            </w:pPr>
          </w:p>
        </w:tc>
        <w:tc>
          <w:tcPr>
            <w:tcW w:w="1209" w:type="dxa"/>
          </w:tcPr>
          <w:p w14:paraId="33C9EAE8" w14:textId="77777777" w:rsidR="00E14F6B" w:rsidRDefault="00E14F6B" w:rsidP="00E957C4">
            <w:pPr>
              <w:jc w:val="both"/>
              <w:rPr>
                <w:rFonts w:ascii="Times New Roman" w:hAnsi="Times New Roman" w:cs="Times New Roman"/>
                <w:sz w:val="20"/>
                <w:szCs w:val="20"/>
              </w:rPr>
            </w:pPr>
          </w:p>
        </w:tc>
        <w:tc>
          <w:tcPr>
            <w:tcW w:w="1505" w:type="dxa"/>
          </w:tcPr>
          <w:p w14:paraId="6445A151" w14:textId="77777777" w:rsidR="00E14F6B" w:rsidRDefault="00E14F6B" w:rsidP="00E957C4">
            <w:pPr>
              <w:jc w:val="both"/>
              <w:rPr>
                <w:rFonts w:ascii="Times New Roman" w:hAnsi="Times New Roman" w:cs="Times New Roman"/>
                <w:sz w:val="20"/>
                <w:szCs w:val="20"/>
              </w:rPr>
            </w:pPr>
          </w:p>
        </w:tc>
        <w:tc>
          <w:tcPr>
            <w:tcW w:w="798" w:type="dxa"/>
          </w:tcPr>
          <w:p w14:paraId="5E4A94DD" w14:textId="77777777" w:rsidR="00E14F6B" w:rsidRDefault="00E14F6B" w:rsidP="00E957C4">
            <w:pPr>
              <w:jc w:val="both"/>
              <w:rPr>
                <w:rFonts w:ascii="Times New Roman" w:hAnsi="Times New Roman" w:cs="Times New Roman"/>
                <w:sz w:val="20"/>
                <w:szCs w:val="20"/>
              </w:rPr>
            </w:pPr>
          </w:p>
        </w:tc>
        <w:tc>
          <w:tcPr>
            <w:tcW w:w="904" w:type="dxa"/>
          </w:tcPr>
          <w:p w14:paraId="6E3DC676" w14:textId="77777777" w:rsidR="00E14F6B" w:rsidRPr="006F4206" w:rsidRDefault="00E14F6B" w:rsidP="00E957C4">
            <w:pPr>
              <w:autoSpaceDE w:val="0"/>
              <w:autoSpaceDN w:val="0"/>
              <w:adjustRightInd w:val="0"/>
              <w:jc w:val="both"/>
              <w:rPr>
                <w:rFonts w:ascii="Times New Roman" w:hAnsi="Times New Roman" w:cs="Times New Roman"/>
                <w:sz w:val="20"/>
                <w:szCs w:val="20"/>
              </w:rPr>
            </w:pPr>
          </w:p>
        </w:tc>
      </w:tr>
    </w:tbl>
    <w:p w14:paraId="4B53A517" w14:textId="77777777" w:rsidR="00E14F6B" w:rsidRDefault="00E14F6B"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E14F6B" w:rsidRPr="00A532E7" w14:paraId="3563A491" w14:textId="77777777" w:rsidTr="007C2B88">
        <w:trPr>
          <w:trHeight w:val="58"/>
        </w:trPr>
        <w:tc>
          <w:tcPr>
            <w:tcW w:w="2549" w:type="dxa"/>
          </w:tcPr>
          <w:p w14:paraId="62F150E6" w14:textId="1E83045C" w:rsidR="00E14F6B" w:rsidRPr="00A532E7" w:rsidRDefault="00E14F6B" w:rsidP="00E957C4">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5EB976D2" w14:textId="0F19616F"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0C104C61" w14:textId="47434567"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684EE2E7" w14:textId="3E79F8B8"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zlé:</w:t>
            </w:r>
          </w:p>
        </w:tc>
      </w:tr>
    </w:tbl>
    <w:p w14:paraId="712C8DD7" w14:textId="6CC440A0" w:rsidR="00E14F6B" w:rsidRDefault="00E14F6B"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CC6D1E" w:rsidRPr="00A532E7" w14:paraId="28D094EE" w14:textId="77777777" w:rsidTr="007C2B88">
        <w:trPr>
          <w:trHeight w:val="58"/>
        </w:trPr>
        <w:tc>
          <w:tcPr>
            <w:tcW w:w="2549" w:type="dxa"/>
          </w:tcPr>
          <w:p w14:paraId="20EFBFB4" w14:textId="02DE4F9E" w:rsidR="00CC6D1E" w:rsidRPr="00A532E7" w:rsidRDefault="00CC6D1E" w:rsidP="00E957C4">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289A254C" w14:textId="77777777" w:rsidR="00CC6D1E" w:rsidRPr="006F4206" w:rsidRDefault="00CC6D1E" w:rsidP="00E957C4">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3C95A455" w14:textId="77777777" w:rsidR="00CC6D1E" w:rsidRPr="006F4206" w:rsidRDefault="00CC6D1E" w:rsidP="00E957C4">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53CE34E8" w14:textId="77777777" w:rsidR="00CC6D1E" w:rsidRPr="006F4206" w:rsidRDefault="00CC6D1E" w:rsidP="00E957C4">
            <w:pPr>
              <w:jc w:val="both"/>
              <w:rPr>
                <w:rFonts w:ascii="Times New Roman" w:hAnsi="Times New Roman" w:cs="Times New Roman"/>
                <w:sz w:val="20"/>
                <w:szCs w:val="20"/>
              </w:rPr>
            </w:pPr>
            <w:r>
              <w:rPr>
                <w:rFonts w:ascii="Times New Roman" w:hAnsi="Times New Roman" w:cs="Times New Roman"/>
                <w:sz w:val="20"/>
                <w:szCs w:val="20"/>
              </w:rPr>
              <w:t>zlá:</w:t>
            </w:r>
          </w:p>
        </w:tc>
      </w:tr>
    </w:tbl>
    <w:p w14:paraId="72F2EEE8" w14:textId="77777777" w:rsidR="00CC6D1E" w:rsidRPr="00A532E7" w:rsidRDefault="00CC6D1E"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22152A74" w14:textId="77777777" w:rsidTr="007C2B88">
        <w:trPr>
          <w:trHeight w:val="58"/>
        </w:trPr>
        <w:tc>
          <w:tcPr>
            <w:tcW w:w="9062" w:type="dxa"/>
          </w:tcPr>
          <w:p w14:paraId="554A6518" w14:textId="36B3C71F"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E14F6B" w:rsidRPr="00A532E7" w14:paraId="601FC370" w14:textId="77777777" w:rsidTr="007C2B88">
        <w:trPr>
          <w:trHeight w:val="58"/>
        </w:trPr>
        <w:tc>
          <w:tcPr>
            <w:tcW w:w="9062" w:type="dxa"/>
          </w:tcPr>
          <w:p w14:paraId="2D7AEE96" w14:textId="3B7B6A0D" w:rsidR="00E14F6B" w:rsidRDefault="00E14F6B" w:rsidP="00E957C4">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08A03BAF" w14:textId="77777777" w:rsidR="00E14F6B" w:rsidRPr="00A532E7" w:rsidRDefault="00E14F6B" w:rsidP="00E957C4">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E14F6B" w:rsidRPr="00A532E7" w14:paraId="55D24F7D" w14:textId="77777777" w:rsidTr="007C2B88">
        <w:trPr>
          <w:trHeight w:val="58"/>
        </w:trPr>
        <w:tc>
          <w:tcPr>
            <w:tcW w:w="9062" w:type="dxa"/>
          </w:tcPr>
          <w:p w14:paraId="061E5C94" w14:textId="708F6A23" w:rsidR="00E14F6B" w:rsidRPr="006F4206" w:rsidRDefault="00E14F6B" w:rsidP="00E957C4">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047CD736" w14:textId="77777777" w:rsidR="006F4206" w:rsidRPr="00A532E7" w:rsidRDefault="006F4206" w:rsidP="00E957C4">
      <w:pPr>
        <w:spacing w:after="0" w:line="240" w:lineRule="auto"/>
        <w:jc w:val="both"/>
        <w:rPr>
          <w:rFonts w:ascii="Times New Roman" w:hAnsi="Times New Roman" w:cs="Times New Roman"/>
          <w:sz w:val="10"/>
          <w:szCs w:val="10"/>
        </w:rPr>
      </w:pPr>
    </w:p>
    <w:p w14:paraId="14DDCC69" w14:textId="77777777" w:rsidR="006F4206" w:rsidRPr="00A532E7" w:rsidRDefault="006F4206" w:rsidP="00E957C4">
      <w:pPr>
        <w:spacing w:after="0" w:line="240" w:lineRule="auto"/>
        <w:jc w:val="both"/>
        <w:rPr>
          <w:rFonts w:ascii="Times New Roman" w:hAnsi="Times New Roman" w:cs="Times New Roman"/>
          <w:sz w:val="10"/>
          <w:szCs w:val="10"/>
        </w:rPr>
      </w:pPr>
    </w:p>
    <w:p w14:paraId="0CD312CB" w14:textId="1CC4E210" w:rsidR="00A532E7" w:rsidRDefault="00E14F6B" w:rsidP="00E957C4">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2972E190" w14:textId="77777777" w:rsidR="00E14F6B" w:rsidRDefault="00E14F6B" w:rsidP="00E957C4">
      <w:pPr>
        <w:autoSpaceDE w:val="0"/>
        <w:autoSpaceDN w:val="0"/>
        <w:adjustRightInd w:val="0"/>
        <w:spacing w:after="0" w:line="240" w:lineRule="auto"/>
        <w:jc w:val="both"/>
        <w:rPr>
          <w:rFonts w:ascii="Calibri" w:hAnsi="Calibri" w:cs="Calibri"/>
        </w:rPr>
      </w:pPr>
    </w:p>
    <w:p w14:paraId="0D353923" w14:textId="5BDEFD98" w:rsidR="00CC6D1E" w:rsidRDefault="00CC6D1E" w:rsidP="00E957C4">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E957C4">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E957C4">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E957C4">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E957C4">
      <w:pPr>
        <w:spacing w:after="0" w:line="240" w:lineRule="auto"/>
        <w:jc w:val="both"/>
        <w:rPr>
          <w:rFonts w:ascii="Times New Roman" w:hAnsi="Times New Roman" w:cs="Times New Roman"/>
          <w:sz w:val="10"/>
          <w:szCs w:val="10"/>
        </w:rPr>
      </w:pPr>
    </w:p>
    <w:p w14:paraId="5F9FAD53" w14:textId="012815B7" w:rsidR="00A532E7" w:rsidRDefault="00E14F6B" w:rsidP="00E957C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3DD67444" w14:textId="77777777" w:rsidR="003918D1" w:rsidRDefault="003918D1"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E957C4">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E957C4">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E957C4">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(resp. súčasné hospodárske </w:t>
      </w:r>
      <w:proofErr w:type="spellStart"/>
      <w:r>
        <w:rPr>
          <w:rFonts w:ascii="Times New Roman" w:hAnsi="Times New Roman" w:cs="Times New Roman"/>
          <w:sz w:val="20"/>
          <w:szCs w:val="20"/>
        </w:rPr>
        <w:t>ne</w:t>
      </w:r>
      <w:proofErr w:type="spellEnd"/>
      <w:r>
        <w:rPr>
          <w:rFonts w:ascii="Times New Roman" w:hAnsi="Times New Roman" w:cs="Times New Roman"/>
          <w:sz w:val="20"/>
          <w:szCs w:val="20"/>
        </w:rPr>
        <w:t>/využívanie biotopov vtáctva, ktoré by mohlo byť označené ako manažment) s ohľadom na vyskytujúce sa či cieľové druhy monitorované na TMP.</w:t>
      </w:r>
    </w:p>
    <w:p w14:paraId="7B4B6F79" w14:textId="77777777" w:rsidR="003D0280" w:rsidRDefault="003D0280" w:rsidP="00E957C4">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E957C4">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E957C4">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lastRenderedPageBreak/>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E957C4">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E957C4">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E957C4">
      <w:pPr>
        <w:jc w:val="both"/>
        <w:rPr>
          <w:rFonts w:ascii="Times New Roman" w:hAnsi="Times New Roman" w:cs="Times New Roman"/>
          <w:sz w:val="20"/>
          <w:szCs w:val="20"/>
        </w:rPr>
      </w:pPr>
      <w:r>
        <w:rPr>
          <w:rFonts w:ascii="Times New Roman" w:hAnsi="Times New Roman" w:cs="Times New Roman"/>
          <w:sz w:val="20"/>
          <w:szCs w:val="20"/>
        </w:rPr>
        <w:br w:type="page"/>
      </w:r>
    </w:p>
    <w:p w14:paraId="06A11A63" w14:textId="72CA2D3E" w:rsidR="001777B6" w:rsidRPr="001777B6" w:rsidRDefault="001777B6" w:rsidP="00E957C4">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Príloha č. 2. Zoznam aktivít a ohrození</w:t>
      </w:r>
    </w:p>
    <w:p w14:paraId="30964588" w14:textId="51369ACF" w:rsidR="001777B6" w:rsidRDefault="001777B6" w:rsidP="00E957C4">
      <w:pPr>
        <w:autoSpaceDE w:val="0"/>
        <w:autoSpaceDN w:val="0"/>
        <w:adjustRightInd w:val="0"/>
        <w:spacing w:after="0" w:line="240" w:lineRule="auto"/>
        <w:jc w:val="both"/>
        <w:rPr>
          <w:rFonts w:ascii="Times New Roman" w:hAnsi="Times New Roman" w:cs="Times New Roman"/>
          <w:sz w:val="24"/>
          <w:szCs w:val="24"/>
        </w:rPr>
      </w:pPr>
    </w:p>
    <w:tbl>
      <w:tblPr>
        <w:tblW w:w="8926" w:type="dxa"/>
        <w:tblCellMar>
          <w:left w:w="70" w:type="dxa"/>
          <w:right w:w="70" w:type="dxa"/>
        </w:tblCellMar>
        <w:tblLook w:val="04A0" w:firstRow="1" w:lastRow="0" w:firstColumn="1" w:lastColumn="0" w:noHBand="0" w:noVBand="1"/>
      </w:tblPr>
      <w:tblGrid>
        <w:gridCol w:w="1696"/>
        <w:gridCol w:w="7230"/>
      </w:tblGrid>
      <w:tr w:rsidR="005579C1" w:rsidRPr="005579C1" w14:paraId="1688C2C6" w14:textId="77777777" w:rsidTr="005579C1">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B8147B7" w14:textId="77777777" w:rsidR="005579C1" w:rsidRPr="005579C1" w:rsidRDefault="005579C1" w:rsidP="00E957C4">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69A9149D" w14:textId="77777777" w:rsidR="005579C1" w:rsidRPr="005579C1" w:rsidRDefault="005579C1" w:rsidP="00E957C4">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5579C1" w:rsidRPr="005579C1" w14:paraId="103874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A4E373"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2BB66B20"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5579C1" w:rsidRPr="005579C1" w14:paraId="62D89FB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8B5C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5A93600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5579C1" w:rsidRPr="005579C1" w14:paraId="51EF87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75581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4FC19EA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5579C1" w:rsidRPr="005579C1" w14:paraId="0F2487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37442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7C3EC55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5579C1" w:rsidRPr="005579C1" w14:paraId="7C513BC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81235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0034955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5579C1" w:rsidRPr="005579C1" w14:paraId="5B0F49F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6F756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5F88B9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5579C1" w:rsidRPr="005579C1" w14:paraId="64C854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9642C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438BC9C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5579C1" w:rsidRPr="005579C1" w14:paraId="430E06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F56D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089479B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5579C1" w:rsidRPr="005579C1" w14:paraId="751E85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4A54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74E44B0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5579C1" w:rsidRPr="005579C1" w14:paraId="4BAC3A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225C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006F5F6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5579C1" w:rsidRPr="005579C1" w14:paraId="6FBA6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4C336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6B5D275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5579C1" w:rsidRPr="005579C1" w14:paraId="0E3955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F6FA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287AE895" w14:textId="14A25551"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w:t>
            </w:r>
            <w:r w:rsidR="005579C1" w:rsidRPr="005579C1">
              <w:rPr>
                <w:rFonts w:ascii="Times New Roman" w:eastAsia="Times New Roman" w:hAnsi="Times New Roman" w:cs="Times New Roman"/>
                <w:color w:val="000000"/>
                <w:sz w:val="20"/>
                <w:szCs w:val="20"/>
                <w:lang w:eastAsia="sk-SK"/>
              </w:rPr>
              <w:t xml:space="preserve"> pasenie</w:t>
            </w:r>
          </w:p>
        </w:tc>
      </w:tr>
      <w:tr w:rsidR="005579C1" w:rsidRPr="005579C1" w14:paraId="3B9960D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87554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0ADF826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5579C1" w:rsidRPr="005579C1" w14:paraId="0EB509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24C1E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4B30157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5579C1" w:rsidRPr="005579C1" w14:paraId="4BAC2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4C335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505AEFB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5579C1" w:rsidRPr="005579C1" w14:paraId="61F1B9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C825E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0A61B88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5579C1" w:rsidRPr="005579C1" w14:paraId="7122C4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5B2B1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7191602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5579C1" w:rsidRPr="005579C1" w14:paraId="2E8FF9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AD08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144ED00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5579C1" w:rsidRPr="005579C1" w14:paraId="00046D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5B1D5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168178C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5579C1" w:rsidRPr="005579C1" w14:paraId="4F8A93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F31C5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3D931B4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5579C1" w:rsidRPr="005579C1" w14:paraId="6145AA9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49FA2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3B0F9EA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5579C1" w:rsidRPr="005579C1" w14:paraId="09703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ADE80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52AB1C7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5579C1" w:rsidRPr="005579C1" w14:paraId="7AD5898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DB75F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6E48D30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5579C1" w:rsidRPr="005579C1" w14:paraId="44ABA8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9671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1CC4CAFA" w14:textId="4F4F7656"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sidR="00736E1F" w:rsidRPr="005579C1">
              <w:rPr>
                <w:rFonts w:ascii="Times New Roman" w:eastAsia="Times New Roman" w:hAnsi="Times New Roman" w:cs="Times New Roman"/>
                <w:color w:val="000000"/>
                <w:sz w:val="20"/>
                <w:szCs w:val="20"/>
                <w:lang w:eastAsia="sk-SK"/>
              </w:rPr>
              <w:t>nedostačené</w:t>
            </w:r>
            <w:r w:rsidRPr="005579C1">
              <w:rPr>
                <w:rFonts w:ascii="Times New Roman" w:eastAsia="Times New Roman" w:hAnsi="Times New Roman" w:cs="Times New Roman"/>
                <w:color w:val="000000"/>
                <w:sz w:val="20"/>
                <w:szCs w:val="20"/>
                <w:lang w:eastAsia="sk-SK"/>
              </w:rPr>
              <w:t xml:space="preserve"> pasenie</w:t>
            </w:r>
          </w:p>
        </w:tc>
      </w:tr>
      <w:tr w:rsidR="005579C1" w:rsidRPr="005579C1" w14:paraId="4B0D66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76602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4052FEF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5579C1" w:rsidRPr="005579C1" w14:paraId="68DAB6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141CF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0AA7F7D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5579C1" w:rsidRPr="005579C1" w14:paraId="77B67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92D26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009F3B6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5579C1" w:rsidRPr="005579C1" w14:paraId="43E7799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4185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1CA6BE8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5579C1" w:rsidRPr="005579C1" w14:paraId="022DCD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F583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0D57F3B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5579C1" w:rsidRPr="005579C1" w14:paraId="513B52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FE5C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728E1EA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intenzívne jednoročné plodiny pre produkciu potravy / </w:t>
            </w:r>
            <w:proofErr w:type="spellStart"/>
            <w:r w:rsidRPr="005579C1">
              <w:rPr>
                <w:rFonts w:ascii="Times New Roman" w:eastAsia="Times New Roman" w:hAnsi="Times New Roman" w:cs="Times New Roman"/>
                <w:color w:val="000000"/>
                <w:sz w:val="20"/>
                <w:szCs w:val="20"/>
                <w:lang w:eastAsia="sk-SK"/>
              </w:rPr>
              <w:t>inteznifikácia</w:t>
            </w:r>
            <w:proofErr w:type="spellEnd"/>
          </w:p>
        </w:tc>
      </w:tr>
      <w:tr w:rsidR="005579C1" w:rsidRPr="005579C1" w14:paraId="18DF91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E348D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96F962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5579C1" w:rsidRPr="005579C1" w14:paraId="6C200F6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E79F8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77E01F5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5579C1" w:rsidRPr="005579C1" w14:paraId="5E94F2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FB830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5FDDE48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5579C1" w:rsidRPr="005579C1" w14:paraId="24F6E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1887D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2F2120D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5579C1" w:rsidRPr="005579C1" w14:paraId="1DF7B9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20D79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3CFBAB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5579C1" w:rsidRPr="005579C1" w14:paraId="7EEB79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8D1B7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176453B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5579C1" w:rsidRPr="005579C1" w14:paraId="0CC5FA6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A1194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0153F40B" w14:textId="407A74F9"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5579C1" w:rsidRPr="005579C1" w14:paraId="554D1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401E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5A6AFBD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5579C1" w:rsidRPr="005579C1" w14:paraId="5F39AA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9ED9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39ED49E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živých </w:t>
            </w:r>
            <w:proofErr w:type="spellStart"/>
            <w:r w:rsidRPr="005579C1">
              <w:rPr>
                <w:rFonts w:ascii="Times New Roman" w:eastAsia="Times New Roman" w:hAnsi="Times New Roman" w:cs="Times New Roman"/>
                <w:color w:val="000000"/>
                <w:sz w:val="20"/>
                <w:szCs w:val="20"/>
                <w:lang w:eastAsia="sk-SK"/>
              </w:rPr>
              <w:t>polotov</w:t>
            </w:r>
            <w:proofErr w:type="spellEnd"/>
            <w:r w:rsidRPr="005579C1">
              <w:rPr>
                <w:rFonts w:ascii="Times New Roman" w:eastAsia="Times New Roman" w:hAnsi="Times New Roman" w:cs="Times New Roman"/>
                <w:color w:val="000000"/>
                <w:sz w:val="20"/>
                <w:szCs w:val="20"/>
                <w:lang w:eastAsia="sk-SK"/>
              </w:rPr>
              <w:t>, krovín a mladiny</w:t>
            </w:r>
          </w:p>
        </w:tc>
      </w:tr>
      <w:tr w:rsidR="005579C1" w:rsidRPr="005579C1" w14:paraId="112382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5AE3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33DF1B3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5579C1" w:rsidRPr="005579C1" w14:paraId="0BD6F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4F054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64898C44" w14:textId="0000A62F"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w:t>
            </w:r>
            <w:r w:rsidR="005579C1" w:rsidRPr="005579C1">
              <w:rPr>
                <w:rFonts w:ascii="Times New Roman" w:eastAsia="Times New Roman" w:hAnsi="Times New Roman" w:cs="Times New Roman"/>
                <w:color w:val="000000"/>
                <w:sz w:val="20"/>
                <w:szCs w:val="20"/>
                <w:lang w:eastAsia="sk-SK"/>
              </w:rPr>
              <w:t xml:space="preserve"> aktivity nešpecifikované vyššie</w:t>
            </w:r>
          </w:p>
        </w:tc>
      </w:tr>
      <w:tr w:rsidR="005579C1" w:rsidRPr="005579C1" w14:paraId="065B63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DAEBB0"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5690A6C9"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5579C1" w:rsidRPr="005579C1" w14:paraId="75B66C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0FC5A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w:t>
            </w:r>
          </w:p>
        </w:tc>
        <w:tc>
          <w:tcPr>
            <w:tcW w:w="7230" w:type="dxa"/>
            <w:tcBorders>
              <w:top w:val="nil"/>
              <w:left w:val="nil"/>
              <w:bottom w:val="single" w:sz="4" w:space="0" w:color="auto"/>
              <w:right w:val="single" w:sz="4" w:space="0" w:color="auto"/>
            </w:tcBorders>
            <w:shd w:val="clear" w:color="auto" w:fill="auto"/>
            <w:noWrap/>
            <w:vAlign w:val="bottom"/>
            <w:hideMark/>
          </w:tcPr>
          <w:p w14:paraId="271F456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5579C1" w:rsidRPr="005579C1" w14:paraId="2D377F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63489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65E56A9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5579C1" w:rsidRPr="005579C1" w14:paraId="44439C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E28C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B01.02</w:t>
            </w:r>
          </w:p>
        </w:tc>
        <w:tc>
          <w:tcPr>
            <w:tcW w:w="7230" w:type="dxa"/>
            <w:tcBorders>
              <w:top w:val="nil"/>
              <w:left w:val="nil"/>
              <w:bottom w:val="single" w:sz="4" w:space="0" w:color="auto"/>
              <w:right w:val="single" w:sz="4" w:space="0" w:color="auto"/>
            </w:tcBorders>
            <w:shd w:val="clear" w:color="auto" w:fill="auto"/>
            <w:noWrap/>
            <w:vAlign w:val="bottom"/>
            <w:hideMark/>
          </w:tcPr>
          <w:p w14:paraId="310FBFF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5579C1" w:rsidRPr="005579C1" w14:paraId="6159632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DF6D8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467A6AA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5579C1" w:rsidRPr="005579C1" w14:paraId="3B2105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3D9FA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0022339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5579C1" w:rsidRPr="005579C1" w14:paraId="61241FD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CDEF4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0361FC9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5579C1" w:rsidRPr="005579C1" w14:paraId="11FBB1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E780E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694833E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5579C1" w:rsidRPr="005579C1" w14:paraId="4B7E83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CA0FF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05D4B05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5579C1" w:rsidRPr="005579C1" w14:paraId="08EA49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8E5DE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23B59A3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5579C1" w:rsidRPr="005579C1" w14:paraId="47C8B9A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1B80A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7D23217D" w14:textId="367AF8E9"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Odstránenie </w:t>
            </w:r>
            <w:r w:rsidR="00736E1F" w:rsidRPr="005579C1">
              <w:rPr>
                <w:rFonts w:ascii="Times New Roman" w:eastAsia="Times New Roman" w:hAnsi="Times New Roman" w:cs="Times New Roman"/>
                <w:color w:val="000000"/>
                <w:sz w:val="20"/>
                <w:szCs w:val="20"/>
                <w:lang w:eastAsia="sk-SK"/>
              </w:rPr>
              <w:t>suchárov</w:t>
            </w:r>
            <w:r w:rsidRPr="005579C1">
              <w:rPr>
                <w:rFonts w:ascii="Times New Roman" w:eastAsia="Times New Roman" w:hAnsi="Times New Roman" w:cs="Times New Roman"/>
                <w:color w:val="000000"/>
                <w:sz w:val="20"/>
                <w:szCs w:val="20"/>
                <w:lang w:eastAsia="sk-SK"/>
              </w:rPr>
              <w:t xml:space="preserve">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5579C1" w:rsidRPr="005579C1" w14:paraId="2F2D4B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876EF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38B9137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5579C1" w:rsidRPr="005579C1" w14:paraId="4D8664B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B2493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0DB0AA6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5579C1" w:rsidRPr="005579C1" w14:paraId="53EB15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2DA3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2F0AFF2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5579C1" w:rsidRPr="005579C1" w14:paraId="2721FA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78C2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888E76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5579C1" w:rsidRPr="005579C1" w14:paraId="7DBEB3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84FE0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5211538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5579C1" w:rsidRPr="005579C1" w14:paraId="70062A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FAB03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0747FEC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5579C1" w:rsidRPr="005579C1" w14:paraId="0F8EE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A1126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394B0F1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5579C1" w:rsidRPr="005579C1" w14:paraId="59A0D9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7C3FEF"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2EADB90C"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5579C1" w:rsidRPr="005579C1" w14:paraId="0EA4178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CC87C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382091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5579C1" w:rsidRPr="005579C1" w14:paraId="0681DD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27F4F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3FED1D1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5579C1" w:rsidRPr="005579C1" w14:paraId="5314AB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0D632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7FA0B38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5579C1" w:rsidRPr="005579C1" w14:paraId="39D7DE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F3A7C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5078801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5579C1" w:rsidRPr="005579C1" w14:paraId="0C8E4E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7752C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61AEDE2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5579C1" w:rsidRPr="005579C1" w14:paraId="7C314E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5E8D4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285FBF0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5579C1" w:rsidRPr="005579C1" w14:paraId="65A13B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8F443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3538F87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5579C1" w:rsidRPr="005579C1" w14:paraId="6F699B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83259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4345FF8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5579C1" w:rsidRPr="005579C1" w14:paraId="0A0309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EA2A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4C62EBF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5579C1" w:rsidRPr="005579C1" w14:paraId="0DE42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91F6C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47B535F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5579C1" w:rsidRPr="005579C1" w14:paraId="2D0169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BA959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280A44E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5579C1" w:rsidRPr="005579C1" w14:paraId="23BCA83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232C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62D1BFE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5579C1" w:rsidRPr="005579C1" w14:paraId="05091D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8DF38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3BC4B96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5579C1" w:rsidRPr="005579C1" w14:paraId="59F52C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B8C2D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50189411" w14:textId="2AB4CD08"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baníctvo a ťažba </w:t>
            </w:r>
            <w:r w:rsidR="00736E1F" w:rsidRPr="005579C1">
              <w:rPr>
                <w:rFonts w:ascii="Times New Roman" w:eastAsia="Times New Roman" w:hAnsi="Times New Roman" w:cs="Times New Roman"/>
                <w:color w:val="000000"/>
                <w:sz w:val="20"/>
                <w:szCs w:val="20"/>
                <w:lang w:eastAsia="sk-SK"/>
              </w:rPr>
              <w:t>nešpecifikované</w:t>
            </w:r>
            <w:r w:rsidRPr="005579C1">
              <w:rPr>
                <w:rFonts w:ascii="Times New Roman" w:eastAsia="Times New Roman" w:hAnsi="Times New Roman" w:cs="Times New Roman"/>
                <w:color w:val="000000"/>
                <w:sz w:val="20"/>
                <w:szCs w:val="20"/>
                <w:lang w:eastAsia="sk-SK"/>
              </w:rPr>
              <w:t xml:space="preserve"> vyššie</w:t>
            </w:r>
          </w:p>
        </w:tc>
      </w:tr>
      <w:tr w:rsidR="005579C1" w:rsidRPr="005579C1" w14:paraId="68D174F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C1287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663A621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5579C1" w:rsidRPr="005579C1" w14:paraId="79E6683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81813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148335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5579C1" w:rsidRPr="005579C1" w14:paraId="5A24438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82D0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6124C19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5579C1" w:rsidRPr="005579C1" w14:paraId="51A2A3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3E90C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474588E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5579C1" w:rsidRPr="005579C1" w14:paraId="7CE49A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54D62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3CA76543" w14:textId="697E382A"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využívanie </w:t>
            </w:r>
            <w:r w:rsidR="00736E1F" w:rsidRPr="005579C1">
              <w:rPr>
                <w:rFonts w:ascii="Times New Roman" w:eastAsia="Times New Roman" w:hAnsi="Times New Roman" w:cs="Times New Roman"/>
                <w:color w:val="000000"/>
                <w:sz w:val="20"/>
                <w:szCs w:val="20"/>
                <w:lang w:eastAsia="sk-SK"/>
              </w:rPr>
              <w:t>obnoviteľných</w:t>
            </w:r>
            <w:r w:rsidRPr="005579C1">
              <w:rPr>
                <w:rFonts w:ascii="Times New Roman" w:eastAsia="Times New Roman" w:hAnsi="Times New Roman" w:cs="Times New Roman"/>
                <w:color w:val="000000"/>
                <w:sz w:val="20"/>
                <w:szCs w:val="20"/>
                <w:lang w:eastAsia="sk-SK"/>
              </w:rPr>
              <w:t xml:space="preserve"> zdrojov energie</w:t>
            </w:r>
          </w:p>
        </w:tc>
      </w:tr>
      <w:tr w:rsidR="005579C1" w:rsidRPr="005579C1" w14:paraId="6F78749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36DA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963A9D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5579C1" w:rsidRPr="005579C1" w14:paraId="55F8FC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1D1DD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270DC2D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5579C1" w:rsidRPr="005579C1" w14:paraId="422A38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0D21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5688337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5579C1" w:rsidRPr="005579C1" w14:paraId="29703B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BE383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64804F54" w14:textId="7E0BAA15"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w:t>
            </w:r>
            <w:r w:rsidR="005579C1" w:rsidRPr="005579C1">
              <w:rPr>
                <w:rFonts w:ascii="Times New Roman" w:eastAsia="Times New Roman" w:hAnsi="Times New Roman" w:cs="Times New Roman"/>
                <w:color w:val="000000"/>
                <w:sz w:val="20"/>
                <w:szCs w:val="20"/>
                <w:lang w:eastAsia="sk-SK"/>
              </w:rPr>
              <w:t xml:space="preserve"> energia</w:t>
            </w:r>
          </w:p>
        </w:tc>
      </w:tr>
      <w:tr w:rsidR="005579C1" w:rsidRPr="005579C1" w14:paraId="41C9A4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B429B"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4C57078E"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5579C1" w:rsidRPr="005579C1" w14:paraId="1A8E1D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C6505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2604A08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5579C1" w:rsidRPr="005579C1" w14:paraId="560E9F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4F66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E6E3C5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5579C1" w:rsidRPr="005579C1" w14:paraId="65AF91E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01BC1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F9A836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5579C1" w:rsidRPr="005579C1" w14:paraId="1CACE2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7C5D0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0D0890E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5579C1" w:rsidRPr="005579C1" w14:paraId="7C1CB0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8146D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D01.04</w:t>
            </w:r>
          </w:p>
        </w:tc>
        <w:tc>
          <w:tcPr>
            <w:tcW w:w="7230" w:type="dxa"/>
            <w:tcBorders>
              <w:top w:val="nil"/>
              <w:left w:val="nil"/>
              <w:bottom w:val="single" w:sz="4" w:space="0" w:color="auto"/>
              <w:right w:val="single" w:sz="4" w:space="0" w:color="auto"/>
            </w:tcBorders>
            <w:shd w:val="clear" w:color="auto" w:fill="auto"/>
            <w:noWrap/>
            <w:vAlign w:val="bottom"/>
            <w:hideMark/>
          </w:tcPr>
          <w:p w14:paraId="0D86815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5579C1" w:rsidRPr="005579C1" w14:paraId="5CC651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9A236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7B4D3A6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5579C1" w:rsidRPr="005579C1" w14:paraId="27ABA30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2C55C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D01.06</w:t>
            </w:r>
          </w:p>
        </w:tc>
        <w:tc>
          <w:tcPr>
            <w:tcW w:w="7230" w:type="dxa"/>
            <w:tcBorders>
              <w:top w:val="nil"/>
              <w:left w:val="nil"/>
              <w:bottom w:val="single" w:sz="4" w:space="0" w:color="auto"/>
              <w:right w:val="single" w:sz="4" w:space="0" w:color="auto"/>
            </w:tcBorders>
            <w:shd w:val="clear" w:color="auto" w:fill="auto"/>
            <w:noWrap/>
            <w:vAlign w:val="bottom"/>
            <w:hideMark/>
          </w:tcPr>
          <w:p w14:paraId="22E4340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5579C1" w:rsidRPr="005579C1" w14:paraId="3854C0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99A11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66C540D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5579C1" w:rsidRPr="005579C1" w14:paraId="6ED1DB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617DF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052B727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5579C1" w:rsidRPr="005579C1" w14:paraId="43E65C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D11DF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0876780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5579C1" w:rsidRPr="005579C1" w14:paraId="6EDD23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76DBA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25D4C6D8" w14:textId="3DAE9983"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pozemné</w:t>
            </w:r>
            <w:r w:rsidR="005579C1" w:rsidRPr="005579C1">
              <w:rPr>
                <w:rFonts w:ascii="Times New Roman" w:eastAsia="Times New Roman" w:hAnsi="Times New Roman" w:cs="Times New Roman"/>
                <w:color w:val="000000"/>
                <w:sz w:val="20"/>
                <w:szCs w:val="20"/>
                <w:lang w:eastAsia="sk-SK"/>
              </w:rPr>
              <w:t xml:space="preserve"> elektrické a telefónne vedenie</w:t>
            </w:r>
          </w:p>
        </w:tc>
      </w:tr>
      <w:tr w:rsidR="005579C1" w:rsidRPr="005579C1" w14:paraId="7C71A9F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94FC1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5296C0D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5579C1" w:rsidRPr="005579C1" w14:paraId="6F4A7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22DB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15F190B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5579C1" w:rsidRPr="005579C1" w14:paraId="0979DD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C7E9F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6B67D59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5579C1" w:rsidRPr="005579C1" w14:paraId="4D4F9E8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02A8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09DBB8D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5579C1" w:rsidRPr="005579C1" w14:paraId="365DE5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8142E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33F0C26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5579C1" w:rsidRPr="005579C1" w14:paraId="2920718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D418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6DD896D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5579C1" w:rsidRPr="005579C1" w14:paraId="6FD641A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B1235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12A5706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5579C1" w:rsidRPr="005579C1" w14:paraId="2B734D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A0ED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7DCC8E1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5579C1" w:rsidRPr="005579C1" w14:paraId="5661E8A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B0A2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6842667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5579C1" w:rsidRPr="005579C1" w14:paraId="77359C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82D6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7162D29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5579C1" w:rsidRPr="005579C1" w14:paraId="1BEB3F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B7783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3F8CE99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5579C1" w:rsidRPr="005579C1" w14:paraId="379FA47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9F0D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6BC9CBE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5579C1" w:rsidRPr="005579C1" w14:paraId="195EBB7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67EA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16E63A7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5579C1" w:rsidRPr="005579C1" w14:paraId="5A5E130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4B480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7D1644E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5579C1" w:rsidRPr="005579C1" w14:paraId="0300AD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CEDE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90F822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5579C1" w:rsidRPr="005579C1" w14:paraId="7603952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07C68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615787D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5579C1" w:rsidRPr="005579C1" w14:paraId="707C214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CF22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0E6269A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5579C1" w:rsidRPr="005579C1" w14:paraId="15161EC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16A4E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30C1C7A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5579C1" w:rsidRPr="005579C1" w14:paraId="12A7E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A867F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33A9C2E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5579C1" w:rsidRPr="005579C1" w14:paraId="3CF91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69C8F6"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4B4F5192" w14:textId="0CBB20B2" w:rsidR="005579C1" w:rsidRPr="005579C1" w:rsidRDefault="00F35D2B"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w:t>
            </w:r>
            <w:r w:rsidR="005579C1" w:rsidRPr="005579C1">
              <w:rPr>
                <w:rFonts w:ascii="Times New Roman" w:eastAsia="Times New Roman" w:hAnsi="Times New Roman" w:cs="Times New Roman"/>
                <w:b/>
                <w:bCs/>
                <w:color w:val="000000"/>
                <w:sz w:val="20"/>
                <w:szCs w:val="20"/>
                <w:lang w:eastAsia="sk-SK"/>
              </w:rPr>
              <w:t>, sídla a rozvoj</w:t>
            </w:r>
          </w:p>
        </w:tc>
      </w:tr>
      <w:tr w:rsidR="005579C1" w:rsidRPr="005579C1" w14:paraId="4E363E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EC266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6D897ABB" w14:textId="582BDFBB" w:rsidR="005579C1" w:rsidRPr="005579C1" w:rsidRDefault="00F35D2B"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w:t>
            </w:r>
            <w:r w:rsidR="005579C1" w:rsidRPr="005579C1">
              <w:rPr>
                <w:rFonts w:ascii="Times New Roman" w:eastAsia="Times New Roman" w:hAnsi="Times New Roman" w:cs="Times New Roman"/>
                <w:color w:val="000000"/>
                <w:sz w:val="20"/>
                <w:szCs w:val="20"/>
                <w:lang w:eastAsia="sk-SK"/>
              </w:rPr>
              <w:t xml:space="preserve"> územia a ľudské sídla</w:t>
            </w:r>
          </w:p>
        </w:tc>
      </w:tr>
      <w:tr w:rsidR="005579C1" w:rsidRPr="005579C1" w14:paraId="2E75D1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14742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35B9A82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5579C1" w:rsidRPr="005579C1" w14:paraId="6BEDA2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84DC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68CBC26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5579C1" w:rsidRPr="005579C1" w14:paraId="153263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7D854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686F699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5579C1" w:rsidRPr="005579C1" w14:paraId="5879F6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FC9F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7DC3B81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5579C1" w:rsidRPr="005579C1" w14:paraId="28B26D9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0B39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1C55F55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5579C1" w:rsidRPr="005579C1" w14:paraId="519B14E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220E6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1590084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5579C1" w:rsidRPr="005579C1" w14:paraId="0C5E92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7D3B0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704E715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5579C1" w:rsidRPr="005579C1" w14:paraId="7882A8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153A1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0063320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5579C1" w:rsidRPr="005579C1" w14:paraId="481B8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7CC50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189FDE30" w14:textId="1E95FF20"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w:t>
            </w:r>
            <w:r w:rsidR="00F35D2B">
              <w:rPr>
                <w:rFonts w:ascii="Times New Roman" w:eastAsia="Times New Roman" w:hAnsi="Times New Roman" w:cs="Times New Roman"/>
                <w:color w:val="000000"/>
                <w:sz w:val="20"/>
                <w:szCs w:val="20"/>
                <w:lang w:eastAsia="sk-SK"/>
              </w:rPr>
              <w:t>s</w:t>
            </w:r>
            <w:r w:rsidRPr="005579C1">
              <w:rPr>
                <w:rFonts w:ascii="Times New Roman" w:eastAsia="Times New Roman" w:hAnsi="Times New Roman" w:cs="Times New Roman"/>
                <w:color w:val="000000"/>
                <w:sz w:val="20"/>
                <w:szCs w:val="20"/>
                <w:lang w:eastAsia="sk-SK"/>
              </w:rPr>
              <w:t>ťujúcich látok</w:t>
            </w:r>
          </w:p>
        </w:tc>
      </w:tr>
      <w:tr w:rsidR="005579C1" w:rsidRPr="005579C1" w14:paraId="36CF71F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AA24C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1152F6B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5579C1" w:rsidRPr="005579C1" w14:paraId="3FDEF8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54065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658524B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5579C1" w:rsidRPr="005579C1" w14:paraId="5BBE4C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011BA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0D8FABC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5579C1" w:rsidRPr="005579C1" w14:paraId="291F81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809C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33ED13D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5579C1" w:rsidRPr="005579C1" w14:paraId="4CF9092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ADE25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01D1140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5579C1" w:rsidRPr="005579C1" w14:paraId="17BBC9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E1367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2F3A2D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5579C1" w:rsidRPr="005579C1" w14:paraId="2D9BBDE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1FF6D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574C851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5579C1" w:rsidRPr="005579C1" w14:paraId="10CA7AD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D0C68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465D9FD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5579C1" w:rsidRPr="005579C1" w14:paraId="39EF15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73B4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560932C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5579C1" w:rsidRPr="005579C1" w14:paraId="3BBD49D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F213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E06.01</w:t>
            </w:r>
          </w:p>
        </w:tc>
        <w:tc>
          <w:tcPr>
            <w:tcW w:w="7230" w:type="dxa"/>
            <w:tcBorders>
              <w:top w:val="nil"/>
              <w:left w:val="nil"/>
              <w:bottom w:val="single" w:sz="4" w:space="0" w:color="auto"/>
              <w:right w:val="single" w:sz="4" w:space="0" w:color="auto"/>
            </w:tcBorders>
            <w:shd w:val="clear" w:color="auto" w:fill="auto"/>
            <w:noWrap/>
            <w:vAlign w:val="bottom"/>
            <w:hideMark/>
          </w:tcPr>
          <w:p w14:paraId="737A73E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demolície</w:t>
            </w:r>
            <w:proofErr w:type="spellEnd"/>
            <w:r w:rsidRPr="005579C1">
              <w:rPr>
                <w:rFonts w:ascii="Times New Roman" w:eastAsia="Times New Roman" w:hAnsi="Times New Roman" w:cs="Times New Roman"/>
                <w:color w:val="000000"/>
                <w:sz w:val="20"/>
                <w:szCs w:val="20"/>
                <w:lang w:eastAsia="sk-SK"/>
              </w:rPr>
              <w:t xml:space="preserve"> budov a stavieb</w:t>
            </w:r>
          </w:p>
        </w:tc>
      </w:tr>
      <w:tr w:rsidR="005579C1" w:rsidRPr="005579C1" w14:paraId="0231CD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6D71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523624E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5579C1" w:rsidRPr="005579C1" w14:paraId="677B39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9D6BE5"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lastRenderedPageBreak/>
              <w:t>F</w:t>
            </w:r>
          </w:p>
        </w:tc>
        <w:tc>
          <w:tcPr>
            <w:tcW w:w="7230" w:type="dxa"/>
            <w:tcBorders>
              <w:top w:val="nil"/>
              <w:left w:val="nil"/>
              <w:bottom w:val="single" w:sz="4" w:space="0" w:color="auto"/>
              <w:right w:val="single" w:sz="4" w:space="0" w:color="auto"/>
            </w:tcBorders>
            <w:shd w:val="clear" w:color="auto" w:fill="auto"/>
            <w:noWrap/>
            <w:vAlign w:val="bottom"/>
            <w:hideMark/>
          </w:tcPr>
          <w:p w14:paraId="71410C21"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5579C1" w:rsidRPr="005579C1" w14:paraId="62D8DDB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6B627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1BAD4FB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5579C1" w:rsidRPr="005579C1" w14:paraId="1A5E143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BE064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79039AF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5579C1" w:rsidRPr="005579C1" w14:paraId="1C26D8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3B155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43AE98C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5579C1" w:rsidRPr="005579C1" w14:paraId="149C4A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3ACCC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7FCDC8C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5579C1" w:rsidRPr="005579C1" w14:paraId="0F451AB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D1E5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05B1C0F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5579C1" w:rsidRPr="005579C1" w14:paraId="78C792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1E23B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444DD3E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5579C1" w:rsidRPr="005579C1" w14:paraId="07C76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3BA31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9ED830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5579C1" w:rsidRPr="005579C1" w14:paraId="476CAE4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9FD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54366FD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5579C1" w:rsidRPr="005579C1" w14:paraId="54DF75F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6664E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639077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5579C1" w:rsidRPr="005579C1" w14:paraId="29A28B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E08A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645EF32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5579C1" w:rsidRPr="005579C1" w14:paraId="7120FF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C750B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870F98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5579C1" w:rsidRPr="005579C1" w14:paraId="3E70F7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1C32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50A754E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5579C1" w:rsidRPr="005579C1" w14:paraId="22C89A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C7BB0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1F5F36D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5579C1" w:rsidRPr="005579C1" w14:paraId="214174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C9949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44558E5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5579C1" w:rsidRPr="005579C1" w14:paraId="0A3AB96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97E0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3DD407C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5579C1" w:rsidRPr="005579C1" w14:paraId="37382B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E77E0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10DADC0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5579C1" w:rsidRPr="005579C1" w14:paraId="430D876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D7524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5F7C6A7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5579C1" w:rsidRPr="005579C1" w14:paraId="7D1973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0FC7B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6D6CAC4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5579C1" w:rsidRPr="005579C1" w14:paraId="5DB60B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2745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2BB51A1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5579C1" w:rsidRPr="005579C1" w14:paraId="5DC60FC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EF29C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121EE7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5579C1" w:rsidRPr="005579C1" w14:paraId="352F0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5899F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6C16790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5579C1" w:rsidRPr="005579C1" w14:paraId="61A01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D3E39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23CF453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5579C1" w:rsidRPr="005579C1" w14:paraId="3D504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3DEFB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2122562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5579C1" w:rsidRPr="005579C1" w14:paraId="6EC618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D1D77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4C442ED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5579C1" w:rsidRPr="005579C1" w14:paraId="784ACC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DD5F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2259ED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5579C1" w:rsidRPr="005579C1" w14:paraId="5FEAFB7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1989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3498AB2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5579C1" w:rsidRPr="005579C1" w14:paraId="53B8839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BEE21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39F3A97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5579C1" w:rsidRPr="005579C1" w14:paraId="1C92A9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9DC18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7171BD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5579C1" w:rsidRPr="005579C1" w14:paraId="0A4774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AEFF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E84DE0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5579C1" w:rsidRPr="005579C1" w14:paraId="5051DCF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420D2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AFEE98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5579C1" w:rsidRPr="005579C1" w14:paraId="040D7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96285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6E95CE0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5579C1" w:rsidRPr="005579C1" w14:paraId="547464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2C6E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3545DE7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5579C1" w:rsidRPr="005579C1" w14:paraId="0958BF8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4C0A0E"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502A7F0C"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5579C1" w:rsidRPr="005579C1" w14:paraId="71AD97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B8ABE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3A6D10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5579C1" w:rsidRPr="005579C1" w14:paraId="5F080A0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78FB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7071F67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5579C1" w:rsidRPr="005579C1" w14:paraId="346C53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761C7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182DE9B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5579C1" w:rsidRPr="005579C1" w14:paraId="6E439E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D6862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52E675D7" w14:textId="2DAD2011" w:rsidR="005579C1" w:rsidRPr="005579C1" w:rsidRDefault="00F35D2B"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bez motorizované</w:t>
            </w:r>
            <w:r w:rsidR="005579C1" w:rsidRPr="005579C1">
              <w:rPr>
                <w:rFonts w:ascii="Times New Roman" w:eastAsia="Times New Roman" w:hAnsi="Times New Roman" w:cs="Times New Roman"/>
                <w:color w:val="000000"/>
                <w:sz w:val="20"/>
                <w:szCs w:val="20"/>
                <w:lang w:eastAsia="sk-SK"/>
              </w:rPr>
              <w:t xml:space="preserve"> potápanie</w:t>
            </w:r>
          </w:p>
        </w:tc>
      </w:tr>
      <w:tr w:rsidR="005579C1" w:rsidRPr="005579C1" w14:paraId="4A2ADA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322B0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6A95B9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5579C1" w:rsidRPr="005579C1" w14:paraId="000F31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0AD1D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5F20955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5579C1" w:rsidRPr="005579C1" w14:paraId="1CD67EF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692E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4B6FD8A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5579C1" w:rsidRPr="005579C1" w14:paraId="484C09A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29C5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09C43C5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5579C1" w:rsidRPr="005579C1" w14:paraId="5697EC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1B5E6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3D007BB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5579C1" w:rsidRPr="005579C1" w14:paraId="1595845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6A510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12B3C4E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alpinizus</w:t>
            </w:r>
            <w:proofErr w:type="spellEnd"/>
            <w:r w:rsidRPr="005579C1">
              <w:rPr>
                <w:rFonts w:ascii="Times New Roman" w:eastAsia="Times New Roman" w:hAnsi="Times New Roman" w:cs="Times New Roman"/>
                <w:color w:val="000000"/>
                <w:sz w:val="20"/>
                <w:szCs w:val="20"/>
                <w:lang w:eastAsia="sk-SK"/>
              </w:rPr>
              <w:t xml:space="preserve"> a skalolezectvo</w:t>
            </w:r>
          </w:p>
        </w:tc>
      </w:tr>
      <w:tr w:rsidR="005579C1" w:rsidRPr="005579C1" w14:paraId="12625BB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3072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G01.04.02</w:t>
            </w:r>
          </w:p>
        </w:tc>
        <w:tc>
          <w:tcPr>
            <w:tcW w:w="7230" w:type="dxa"/>
            <w:tcBorders>
              <w:top w:val="nil"/>
              <w:left w:val="nil"/>
              <w:bottom w:val="single" w:sz="4" w:space="0" w:color="auto"/>
              <w:right w:val="single" w:sz="4" w:space="0" w:color="auto"/>
            </w:tcBorders>
            <w:shd w:val="clear" w:color="auto" w:fill="auto"/>
            <w:noWrap/>
            <w:vAlign w:val="bottom"/>
            <w:hideMark/>
          </w:tcPr>
          <w:p w14:paraId="23370FB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5579C1" w:rsidRPr="005579C1" w14:paraId="52259C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6611F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00CCF6D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5579C1" w:rsidRPr="005579C1" w14:paraId="4F1E0C8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02D4C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G01.05</w:t>
            </w:r>
          </w:p>
        </w:tc>
        <w:tc>
          <w:tcPr>
            <w:tcW w:w="7230" w:type="dxa"/>
            <w:tcBorders>
              <w:top w:val="nil"/>
              <w:left w:val="nil"/>
              <w:bottom w:val="single" w:sz="4" w:space="0" w:color="auto"/>
              <w:right w:val="single" w:sz="4" w:space="0" w:color="auto"/>
            </w:tcBorders>
            <w:shd w:val="clear" w:color="auto" w:fill="auto"/>
            <w:noWrap/>
            <w:vAlign w:val="bottom"/>
            <w:hideMark/>
          </w:tcPr>
          <w:p w14:paraId="6FA95B3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5579C1" w:rsidRPr="005579C1" w14:paraId="6D6805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D44B8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4162266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5579C1" w:rsidRPr="005579C1" w14:paraId="7741C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9F2FB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57F5441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5579C1" w:rsidRPr="005579C1" w14:paraId="44FD573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DC4C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4F63DC0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5579C1" w:rsidRPr="005579C1" w14:paraId="09C75F0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0845F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467175F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5579C1" w:rsidRPr="005579C1" w14:paraId="27140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9517E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32C412D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5579C1" w:rsidRPr="005579C1" w14:paraId="7978656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2A4E1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60034B9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5579C1" w:rsidRPr="005579C1" w14:paraId="2B90BC8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D80AE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6D27D12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5579C1" w:rsidRPr="005579C1" w14:paraId="0075AF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9E94A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60BAFC8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5579C1" w:rsidRPr="005579C1" w14:paraId="28CA4D5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DB0F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170B550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5579C1" w:rsidRPr="005579C1" w14:paraId="3CA8DB2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06650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345F075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5579C1" w:rsidRPr="005579C1" w14:paraId="6FAB852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EB9B5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4DB3395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5579C1" w:rsidRPr="005579C1" w14:paraId="41FCA1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21605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75791A8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5579C1" w:rsidRPr="005579C1" w14:paraId="01777B0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CFD5D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274AF3C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5579C1" w:rsidRPr="005579C1" w14:paraId="2738E68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8866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4509E23C" w14:textId="46A81581"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r w:rsidR="00F35D2B" w:rsidRPr="005579C1">
              <w:rPr>
                <w:rFonts w:ascii="Times New Roman" w:eastAsia="Times New Roman" w:hAnsi="Times New Roman" w:cs="Times New Roman"/>
                <w:color w:val="000000"/>
                <w:sz w:val="20"/>
                <w:szCs w:val="20"/>
                <w:lang w:eastAsia="sk-SK"/>
              </w:rPr>
              <w:t>športové</w:t>
            </w:r>
            <w:r w:rsidRPr="005579C1">
              <w:rPr>
                <w:rFonts w:ascii="Times New Roman" w:eastAsia="Times New Roman" w:hAnsi="Times New Roman" w:cs="Times New Roman"/>
                <w:color w:val="000000"/>
                <w:sz w:val="20"/>
                <w:szCs w:val="20"/>
                <w:lang w:eastAsia="sk-SK"/>
              </w:rPr>
              <w:t xml:space="preserve"> / rekreačné zariadenia</w:t>
            </w:r>
          </w:p>
        </w:tc>
      </w:tr>
      <w:tr w:rsidR="005579C1" w:rsidRPr="005579C1" w14:paraId="7C4BED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F15F0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62D7650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5579C1" w:rsidRPr="005579C1" w14:paraId="0A69DA2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EDA72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4332AED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5579C1" w:rsidRPr="005579C1" w14:paraId="5734BA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E3BE0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50FEBA0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5579C1" w:rsidRPr="005579C1" w14:paraId="69A30C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DAEDB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15DD661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5579C1" w:rsidRPr="005579C1" w14:paraId="18CC01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272DE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0D1925C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5579C1" w:rsidRPr="005579C1" w14:paraId="59EFA6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5D291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41FE7587" w14:textId="79093F5A" w:rsidR="005579C1" w:rsidRPr="005579C1" w:rsidRDefault="00F35D2B"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zašľapávanie</w:t>
            </w:r>
            <w:r w:rsidR="005579C1" w:rsidRPr="005579C1">
              <w:rPr>
                <w:rFonts w:ascii="Times New Roman" w:eastAsia="Times New Roman" w:hAnsi="Times New Roman" w:cs="Times New Roman"/>
                <w:color w:val="000000"/>
                <w:sz w:val="20"/>
                <w:szCs w:val="20"/>
                <w:lang w:eastAsia="sk-SK"/>
              </w:rPr>
              <w:t>, nadmerné využívanie</w:t>
            </w:r>
          </w:p>
        </w:tc>
      </w:tr>
      <w:tr w:rsidR="005579C1" w:rsidRPr="005579C1" w14:paraId="52E4D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E2536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5AA6FA8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5579C1" w:rsidRPr="005579C1" w14:paraId="37D0AE6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1A92F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068502F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5579C1" w:rsidRPr="005579C1" w14:paraId="513503F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BBE8C7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38207BA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5579C1" w:rsidRPr="005579C1" w14:paraId="61B6745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E536E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6978FE08" w14:textId="7875C95F" w:rsidR="005579C1" w:rsidRPr="005579C1" w:rsidRDefault="00F35D2B"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w:t>
            </w:r>
            <w:r w:rsidR="005579C1" w:rsidRPr="005579C1">
              <w:rPr>
                <w:rFonts w:ascii="Times New Roman" w:eastAsia="Times New Roman" w:hAnsi="Times New Roman" w:cs="Times New Roman"/>
                <w:color w:val="000000"/>
                <w:sz w:val="20"/>
                <w:szCs w:val="20"/>
                <w:lang w:eastAsia="sk-SK"/>
              </w:rPr>
              <w:t xml:space="preserve"> stromov lemujúcich cesty z </w:t>
            </w:r>
            <w:proofErr w:type="spellStart"/>
            <w:r w:rsidR="005579C1" w:rsidRPr="005579C1">
              <w:rPr>
                <w:rFonts w:ascii="Times New Roman" w:eastAsia="Times New Roman" w:hAnsi="Times New Roman" w:cs="Times New Roman"/>
                <w:color w:val="000000"/>
                <w:sz w:val="20"/>
                <w:szCs w:val="20"/>
                <w:lang w:eastAsia="sk-SK"/>
              </w:rPr>
              <w:t>bezpčnostných</w:t>
            </w:r>
            <w:proofErr w:type="spellEnd"/>
            <w:r w:rsidR="005579C1" w:rsidRPr="005579C1">
              <w:rPr>
                <w:rFonts w:ascii="Times New Roman" w:eastAsia="Times New Roman" w:hAnsi="Times New Roman" w:cs="Times New Roman"/>
                <w:color w:val="000000"/>
                <w:sz w:val="20"/>
                <w:szCs w:val="20"/>
                <w:lang w:eastAsia="sk-SK"/>
              </w:rPr>
              <w:t xml:space="preserve"> dôvodov</w:t>
            </w:r>
          </w:p>
        </w:tc>
      </w:tr>
      <w:tr w:rsidR="005579C1" w:rsidRPr="005579C1" w14:paraId="1C5B6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99011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1BCCD6D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5579C1" w:rsidRPr="005579C1" w14:paraId="6F67923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519AF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7B1E9EB" w14:textId="7C3464EC"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w:t>
            </w:r>
            <w:r w:rsidR="00F35D2B">
              <w:rPr>
                <w:rFonts w:ascii="Times New Roman" w:eastAsia="Times New Roman" w:hAnsi="Times New Roman" w:cs="Times New Roman"/>
                <w:color w:val="000000"/>
                <w:sz w:val="20"/>
                <w:szCs w:val="20"/>
                <w:lang w:eastAsia="sk-SK"/>
              </w:rPr>
              <w:t>ý</w:t>
            </w:r>
            <w:r w:rsidRPr="005579C1">
              <w:rPr>
                <w:rFonts w:ascii="Times New Roman" w:eastAsia="Times New Roman" w:hAnsi="Times New Roman" w:cs="Times New Roman"/>
                <w:color w:val="000000"/>
                <w:sz w:val="20"/>
                <w:szCs w:val="20"/>
                <w:lang w:eastAsia="sk-SK"/>
              </w:rPr>
              <w:t>ň a galérií</w:t>
            </w:r>
          </w:p>
        </w:tc>
      </w:tr>
      <w:tr w:rsidR="005579C1" w:rsidRPr="005579C1" w14:paraId="10FF59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62455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1C0BEFE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5579C1" w:rsidRPr="005579C1" w14:paraId="4CB368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0BAD5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6E04E43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5579C1" w:rsidRPr="005579C1" w14:paraId="7FD912D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B5EBE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328D0A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5579C1" w:rsidRPr="005579C1" w14:paraId="5C21AA7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B4DEA1"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46CDB190"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5579C1" w:rsidRPr="005579C1" w14:paraId="32B77E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9495A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693F0BE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5579C1" w:rsidRPr="005579C1" w14:paraId="2B5D9C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F2F4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787493F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5579C1" w:rsidRPr="005579C1" w14:paraId="68B8947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4DEEE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65D2F2C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5579C1" w:rsidRPr="005579C1" w14:paraId="2489D5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252AD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08EA6DF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5579C1" w:rsidRPr="005579C1" w14:paraId="63B6CE2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DC0C5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52D22A8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5579C1" w:rsidRPr="005579C1" w14:paraId="737640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101FE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40A4204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5579C1" w:rsidRPr="005579C1" w14:paraId="36FA6A6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A45E8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2ECAD92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spôsobené dopravou a infraštruktúrou, ktorá nie je napojená na </w:t>
            </w:r>
            <w:proofErr w:type="spellStart"/>
            <w:r w:rsidRPr="005579C1">
              <w:rPr>
                <w:rFonts w:ascii="Times New Roman" w:eastAsia="Times New Roman" w:hAnsi="Times New Roman" w:cs="Times New Roman"/>
                <w:color w:val="000000"/>
                <w:sz w:val="20"/>
                <w:szCs w:val="20"/>
                <w:lang w:eastAsia="sk-SK"/>
              </w:rPr>
              <w:t>kanalizácu</w:t>
            </w:r>
            <w:proofErr w:type="spellEnd"/>
          </w:p>
        </w:tc>
      </w:tr>
      <w:tr w:rsidR="005579C1" w:rsidRPr="005579C1" w14:paraId="52E746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140E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9B3699B" w14:textId="58EA3E2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opustenými priemyselnými lokalitami</w:t>
            </w:r>
          </w:p>
        </w:tc>
      </w:tr>
      <w:tr w:rsidR="005579C1" w:rsidRPr="005579C1" w14:paraId="32EEEC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76A23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1B3A9EE8" w14:textId="18E2A3F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povrchových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komunálnym odpadom a </w:t>
            </w:r>
            <w:r w:rsidR="00F35D2B" w:rsidRPr="005579C1">
              <w:rPr>
                <w:rFonts w:ascii="Times New Roman" w:eastAsia="Times New Roman" w:hAnsi="Times New Roman" w:cs="Times New Roman"/>
                <w:color w:val="000000"/>
                <w:sz w:val="20"/>
                <w:szCs w:val="20"/>
                <w:lang w:eastAsia="sk-SK"/>
              </w:rPr>
              <w:t>odpadovými</w:t>
            </w:r>
            <w:r w:rsidRPr="005579C1">
              <w:rPr>
                <w:rFonts w:ascii="Times New Roman" w:eastAsia="Times New Roman" w:hAnsi="Times New Roman" w:cs="Times New Roman"/>
                <w:color w:val="000000"/>
                <w:sz w:val="20"/>
                <w:szCs w:val="20"/>
                <w:lang w:eastAsia="sk-SK"/>
              </w:rPr>
              <w:t xml:space="preserve"> vodami</w:t>
            </w:r>
          </w:p>
        </w:tc>
      </w:tr>
      <w:tr w:rsidR="005579C1" w:rsidRPr="005579C1" w14:paraId="4D85978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E8F43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0DECB918" w14:textId="543581B4"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w:t>
            </w:r>
            <w:r w:rsidR="00F35D2B" w:rsidRPr="005579C1">
              <w:rPr>
                <w:rFonts w:ascii="Times New Roman" w:eastAsia="Times New Roman" w:hAnsi="Times New Roman" w:cs="Times New Roman"/>
                <w:color w:val="000000"/>
                <w:sz w:val="20"/>
                <w:szCs w:val="20"/>
                <w:lang w:eastAsia="sk-SK"/>
              </w:rPr>
              <w:t>povrchových</w:t>
            </w:r>
            <w:r w:rsidRPr="005579C1">
              <w:rPr>
                <w:rFonts w:ascii="Times New Roman" w:eastAsia="Times New Roman" w:hAnsi="Times New Roman" w:cs="Times New Roman"/>
                <w:color w:val="000000"/>
                <w:sz w:val="20"/>
                <w:szCs w:val="20"/>
                <w:lang w:eastAsia="sk-SK"/>
              </w:rPr>
              <w:t xml:space="preserve"> vôd </w:t>
            </w:r>
            <w:r w:rsidR="00F35D2B" w:rsidRPr="005579C1">
              <w:rPr>
                <w:rFonts w:ascii="Times New Roman" w:eastAsia="Times New Roman" w:hAnsi="Times New Roman" w:cs="Times New Roman"/>
                <w:color w:val="000000"/>
                <w:sz w:val="20"/>
                <w:szCs w:val="20"/>
                <w:lang w:eastAsia="sk-SK"/>
              </w:rPr>
              <w:t>spôsobené</w:t>
            </w:r>
            <w:r w:rsidRPr="005579C1">
              <w:rPr>
                <w:rFonts w:ascii="Times New Roman" w:eastAsia="Times New Roman" w:hAnsi="Times New Roman" w:cs="Times New Roman"/>
                <w:color w:val="000000"/>
                <w:sz w:val="20"/>
                <w:szCs w:val="20"/>
                <w:lang w:eastAsia="sk-SK"/>
              </w:rPr>
              <w:t xml:space="preserve"> inými vplyvmi</w:t>
            </w:r>
          </w:p>
        </w:tc>
      </w:tr>
      <w:tr w:rsidR="005579C1" w:rsidRPr="005579C1" w14:paraId="51C32E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12C64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004E2A8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5579C1" w:rsidRPr="005579C1" w14:paraId="761EDB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C89A7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H02.01</w:t>
            </w:r>
          </w:p>
        </w:tc>
        <w:tc>
          <w:tcPr>
            <w:tcW w:w="7230" w:type="dxa"/>
            <w:tcBorders>
              <w:top w:val="nil"/>
              <w:left w:val="nil"/>
              <w:bottom w:val="single" w:sz="4" w:space="0" w:color="auto"/>
              <w:right w:val="single" w:sz="4" w:space="0" w:color="auto"/>
            </w:tcBorders>
            <w:shd w:val="clear" w:color="auto" w:fill="auto"/>
            <w:noWrap/>
            <w:vAlign w:val="bottom"/>
            <w:hideMark/>
          </w:tcPr>
          <w:p w14:paraId="75DB38C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5579C1" w:rsidRPr="005579C1" w14:paraId="0670F0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D0EAA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21C7BB80" w14:textId="312685CC"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podzemných vôd spôsobené </w:t>
            </w:r>
            <w:r w:rsidR="00F35D2B" w:rsidRPr="005579C1">
              <w:rPr>
                <w:rFonts w:ascii="Times New Roman" w:eastAsia="Times New Roman" w:hAnsi="Times New Roman" w:cs="Times New Roman"/>
                <w:color w:val="000000"/>
                <w:sz w:val="20"/>
                <w:szCs w:val="20"/>
                <w:lang w:eastAsia="sk-SK"/>
              </w:rPr>
              <w:t>únikmi</w:t>
            </w:r>
            <w:r w:rsidRPr="005579C1">
              <w:rPr>
                <w:rFonts w:ascii="Times New Roman" w:eastAsia="Times New Roman" w:hAnsi="Times New Roman" w:cs="Times New Roman"/>
                <w:color w:val="000000"/>
                <w:sz w:val="20"/>
                <w:szCs w:val="20"/>
                <w:lang w:eastAsia="sk-SK"/>
              </w:rPr>
              <w:t xml:space="preserve"> zo skládky</w:t>
            </w:r>
          </w:p>
        </w:tc>
      </w:tr>
      <w:tr w:rsidR="005579C1" w:rsidRPr="005579C1" w14:paraId="7599E57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C2424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H02.03</w:t>
            </w:r>
          </w:p>
        </w:tc>
        <w:tc>
          <w:tcPr>
            <w:tcW w:w="7230" w:type="dxa"/>
            <w:tcBorders>
              <w:top w:val="nil"/>
              <w:left w:val="nil"/>
              <w:bottom w:val="single" w:sz="4" w:space="0" w:color="auto"/>
              <w:right w:val="single" w:sz="4" w:space="0" w:color="auto"/>
            </w:tcBorders>
            <w:shd w:val="clear" w:color="auto" w:fill="auto"/>
            <w:noWrap/>
            <w:vAlign w:val="bottom"/>
            <w:hideMark/>
          </w:tcPr>
          <w:p w14:paraId="7876835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5579C1" w:rsidRPr="005579C1" w14:paraId="21C45B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04007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3093663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5579C1" w:rsidRPr="005579C1" w14:paraId="2F4D943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E938C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02346684" w14:textId="2F371D3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rozptýlené znečistenie podzemných vôd spôsobené </w:t>
            </w:r>
            <w:r w:rsidR="00F35D2B" w:rsidRPr="005579C1">
              <w:rPr>
                <w:rFonts w:ascii="Times New Roman" w:eastAsia="Times New Roman" w:hAnsi="Times New Roman" w:cs="Times New Roman"/>
                <w:color w:val="000000"/>
                <w:sz w:val="20"/>
                <w:szCs w:val="20"/>
                <w:lang w:eastAsia="sk-SK"/>
              </w:rPr>
              <w:t>poľnohospodárstvom</w:t>
            </w:r>
            <w:r w:rsidRPr="005579C1">
              <w:rPr>
                <w:rFonts w:ascii="Times New Roman" w:eastAsia="Times New Roman" w:hAnsi="Times New Roman" w:cs="Times New Roman"/>
                <w:color w:val="000000"/>
                <w:sz w:val="20"/>
                <w:szCs w:val="20"/>
                <w:lang w:eastAsia="sk-SK"/>
              </w:rPr>
              <w:t xml:space="preserve"> a lesníckymi aktivitami</w:t>
            </w:r>
          </w:p>
        </w:tc>
      </w:tr>
      <w:tr w:rsidR="005579C1" w:rsidRPr="005579C1" w14:paraId="221870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3C000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6ED9517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5579C1" w:rsidRPr="005579C1" w14:paraId="75099A6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96E52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1DE1A87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5579C1" w:rsidRPr="005579C1" w14:paraId="40A3662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7536D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07C58C4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5579C1" w:rsidRPr="005579C1" w14:paraId="56B2DDA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9277E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290F9AD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5579C1" w:rsidRPr="005579C1" w14:paraId="284DC2D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D289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733A8D5B" w14:textId="5D9129C9"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únik toxických chemikálií z látok </w:t>
            </w:r>
            <w:r w:rsidR="00F35D2B" w:rsidRPr="005579C1">
              <w:rPr>
                <w:rFonts w:ascii="Times New Roman" w:eastAsia="Times New Roman" w:hAnsi="Times New Roman" w:cs="Times New Roman"/>
                <w:color w:val="000000"/>
                <w:sz w:val="20"/>
                <w:szCs w:val="20"/>
                <w:lang w:eastAsia="sk-SK"/>
              </w:rPr>
              <w:t>uskladnených</w:t>
            </w:r>
            <w:r w:rsidRPr="005579C1">
              <w:rPr>
                <w:rFonts w:ascii="Times New Roman" w:eastAsia="Times New Roman" w:hAnsi="Times New Roman" w:cs="Times New Roman"/>
                <w:color w:val="000000"/>
                <w:sz w:val="20"/>
                <w:szCs w:val="20"/>
                <w:lang w:eastAsia="sk-SK"/>
              </w:rPr>
              <w:t xml:space="preserve"> v mori</w:t>
            </w:r>
          </w:p>
        </w:tc>
      </w:tr>
      <w:tr w:rsidR="005579C1" w:rsidRPr="005579C1" w14:paraId="44F1AC2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3953D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1452BB8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5579C1" w:rsidRPr="005579C1" w14:paraId="34B8866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66E45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345179C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5579C1" w:rsidRPr="005579C1" w14:paraId="2EFBE4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09EEF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66218518" w14:textId="153C828F" w:rsidR="005579C1" w:rsidRPr="005579C1" w:rsidRDefault="00F35D2B"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w:t>
            </w:r>
            <w:r w:rsidR="005579C1" w:rsidRPr="005579C1">
              <w:rPr>
                <w:rFonts w:ascii="Times New Roman" w:eastAsia="Times New Roman" w:hAnsi="Times New Roman" w:cs="Times New Roman"/>
                <w:color w:val="000000"/>
                <w:sz w:val="20"/>
                <w:szCs w:val="20"/>
                <w:lang w:eastAsia="sk-SK"/>
              </w:rPr>
              <w:t xml:space="preserve"> znečistenie</w:t>
            </w:r>
          </w:p>
        </w:tc>
      </w:tr>
      <w:tr w:rsidR="005579C1" w:rsidRPr="005579C1" w14:paraId="72B55DC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6F5E3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1B7F037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5579C1" w:rsidRPr="005579C1" w14:paraId="7DF2746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DC4C5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4868F7A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5579C1" w:rsidRPr="005579C1" w14:paraId="1D8AB0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69458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369C197D" w14:textId="0F714511"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znečistenie </w:t>
            </w:r>
            <w:r w:rsidR="00F35D2B" w:rsidRPr="005579C1">
              <w:rPr>
                <w:rFonts w:ascii="Times New Roman" w:eastAsia="Times New Roman" w:hAnsi="Times New Roman" w:cs="Times New Roman"/>
                <w:color w:val="000000"/>
                <w:sz w:val="20"/>
                <w:szCs w:val="20"/>
                <w:lang w:eastAsia="sk-SK"/>
              </w:rPr>
              <w:t>ovzdušia</w:t>
            </w:r>
          </w:p>
        </w:tc>
      </w:tr>
      <w:tr w:rsidR="005579C1" w:rsidRPr="005579C1" w14:paraId="0F98AE9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8F80F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85352B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5579C1" w:rsidRPr="005579C1" w14:paraId="37C814D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6F941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269185D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5579C1" w:rsidRPr="005579C1" w14:paraId="733BC7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D5765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4529E4D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5579C1" w:rsidRPr="005579C1" w14:paraId="341010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4FD5C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2CC8F29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5579C1" w:rsidRPr="005579C1" w14:paraId="4F96E4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61894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23DC257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5579C1" w:rsidRPr="005579C1" w14:paraId="48CEA07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D5909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1E1939E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5579C1" w:rsidRPr="005579C1" w14:paraId="7B0C2F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EFD23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406197D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5579C1" w:rsidRPr="005579C1" w14:paraId="6D7BC5E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3045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2C199BD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podový</w:t>
            </w:r>
            <w:proofErr w:type="spellEnd"/>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5579C1" w:rsidRPr="005579C1" w14:paraId="3D0CDC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4A12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6F87852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5579C1" w:rsidRPr="005579C1" w14:paraId="6962F7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7A9DB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4800FFD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5579C1" w:rsidRPr="005579C1" w14:paraId="3AF3742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4804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5179711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5579C1" w:rsidRPr="005579C1" w14:paraId="5C8E4D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BB503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3500036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5579C1" w:rsidRPr="005579C1" w14:paraId="6257C5F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486F7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27EA4B4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5579C1" w:rsidRPr="005579C1" w14:paraId="3554D8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51FA94"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5006F0E8"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invazívne alebo inak problematické druhy</w:t>
            </w:r>
          </w:p>
        </w:tc>
      </w:tr>
      <w:tr w:rsidR="005579C1" w:rsidRPr="005579C1" w14:paraId="4DBEF6F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0C7A9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60C702B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5579C1" w:rsidRPr="005579C1" w14:paraId="5831EF3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16856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2508A86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5579C1" w:rsidRPr="005579C1" w14:paraId="5069CD5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B2920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7399053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5579C1" w:rsidRPr="005579C1" w14:paraId="28D1DD4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F6A16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619B95E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5579C1" w:rsidRPr="005579C1" w14:paraId="6DAFEC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6231F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5C84CCC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5579C1" w:rsidRPr="005579C1" w14:paraId="4C80709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002DDB"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4EEBF0C4"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5579C1" w:rsidRPr="005579C1" w14:paraId="0BEC85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CEF9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4C30EC7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5579C1" w:rsidRPr="005579C1" w14:paraId="6635AA5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C835B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1AC0818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5579C1" w:rsidRPr="005579C1" w14:paraId="21CA536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4184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6AB44BB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5579C1" w:rsidRPr="005579C1" w14:paraId="17A073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ED48D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4F0F439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5579C1" w:rsidRPr="005579C1" w14:paraId="7955D60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87AD6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4D1352A1" w14:textId="293C5420"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005579C1" w:rsidRPr="005579C1">
              <w:rPr>
                <w:rFonts w:ascii="Times New Roman" w:eastAsia="Times New Roman" w:hAnsi="Times New Roman" w:cs="Times New Roman"/>
                <w:color w:val="000000"/>
                <w:sz w:val="20"/>
                <w:szCs w:val="20"/>
                <w:lang w:eastAsia="sk-SK"/>
              </w:rPr>
              <w:t>eny v hydrologických podmienkach</w:t>
            </w:r>
          </w:p>
        </w:tc>
      </w:tr>
      <w:tr w:rsidR="005579C1" w:rsidRPr="005579C1" w14:paraId="69E9CA4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00092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56B215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5579C1" w:rsidRPr="005579C1" w14:paraId="6A87BD2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03272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1901863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5579C1" w:rsidRPr="005579C1" w14:paraId="2077563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70900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1D5351D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5579C1" w:rsidRPr="005579C1" w14:paraId="4AFB580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3221F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274CDE5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5579C1" w:rsidRPr="005579C1" w14:paraId="2E44B9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CA78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0E6405F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5579C1" w:rsidRPr="005579C1" w14:paraId="54AA7E3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9ACF1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w:t>
            </w:r>
          </w:p>
        </w:tc>
        <w:tc>
          <w:tcPr>
            <w:tcW w:w="7230" w:type="dxa"/>
            <w:tcBorders>
              <w:top w:val="nil"/>
              <w:left w:val="nil"/>
              <w:bottom w:val="single" w:sz="4" w:space="0" w:color="auto"/>
              <w:right w:val="single" w:sz="4" w:space="0" w:color="auto"/>
            </w:tcBorders>
            <w:shd w:val="clear" w:color="auto" w:fill="auto"/>
            <w:noWrap/>
            <w:vAlign w:val="bottom"/>
            <w:hideMark/>
          </w:tcPr>
          <w:p w14:paraId="5707789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5579C1" w:rsidRPr="005579C1" w14:paraId="19963C0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8EEC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70AC35B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5579C1" w:rsidRPr="005579C1" w14:paraId="09B1032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8A6E9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J02.02.02</w:t>
            </w:r>
          </w:p>
        </w:tc>
        <w:tc>
          <w:tcPr>
            <w:tcW w:w="7230" w:type="dxa"/>
            <w:tcBorders>
              <w:top w:val="nil"/>
              <w:left w:val="nil"/>
              <w:bottom w:val="single" w:sz="4" w:space="0" w:color="auto"/>
              <w:right w:val="single" w:sz="4" w:space="0" w:color="auto"/>
            </w:tcBorders>
            <w:shd w:val="clear" w:color="auto" w:fill="auto"/>
            <w:noWrap/>
            <w:vAlign w:val="bottom"/>
            <w:hideMark/>
          </w:tcPr>
          <w:p w14:paraId="60C1E668" w14:textId="23314562"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w:t>
            </w:r>
            <w:r w:rsidR="00736E1F">
              <w:rPr>
                <w:rFonts w:ascii="Times New Roman" w:eastAsia="Times New Roman" w:hAnsi="Times New Roman" w:cs="Times New Roman"/>
                <w:color w:val="000000"/>
                <w:sz w:val="20"/>
                <w:szCs w:val="20"/>
                <w:lang w:eastAsia="sk-SK"/>
              </w:rPr>
              <w:t>ž</w:t>
            </w:r>
            <w:r w:rsidRPr="005579C1">
              <w:rPr>
                <w:rFonts w:ascii="Times New Roman" w:eastAsia="Times New Roman" w:hAnsi="Times New Roman" w:cs="Times New Roman"/>
                <w:color w:val="000000"/>
                <w:sz w:val="20"/>
                <w:szCs w:val="20"/>
                <w:lang w:eastAsia="sk-SK"/>
              </w:rPr>
              <w:t>né bagrovanie</w:t>
            </w:r>
          </w:p>
        </w:tc>
      </w:tr>
      <w:tr w:rsidR="005579C1" w:rsidRPr="005579C1" w14:paraId="3EE296B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344D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5205AD9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77C7883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BC97D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7F18DC4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5579C1" w:rsidRPr="005579C1" w14:paraId="5007F84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C108D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547CBA6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5579C1" w:rsidRPr="005579C1" w14:paraId="556352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CBB29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0D8F816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5579C1" w:rsidRPr="005579C1" w14:paraId="70658D7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5B716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75198DE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5579C1" w:rsidRPr="005579C1" w14:paraId="30C28FC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F0F11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705CBCC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5579C1" w:rsidRPr="005579C1" w14:paraId="7253A02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11ED4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51C7A00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5579C1" w:rsidRPr="005579C1" w14:paraId="39478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3325E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7E41B19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5579C1" w:rsidRPr="005579C1" w14:paraId="302B07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B917D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FD381E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5579C1" w:rsidRPr="005579C1" w14:paraId="42E781C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C32DD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43C3A04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5579C1" w:rsidRPr="005579C1" w14:paraId="17321FB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6B8B6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26D0113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5579C1" w:rsidRPr="005579C1" w14:paraId="7ABCC42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8F6643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1F6EDA6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5579C1" w:rsidRPr="005579C1" w14:paraId="770A441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BD20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109D211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5579C1" w:rsidRPr="005579C1" w14:paraId="40EDC6C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E2378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04796A4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5579C1" w:rsidRPr="005579C1" w14:paraId="5384CB5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F0B77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39BAEF8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5579C1" w:rsidRPr="005579C1" w14:paraId="59367A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A922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0145436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5579C1" w:rsidRPr="005579C1" w14:paraId="3C54EE7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AB07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27211CA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5579C1" w:rsidRPr="005579C1" w14:paraId="323868D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4CFCC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21897AC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5579C1" w:rsidRPr="005579C1" w14:paraId="7653E3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A77D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477533E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5579C1" w:rsidRPr="005579C1" w14:paraId="54E0356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B3873E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0FC35D5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5579C1" w:rsidRPr="005579C1" w14:paraId="0691D7A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6CD09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418AD81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5579C1" w:rsidRPr="005579C1" w14:paraId="794DC9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0A287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34BE083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5579C1" w:rsidRPr="005579C1" w14:paraId="1352E8C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4929F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69DB0B7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5579C1" w:rsidRPr="005579C1" w14:paraId="7BBECC1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B92E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514268E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5579C1" w:rsidRPr="005579C1" w14:paraId="6B61110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A78ED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41F2F2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5579C1" w:rsidRPr="005579C1" w14:paraId="71C2561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D84C4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55F34C4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5579C1" w:rsidRPr="005579C1" w14:paraId="5117FF4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6DE52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5DFD14E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5579C1" w:rsidRPr="005579C1" w14:paraId="6ACFBD1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0A8BEA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04A5E1B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5579C1" w:rsidRPr="005579C1" w14:paraId="3384495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95A58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0DFCBA5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5579C1" w:rsidRPr="005579C1" w14:paraId="279CDAC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FF0E0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77CA514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5579C1" w:rsidRPr="005579C1" w14:paraId="62265FA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80B60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2FD38F1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5579C1" w:rsidRPr="005579C1" w14:paraId="622AB44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3100E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73FD942F" w14:textId="02324AFC"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hrádze a zábrany proti povodniam vo </w:t>
            </w:r>
            <w:r w:rsidR="00736E1F" w:rsidRPr="005579C1">
              <w:rPr>
                <w:rFonts w:ascii="Times New Roman" w:eastAsia="Times New Roman" w:hAnsi="Times New Roman" w:cs="Times New Roman"/>
                <w:color w:val="000000"/>
                <w:sz w:val="20"/>
                <w:szCs w:val="20"/>
                <w:lang w:eastAsia="sk-SK"/>
              </w:rPr>
              <w:t>vnútrozemských</w:t>
            </w:r>
            <w:r w:rsidRPr="005579C1">
              <w:rPr>
                <w:rFonts w:ascii="Times New Roman" w:eastAsia="Times New Roman" w:hAnsi="Times New Roman" w:cs="Times New Roman"/>
                <w:color w:val="000000"/>
                <w:sz w:val="20"/>
                <w:szCs w:val="20"/>
                <w:lang w:eastAsia="sk-SK"/>
              </w:rPr>
              <w:t xml:space="preserve"> vodných systémoch</w:t>
            </w:r>
          </w:p>
        </w:tc>
      </w:tr>
      <w:tr w:rsidR="005579C1" w:rsidRPr="005579C1" w14:paraId="296D60E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53D71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7A6FADD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5579C1" w:rsidRPr="005579C1" w14:paraId="6FCC6B5E"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2A8C1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4F4D9EA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5579C1" w:rsidRPr="005579C1" w14:paraId="28160F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3FFB4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0197654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5579C1" w:rsidRPr="005579C1" w14:paraId="6475C1D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62EA2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7ABDF53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5579C1" w:rsidRPr="005579C1" w14:paraId="13B9FB0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9ADE4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144E1CF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5579C1" w:rsidRPr="005579C1" w14:paraId="4BCAB4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E050C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18889B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5579C1" w:rsidRPr="005579C1" w14:paraId="4BE4F98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6CA74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755B555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5579C1" w:rsidRPr="005579C1" w14:paraId="201F26A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45F96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597CB45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5579C1" w:rsidRPr="005579C1" w14:paraId="7CFF78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19AAB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01B7A34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5579C1" w:rsidRPr="005579C1" w14:paraId="1D19571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AC052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354E6F8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5579C1" w:rsidRPr="005579C1" w14:paraId="1554A5A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2F37BD"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5E7A4FCF" w14:textId="088A3F9C"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 xml:space="preserve">prírodné biotické a </w:t>
            </w:r>
            <w:r w:rsidR="00736E1F" w:rsidRPr="005579C1">
              <w:rPr>
                <w:rFonts w:ascii="Times New Roman" w:eastAsia="Times New Roman" w:hAnsi="Times New Roman" w:cs="Times New Roman"/>
                <w:b/>
                <w:bCs/>
                <w:color w:val="000000"/>
                <w:sz w:val="20"/>
                <w:szCs w:val="20"/>
                <w:lang w:eastAsia="sk-SK"/>
              </w:rPr>
              <w:t>abiotické</w:t>
            </w:r>
            <w:r w:rsidRPr="005579C1">
              <w:rPr>
                <w:rFonts w:ascii="Times New Roman" w:eastAsia="Times New Roman" w:hAnsi="Times New Roman" w:cs="Times New Roman"/>
                <w:b/>
                <w:bCs/>
                <w:color w:val="000000"/>
                <w:sz w:val="20"/>
                <w:szCs w:val="20"/>
                <w:lang w:eastAsia="sk-SK"/>
              </w:rPr>
              <w:t xml:space="preserve"> procesy (okrem katastrof)</w:t>
            </w:r>
          </w:p>
        </w:tc>
      </w:tr>
      <w:tr w:rsidR="005579C1" w:rsidRPr="005579C1" w14:paraId="0943FB0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64796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w:t>
            </w:r>
          </w:p>
        </w:tc>
        <w:tc>
          <w:tcPr>
            <w:tcW w:w="7230" w:type="dxa"/>
            <w:tcBorders>
              <w:top w:val="nil"/>
              <w:left w:val="nil"/>
              <w:bottom w:val="single" w:sz="4" w:space="0" w:color="auto"/>
              <w:right w:val="single" w:sz="4" w:space="0" w:color="auto"/>
            </w:tcBorders>
            <w:shd w:val="clear" w:color="auto" w:fill="auto"/>
            <w:noWrap/>
            <w:vAlign w:val="bottom"/>
            <w:hideMark/>
          </w:tcPr>
          <w:p w14:paraId="0892F815" w14:textId="1925B39E"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w:t>
            </w:r>
            <w:r w:rsidR="005579C1" w:rsidRPr="005579C1">
              <w:rPr>
                <w:rFonts w:ascii="Times New Roman" w:eastAsia="Times New Roman" w:hAnsi="Times New Roman" w:cs="Times New Roman"/>
                <w:color w:val="000000"/>
                <w:sz w:val="20"/>
                <w:szCs w:val="20"/>
                <w:lang w:eastAsia="sk-SK"/>
              </w:rPr>
              <w:t xml:space="preserve"> (pomalé) prírodné procesy</w:t>
            </w:r>
          </w:p>
        </w:tc>
      </w:tr>
      <w:tr w:rsidR="005579C1" w:rsidRPr="005579C1" w14:paraId="497863E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00D96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0BA163A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5579C1" w:rsidRPr="005579C1" w14:paraId="0515984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D0F7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K01.02</w:t>
            </w:r>
          </w:p>
        </w:tc>
        <w:tc>
          <w:tcPr>
            <w:tcW w:w="7230" w:type="dxa"/>
            <w:tcBorders>
              <w:top w:val="nil"/>
              <w:left w:val="nil"/>
              <w:bottom w:val="single" w:sz="4" w:space="0" w:color="auto"/>
              <w:right w:val="single" w:sz="4" w:space="0" w:color="auto"/>
            </w:tcBorders>
            <w:shd w:val="clear" w:color="auto" w:fill="auto"/>
            <w:noWrap/>
            <w:vAlign w:val="bottom"/>
            <w:hideMark/>
          </w:tcPr>
          <w:p w14:paraId="66667EA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5579C1" w:rsidRPr="005579C1" w14:paraId="3C318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7F737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3C7DABB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5579C1" w:rsidRPr="005579C1" w14:paraId="025D4D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FB4B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6B24EB2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5579C1" w:rsidRPr="005579C1" w14:paraId="50C890B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769CC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71687E7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5579C1" w:rsidRPr="005579C1" w14:paraId="1C632FC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64B57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679363A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5579C1" w:rsidRPr="005579C1" w14:paraId="01C8100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42C8F8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5C8BFF2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5579C1" w:rsidRPr="005579C1" w14:paraId="2C9A00F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1A968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5E0CD02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5579C1" w:rsidRPr="005579C1" w14:paraId="09A825A4"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2408A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206CD15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5579C1" w:rsidRPr="005579C1" w14:paraId="6D3394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B8C40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5545AE1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prírodzená</w:t>
            </w:r>
            <w:proofErr w:type="spellEnd"/>
            <w:r w:rsidRPr="005579C1">
              <w:rPr>
                <w:rFonts w:ascii="Times New Roman" w:eastAsia="Times New Roman" w:hAnsi="Times New Roman" w:cs="Times New Roman"/>
                <w:color w:val="000000"/>
                <w:sz w:val="20"/>
                <w:szCs w:val="20"/>
                <w:lang w:eastAsia="sk-SK"/>
              </w:rPr>
              <w:t>)</w:t>
            </w:r>
          </w:p>
        </w:tc>
      </w:tr>
      <w:tr w:rsidR="005579C1" w:rsidRPr="005579C1" w14:paraId="40F6731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CFE45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3876CF2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5579C1" w:rsidRPr="005579C1" w14:paraId="7BBC451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95A3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00F6162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5579C1" w:rsidRPr="005579C1" w14:paraId="735EB63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B326F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73EA021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5579C1" w:rsidRPr="005579C1" w14:paraId="5E61B54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82735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0E90A6F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49C5754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37DE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1AB26B2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5579C1" w:rsidRPr="005579C1" w14:paraId="78ACB59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313B4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6BAD5E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5579C1" w:rsidRPr="005579C1" w14:paraId="4C8BCB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C038F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2D55B84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5579C1" w:rsidRPr="005579C1" w14:paraId="340527E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1BCD5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07A0846E" w14:textId="7E32105F"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formy </w:t>
            </w:r>
            <w:r w:rsidR="00736E1F" w:rsidRPr="005579C1">
              <w:rPr>
                <w:rFonts w:ascii="Times New Roman" w:eastAsia="Times New Roman" w:hAnsi="Times New Roman" w:cs="Times New Roman"/>
                <w:color w:val="000000"/>
                <w:sz w:val="20"/>
                <w:szCs w:val="20"/>
                <w:lang w:eastAsia="sk-SK"/>
              </w:rPr>
              <w:t>medzidruhovej</w:t>
            </w:r>
            <w:r w:rsidRPr="005579C1">
              <w:rPr>
                <w:rFonts w:ascii="Times New Roman" w:eastAsia="Times New Roman" w:hAnsi="Times New Roman" w:cs="Times New Roman"/>
                <w:color w:val="000000"/>
                <w:sz w:val="20"/>
                <w:szCs w:val="20"/>
                <w:lang w:eastAsia="sk-SK"/>
              </w:rPr>
              <w:t xml:space="preserve"> súťaživosti</w:t>
            </w:r>
          </w:p>
        </w:tc>
      </w:tr>
      <w:tr w:rsidR="005579C1" w:rsidRPr="005579C1" w14:paraId="192938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D9C99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217E14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5579C1" w:rsidRPr="005579C1" w14:paraId="6F2B877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7AC74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4A3BB21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5579C1" w:rsidRPr="005579C1" w14:paraId="12FF0EF7"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F82CF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12E269B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5579C1" w:rsidRPr="005579C1" w14:paraId="689F9F0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EDE00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09B7BB7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5579C1" w:rsidRPr="005579C1" w14:paraId="607F7496"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5488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35DC539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5579C1" w:rsidRPr="005579C1" w14:paraId="4B3FDA03"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88931"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20A3E974"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5579C1" w:rsidRPr="005579C1" w14:paraId="365895A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9B7AE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6C6091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5579C1" w:rsidRPr="005579C1" w14:paraId="1BB9227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71BB4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492B431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5579C1" w:rsidRPr="005579C1" w14:paraId="20603F3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6C250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57D4F8F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5579C1" w:rsidRPr="005579C1" w14:paraId="59450EC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66549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BC7C10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5579C1" w:rsidRPr="005579C1" w14:paraId="56407B5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54849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4A706E3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5579C1" w:rsidRPr="005579C1" w14:paraId="648C144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C85FC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C0FC88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5579C1" w:rsidRPr="005579C1" w14:paraId="487B905F"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375C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52F97EA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5579C1" w:rsidRPr="005579C1" w14:paraId="254D1B7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5E7AF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E9FD8C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5579C1" w:rsidRPr="005579C1" w14:paraId="73F0AD9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23B31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69B6EA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5579C1" w:rsidRPr="005579C1" w14:paraId="1DD9ED82"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40918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0F1B1AA5"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5579C1" w:rsidRPr="005579C1" w14:paraId="373616D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79453B"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6361BA54"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5579C1" w:rsidRPr="005579C1" w14:paraId="5574E6B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15EB6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30F5817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5579C1" w:rsidRPr="005579C1" w14:paraId="706B1D4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C483B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0DFE50B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5579C1" w:rsidRPr="005579C1" w14:paraId="32AE5EEC"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4FE761"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0C6C52B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5579C1" w:rsidRPr="005579C1" w14:paraId="1F9E41E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7C43C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4841CE9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5579C1" w:rsidRPr="005579C1" w14:paraId="36B6A2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5321B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314171C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5579C1" w:rsidRPr="005579C1" w14:paraId="697BDB6B"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7C6678"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1A73D9EB"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5579C1" w:rsidRPr="005579C1" w14:paraId="1D07CD7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9D89E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69C09B04"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5579C1" w:rsidRPr="005579C1" w14:paraId="0A5A4D48"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F61D5A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774E1A7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5579C1" w:rsidRPr="005579C1" w14:paraId="15C3327A"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5374FC"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2DBBB95F"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5579C1" w:rsidRPr="005579C1" w14:paraId="6212011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4384D"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11A0D4D7"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5579C1" w:rsidRPr="005579C1" w14:paraId="3B43A0F5"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19A89"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M02.02</w:t>
            </w:r>
          </w:p>
        </w:tc>
        <w:tc>
          <w:tcPr>
            <w:tcW w:w="7230" w:type="dxa"/>
            <w:tcBorders>
              <w:top w:val="nil"/>
              <w:left w:val="nil"/>
              <w:bottom w:val="single" w:sz="4" w:space="0" w:color="auto"/>
              <w:right w:val="single" w:sz="4" w:space="0" w:color="auto"/>
            </w:tcBorders>
            <w:shd w:val="clear" w:color="auto" w:fill="auto"/>
            <w:noWrap/>
            <w:vAlign w:val="bottom"/>
            <w:hideMark/>
          </w:tcPr>
          <w:p w14:paraId="09527448" w14:textId="220FF7CE" w:rsidR="005579C1" w:rsidRPr="005579C1" w:rsidRDefault="00736E1F"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 synchronizácia</w:t>
            </w:r>
            <w:r w:rsidR="005579C1" w:rsidRPr="005579C1">
              <w:rPr>
                <w:rFonts w:ascii="Times New Roman" w:eastAsia="Times New Roman" w:hAnsi="Times New Roman" w:cs="Times New Roman"/>
                <w:color w:val="000000"/>
                <w:sz w:val="20"/>
                <w:szCs w:val="20"/>
                <w:lang w:eastAsia="sk-SK"/>
              </w:rPr>
              <w:t xml:space="preserve"> procesov</w:t>
            </w:r>
          </w:p>
        </w:tc>
      </w:tr>
      <w:tr w:rsidR="005579C1" w:rsidRPr="005579C1" w14:paraId="079D21F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82B6B0"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DA7560E"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5579C1" w:rsidRPr="005579C1" w14:paraId="2630AFA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2BDFA3"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M02.04</w:t>
            </w:r>
          </w:p>
        </w:tc>
        <w:tc>
          <w:tcPr>
            <w:tcW w:w="7230" w:type="dxa"/>
            <w:tcBorders>
              <w:top w:val="nil"/>
              <w:left w:val="nil"/>
              <w:bottom w:val="single" w:sz="4" w:space="0" w:color="auto"/>
              <w:right w:val="single" w:sz="4" w:space="0" w:color="auto"/>
            </w:tcBorders>
            <w:shd w:val="clear" w:color="auto" w:fill="auto"/>
            <w:noWrap/>
            <w:vAlign w:val="bottom"/>
            <w:hideMark/>
          </w:tcPr>
          <w:p w14:paraId="582F35D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5579C1" w:rsidRPr="005579C1" w14:paraId="40D84080"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D05963"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38020721"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žiadne ohrozenia</w:t>
            </w:r>
          </w:p>
        </w:tc>
      </w:tr>
      <w:tr w:rsidR="005579C1" w:rsidRPr="005579C1" w14:paraId="48233151"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F3B3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05FFF9EA"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5579C1" w:rsidRPr="005579C1" w14:paraId="0D7C14ED"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7C9D2"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56762526" w14:textId="77777777" w:rsidR="005579C1" w:rsidRPr="005579C1" w:rsidRDefault="005579C1" w:rsidP="00E957C4">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5579C1" w:rsidRPr="005579C1" w14:paraId="1B8E9499" w14:textId="77777777" w:rsidTr="005579C1">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3B6DB6"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3EECC000" w14:textId="77777777" w:rsidR="005579C1" w:rsidRPr="005579C1" w:rsidRDefault="005579C1" w:rsidP="00E957C4">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tbl>
    <w:p w14:paraId="36DDD7A2" w14:textId="77777777" w:rsidR="001777B6" w:rsidRPr="003418B9" w:rsidRDefault="001777B6" w:rsidP="00E957C4">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E6F26"/>
    <w:rsid w:val="0000267C"/>
    <w:rsid w:val="00020654"/>
    <w:rsid w:val="00022A79"/>
    <w:rsid w:val="00051DD4"/>
    <w:rsid w:val="000711EA"/>
    <w:rsid w:val="000843B7"/>
    <w:rsid w:val="00093C1E"/>
    <w:rsid w:val="000A049B"/>
    <w:rsid w:val="000B0820"/>
    <w:rsid w:val="000B794A"/>
    <w:rsid w:val="000C3293"/>
    <w:rsid w:val="000D1B15"/>
    <w:rsid w:val="000D2F93"/>
    <w:rsid w:val="000F0605"/>
    <w:rsid w:val="000F5383"/>
    <w:rsid w:val="00127FA3"/>
    <w:rsid w:val="00131B86"/>
    <w:rsid w:val="00131F15"/>
    <w:rsid w:val="00137E72"/>
    <w:rsid w:val="00143A47"/>
    <w:rsid w:val="00146D63"/>
    <w:rsid w:val="00146FD2"/>
    <w:rsid w:val="00160484"/>
    <w:rsid w:val="001723F0"/>
    <w:rsid w:val="00172BA5"/>
    <w:rsid w:val="001777B6"/>
    <w:rsid w:val="00181C0C"/>
    <w:rsid w:val="001869F0"/>
    <w:rsid w:val="0018738E"/>
    <w:rsid w:val="00187963"/>
    <w:rsid w:val="00187BED"/>
    <w:rsid w:val="00187ED0"/>
    <w:rsid w:val="00191601"/>
    <w:rsid w:val="001A4034"/>
    <w:rsid w:val="001C22A4"/>
    <w:rsid w:val="001E42DA"/>
    <w:rsid w:val="001E73F0"/>
    <w:rsid w:val="001E79B7"/>
    <w:rsid w:val="001E7E01"/>
    <w:rsid w:val="001F3D0E"/>
    <w:rsid w:val="00211D6A"/>
    <w:rsid w:val="0023401F"/>
    <w:rsid w:val="00236980"/>
    <w:rsid w:val="00236C11"/>
    <w:rsid w:val="002431B5"/>
    <w:rsid w:val="0024460F"/>
    <w:rsid w:val="002715C1"/>
    <w:rsid w:val="00285D69"/>
    <w:rsid w:val="002B3AC3"/>
    <w:rsid w:val="002B3CBE"/>
    <w:rsid w:val="002C2696"/>
    <w:rsid w:val="002C3E5D"/>
    <w:rsid w:val="002C6434"/>
    <w:rsid w:val="002C6F2D"/>
    <w:rsid w:val="002D1CDE"/>
    <w:rsid w:val="002D3F3B"/>
    <w:rsid w:val="002E3FB7"/>
    <w:rsid w:val="003002E5"/>
    <w:rsid w:val="0030524A"/>
    <w:rsid w:val="00322A3B"/>
    <w:rsid w:val="00324240"/>
    <w:rsid w:val="00327199"/>
    <w:rsid w:val="00333693"/>
    <w:rsid w:val="003377A2"/>
    <w:rsid w:val="003418B9"/>
    <w:rsid w:val="0035067C"/>
    <w:rsid w:val="00351DB7"/>
    <w:rsid w:val="00352B30"/>
    <w:rsid w:val="00357A5C"/>
    <w:rsid w:val="00370E7F"/>
    <w:rsid w:val="00372013"/>
    <w:rsid w:val="00381380"/>
    <w:rsid w:val="00382BE9"/>
    <w:rsid w:val="003865C4"/>
    <w:rsid w:val="003918D1"/>
    <w:rsid w:val="003A451D"/>
    <w:rsid w:val="003B18C4"/>
    <w:rsid w:val="003D0280"/>
    <w:rsid w:val="003D3DEC"/>
    <w:rsid w:val="003E6F26"/>
    <w:rsid w:val="003F2F5D"/>
    <w:rsid w:val="003F7095"/>
    <w:rsid w:val="00400EE6"/>
    <w:rsid w:val="00422A26"/>
    <w:rsid w:val="00442D4E"/>
    <w:rsid w:val="00445A73"/>
    <w:rsid w:val="004564C3"/>
    <w:rsid w:val="0047206B"/>
    <w:rsid w:val="00472296"/>
    <w:rsid w:val="00490FD3"/>
    <w:rsid w:val="00496FDB"/>
    <w:rsid w:val="00497C9D"/>
    <w:rsid w:val="004A4A2F"/>
    <w:rsid w:val="004B0BB5"/>
    <w:rsid w:val="004B556A"/>
    <w:rsid w:val="004D53C1"/>
    <w:rsid w:val="004D5BA1"/>
    <w:rsid w:val="005066CF"/>
    <w:rsid w:val="00506A14"/>
    <w:rsid w:val="00510A44"/>
    <w:rsid w:val="00530606"/>
    <w:rsid w:val="00531BF8"/>
    <w:rsid w:val="00543DC0"/>
    <w:rsid w:val="00546FEC"/>
    <w:rsid w:val="00551407"/>
    <w:rsid w:val="00552F32"/>
    <w:rsid w:val="005579C1"/>
    <w:rsid w:val="00567886"/>
    <w:rsid w:val="00586D4D"/>
    <w:rsid w:val="00592819"/>
    <w:rsid w:val="005A1FDC"/>
    <w:rsid w:val="005A7298"/>
    <w:rsid w:val="005B0BBD"/>
    <w:rsid w:val="005B3403"/>
    <w:rsid w:val="005B5DAF"/>
    <w:rsid w:val="005C0085"/>
    <w:rsid w:val="005F79F5"/>
    <w:rsid w:val="006049D2"/>
    <w:rsid w:val="00616206"/>
    <w:rsid w:val="0063488B"/>
    <w:rsid w:val="00642EA9"/>
    <w:rsid w:val="00643E48"/>
    <w:rsid w:val="0065162D"/>
    <w:rsid w:val="006528CD"/>
    <w:rsid w:val="00655EBA"/>
    <w:rsid w:val="006A7177"/>
    <w:rsid w:val="006B42B3"/>
    <w:rsid w:val="006C0C59"/>
    <w:rsid w:val="006C5986"/>
    <w:rsid w:val="006E0DD4"/>
    <w:rsid w:val="006E1CF1"/>
    <w:rsid w:val="006F4206"/>
    <w:rsid w:val="007030A9"/>
    <w:rsid w:val="007242F0"/>
    <w:rsid w:val="00736E1F"/>
    <w:rsid w:val="00744789"/>
    <w:rsid w:val="00753831"/>
    <w:rsid w:val="0075437D"/>
    <w:rsid w:val="0077644B"/>
    <w:rsid w:val="007A61A0"/>
    <w:rsid w:val="007B42D6"/>
    <w:rsid w:val="007C2B88"/>
    <w:rsid w:val="007E0061"/>
    <w:rsid w:val="007E6C03"/>
    <w:rsid w:val="007F7625"/>
    <w:rsid w:val="00800F97"/>
    <w:rsid w:val="00803002"/>
    <w:rsid w:val="008045C6"/>
    <w:rsid w:val="00806476"/>
    <w:rsid w:val="00814764"/>
    <w:rsid w:val="008152E0"/>
    <w:rsid w:val="008170AB"/>
    <w:rsid w:val="00846A9C"/>
    <w:rsid w:val="00850786"/>
    <w:rsid w:val="008707EC"/>
    <w:rsid w:val="00887DC7"/>
    <w:rsid w:val="008910DE"/>
    <w:rsid w:val="008A2959"/>
    <w:rsid w:val="008A62FF"/>
    <w:rsid w:val="008B2614"/>
    <w:rsid w:val="008F7FFA"/>
    <w:rsid w:val="009134C2"/>
    <w:rsid w:val="00913969"/>
    <w:rsid w:val="00916EF4"/>
    <w:rsid w:val="0092482A"/>
    <w:rsid w:val="00925002"/>
    <w:rsid w:val="009306A6"/>
    <w:rsid w:val="0093293D"/>
    <w:rsid w:val="00943E57"/>
    <w:rsid w:val="00950B51"/>
    <w:rsid w:val="00963070"/>
    <w:rsid w:val="00970EBD"/>
    <w:rsid w:val="00974A7A"/>
    <w:rsid w:val="00986B38"/>
    <w:rsid w:val="00993652"/>
    <w:rsid w:val="00997C4C"/>
    <w:rsid w:val="009A672C"/>
    <w:rsid w:val="009B0B21"/>
    <w:rsid w:val="009F5CBF"/>
    <w:rsid w:val="009F5FDD"/>
    <w:rsid w:val="00A02A9E"/>
    <w:rsid w:val="00A359D1"/>
    <w:rsid w:val="00A50F4D"/>
    <w:rsid w:val="00A532E7"/>
    <w:rsid w:val="00A65F5F"/>
    <w:rsid w:val="00A674DC"/>
    <w:rsid w:val="00A802AB"/>
    <w:rsid w:val="00AB79D4"/>
    <w:rsid w:val="00AC4334"/>
    <w:rsid w:val="00AC797D"/>
    <w:rsid w:val="00AD6DC0"/>
    <w:rsid w:val="00AF229B"/>
    <w:rsid w:val="00AF23DC"/>
    <w:rsid w:val="00AF27F0"/>
    <w:rsid w:val="00B0136F"/>
    <w:rsid w:val="00B147CD"/>
    <w:rsid w:val="00B23AE1"/>
    <w:rsid w:val="00B43FFA"/>
    <w:rsid w:val="00B45BB4"/>
    <w:rsid w:val="00B625C5"/>
    <w:rsid w:val="00B66C77"/>
    <w:rsid w:val="00B8440B"/>
    <w:rsid w:val="00BA2CCE"/>
    <w:rsid w:val="00BB30CB"/>
    <w:rsid w:val="00BB5EA2"/>
    <w:rsid w:val="00BB7233"/>
    <w:rsid w:val="00BE0960"/>
    <w:rsid w:val="00BF46F1"/>
    <w:rsid w:val="00C03F3B"/>
    <w:rsid w:val="00C10E2A"/>
    <w:rsid w:val="00C1160C"/>
    <w:rsid w:val="00C21BE6"/>
    <w:rsid w:val="00C373D6"/>
    <w:rsid w:val="00C37E2F"/>
    <w:rsid w:val="00C418E1"/>
    <w:rsid w:val="00C529CC"/>
    <w:rsid w:val="00C60E91"/>
    <w:rsid w:val="00C84C7C"/>
    <w:rsid w:val="00C865E2"/>
    <w:rsid w:val="00C90DC6"/>
    <w:rsid w:val="00C96FBB"/>
    <w:rsid w:val="00CA5256"/>
    <w:rsid w:val="00CB65D1"/>
    <w:rsid w:val="00CB682F"/>
    <w:rsid w:val="00CB76C5"/>
    <w:rsid w:val="00CC3F5F"/>
    <w:rsid w:val="00CC6D1E"/>
    <w:rsid w:val="00CC775A"/>
    <w:rsid w:val="00CD1FBE"/>
    <w:rsid w:val="00CD6D78"/>
    <w:rsid w:val="00CE122D"/>
    <w:rsid w:val="00CF378B"/>
    <w:rsid w:val="00D16BF2"/>
    <w:rsid w:val="00D213CA"/>
    <w:rsid w:val="00D23233"/>
    <w:rsid w:val="00D37486"/>
    <w:rsid w:val="00D41550"/>
    <w:rsid w:val="00D41F8F"/>
    <w:rsid w:val="00D43304"/>
    <w:rsid w:val="00D43316"/>
    <w:rsid w:val="00D46083"/>
    <w:rsid w:val="00D5561E"/>
    <w:rsid w:val="00D67D53"/>
    <w:rsid w:val="00D77E32"/>
    <w:rsid w:val="00D82C73"/>
    <w:rsid w:val="00D85B9F"/>
    <w:rsid w:val="00D938E4"/>
    <w:rsid w:val="00D95648"/>
    <w:rsid w:val="00DA0E49"/>
    <w:rsid w:val="00DA3F65"/>
    <w:rsid w:val="00DB0DB1"/>
    <w:rsid w:val="00DC1EC7"/>
    <w:rsid w:val="00DF2D37"/>
    <w:rsid w:val="00DF4572"/>
    <w:rsid w:val="00E0643A"/>
    <w:rsid w:val="00E14F6B"/>
    <w:rsid w:val="00E44421"/>
    <w:rsid w:val="00E44458"/>
    <w:rsid w:val="00E512AE"/>
    <w:rsid w:val="00E56E5B"/>
    <w:rsid w:val="00E57BC9"/>
    <w:rsid w:val="00E733E2"/>
    <w:rsid w:val="00E7578C"/>
    <w:rsid w:val="00E82CD4"/>
    <w:rsid w:val="00E83583"/>
    <w:rsid w:val="00E957C4"/>
    <w:rsid w:val="00EB04A3"/>
    <w:rsid w:val="00EB4EA7"/>
    <w:rsid w:val="00EC5506"/>
    <w:rsid w:val="00EE5CC4"/>
    <w:rsid w:val="00EF3FE7"/>
    <w:rsid w:val="00EF706B"/>
    <w:rsid w:val="00F04467"/>
    <w:rsid w:val="00F16B4E"/>
    <w:rsid w:val="00F17C65"/>
    <w:rsid w:val="00F20A1E"/>
    <w:rsid w:val="00F35D2B"/>
    <w:rsid w:val="00F57076"/>
    <w:rsid w:val="00F84AA2"/>
    <w:rsid w:val="00F951AD"/>
    <w:rsid w:val="00F96300"/>
    <w:rsid w:val="00F9690A"/>
    <w:rsid w:val="00FA60C6"/>
    <w:rsid w:val="00FB4E63"/>
    <w:rsid w:val="00FC7D2B"/>
    <w:rsid w:val="00FD5452"/>
    <w:rsid w:val="00FE0B15"/>
    <w:rsid w:val="00FE1867"/>
    <w:rsid w:val="00FF038D"/>
    <w:rsid w:val="00FF0611"/>
    <w:rsid w:val="00FF102B"/>
    <w:rsid w:val="00FF3B3E"/>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3AD0C109-7471-4E92-9A25-F64CD103F4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943E57"/>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semiHidden/>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semiHidden/>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943E57"/>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sk.wikipedia.org/wiki/VEDA,_vydavate%C4%BEstvo_Slovenskej_akad%C3%A9mie_vied" TargetMode="Externa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hyperlink" Target="https://sk.wikipedia.org/wiki/%C5%A0peci%C3%A1lne:Kni%C5%BEn%C3%A9Zdroje/80-224-0714-3"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www.sopsr.sk/natura/dokumenty/art_12_conservation_status_birds_2008_2012.pdf" TargetMode="External"/><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fontTable" Target="fontTable.xml"/></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085D669-21BB-4725-9AE5-32C258FB3A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20</Pages>
  <Words>5460</Words>
  <Characters>31123</Characters>
  <Application>Microsoft Office Word</Application>
  <DocSecurity>0</DocSecurity>
  <Lines>259</Lines>
  <Paragraphs>73</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36510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8</cp:revision>
  <dcterms:created xsi:type="dcterms:W3CDTF">2022-02-04T12:12:00Z</dcterms:created>
  <dcterms:modified xsi:type="dcterms:W3CDTF">2022-02-09T07:28:00Z</dcterms:modified>
</cp:coreProperties>
</file>