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6E9DBB9D" w:rsidR="003E6F26" w:rsidRPr="00D82C73" w:rsidRDefault="003E6F26" w:rsidP="00EE4481">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FF3B3E">
        <w:rPr>
          <w:rFonts w:ascii="Times New Roman" w:hAnsi="Times New Roman" w:cs="Times New Roman"/>
          <w:b/>
          <w:bCs/>
          <w:sz w:val="26"/>
          <w:szCs w:val="26"/>
        </w:rPr>
        <w:t>myšiak hôrny</w:t>
      </w:r>
      <w:r w:rsidR="004D53C1">
        <w:rPr>
          <w:rFonts w:ascii="Times New Roman" w:hAnsi="Times New Roman" w:cs="Times New Roman"/>
          <w:b/>
          <w:bCs/>
          <w:sz w:val="26"/>
          <w:szCs w:val="26"/>
        </w:rPr>
        <w:t xml:space="preserve"> (</w:t>
      </w:r>
      <w:proofErr w:type="spellStart"/>
      <w:r w:rsidR="00FF3B3E">
        <w:rPr>
          <w:rFonts w:ascii="Times New Roman" w:hAnsi="Times New Roman" w:cs="Times New Roman"/>
          <w:b/>
          <w:bCs/>
          <w:i/>
          <w:sz w:val="26"/>
          <w:szCs w:val="26"/>
        </w:rPr>
        <w:t>Buteo</w:t>
      </w:r>
      <w:proofErr w:type="spellEnd"/>
      <w:r w:rsidR="00FF3B3E">
        <w:rPr>
          <w:rFonts w:ascii="Times New Roman" w:hAnsi="Times New Roman" w:cs="Times New Roman"/>
          <w:b/>
          <w:bCs/>
          <w:i/>
          <w:sz w:val="26"/>
          <w:szCs w:val="26"/>
        </w:rPr>
        <w:t xml:space="preserve"> </w:t>
      </w:r>
      <w:proofErr w:type="spellStart"/>
      <w:r w:rsidR="00FF3B3E">
        <w:rPr>
          <w:rFonts w:ascii="Times New Roman" w:hAnsi="Times New Roman" w:cs="Times New Roman"/>
          <w:b/>
          <w:bCs/>
          <w:i/>
          <w:sz w:val="26"/>
          <w:szCs w:val="26"/>
        </w:rPr>
        <w:t>buteo</w:t>
      </w:r>
      <w:proofErr w:type="spellEnd"/>
      <w:r w:rsidR="004D53C1">
        <w:rPr>
          <w:rFonts w:ascii="Times New Roman" w:hAnsi="Times New Roman" w:cs="Times New Roman"/>
          <w:b/>
          <w:bCs/>
          <w:sz w:val="26"/>
          <w:szCs w:val="26"/>
        </w:rPr>
        <w:t>)</w:t>
      </w:r>
    </w:p>
    <w:p w14:paraId="4762B977" w14:textId="77777777" w:rsidR="003E6F26" w:rsidRDefault="003E6F26" w:rsidP="00EE4481">
      <w:pPr>
        <w:autoSpaceDE w:val="0"/>
        <w:autoSpaceDN w:val="0"/>
        <w:adjustRightInd w:val="0"/>
        <w:spacing w:after="0" w:line="240" w:lineRule="auto"/>
        <w:jc w:val="both"/>
        <w:rPr>
          <w:rFonts w:ascii="Times New Roman" w:hAnsi="Times New Roman" w:cs="Times New Roman"/>
          <w:sz w:val="24"/>
          <w:szCs w:val="24"/>
        </w:rPr>
      </w:pPr>
    </w:p>
    <w:p w14:paraId="627F79DC" w14:textId="204C2CF5" w:rsidR="003E6F26" w:rsidRPr="00D82C73" w:rsidRDefault="003E6F26" w:rsidP="00EE4481">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322A3B">
        <w:rPr>
          <w:rFonts w:ascii="Times New Roman" w:hAnsi="Times New Roman" w:cs="Times New Roman"/>
          <w:sz w:val="24"/>
          <w:szCs w:val="24"/>
          <w:u w:val="single"/>
        </w:rPr>
        <w:t xml:space="preserve">Jozef </w:t>
      </w:r>
      <w:proofErr w:type="spellStart"/>
      <w:r w:rsidR="00322A3B">
        <w:rPr>
          <w:rFonts w:ascii="Times New Roman" w:hAnsi="Times New Roman" w:cs="Times New Roman"/>
          <w:sz w:val="24"/>
          <w:szCs w:val="24"/>
          <w:u w:val="single"/>
        </w:rPr>
        <w:t>Chavko</w:t>
      </w:r>
      <w:proofErr w:type="spellEnd"/>
      <w:r w:rsidR="00351DB7">
        <w:rPr>
          <w:rFonts w:ascii="Times New Roman" w:hAnsi="Times New Roman" w:cs="Times New Roman"/>
          <w:sz w:val="24"/>
          <w:szCs w:val="24"/>
          <w:u w:val="single"/>
        </w:rPr>
        <w:t xml:space="preserve"> </w:t>
      </w:r>
    </w:p>
    <w:p w14:paraId="49DA54E5" w14:textId="77777777" w:rsidR="004A2399" w:rsidRDefault="004A2399" w:rsidP="00EE448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1063A8EA" w14:textId="77777777" w:rsidR="00A037A0" w:rsidRDefault="00A037A0" w:rsidP="00A037A0">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doc. RNDr. Michal Baláž, PhD.</w:t>
      </w:r>
    </w:p>
    <w:p w14:paraId="79D5A1D8" w14:textId="77777777" w:rsidR="003E6F26" w:rsidRDefault="003E6F26" w:rsidP="00EE4481">
      <w:pPr>
        <w:jc w:val="both"/>
        <w:rPr>
          <w:rFonts w:ascii="Times New Roman" w:hAnsi="Times New Roman" w:cs="Times New Roman"/>
          <w:sz w:val="24"/>
          <w:szCs w:val="24"/>
        </w:rPr>
      </w:pPr>
    </w:p>
    <w:p w14:paraId="239F1788" w14:textId="2CE26790" w:rsidR="00AC797D" w:rsidRPr="00D82C73" w:rsidRDefault="003E6F26" w:rsidP="00EE4481">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3F56BFBF" w14:textId="77777777" w:rsidR="008623B7" w:rsidRPr="00775422" w:rsidRDefault="008623B7" w:rsidP="00EE4481">
      <w:pPr>
        <w:jc w:val="both"/>
        <w:rPr>
          <w:rFonts w:ascii="Times New Roman" w:hAnsi="Times New Roman" w:cs="Times New Roman"/>
          <w:sz w:val="24"/>
          <w:szCs w:val="24"/>
        </w:rPr>
      </w:pPr>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7E06CB5D" w14:textId="65B4ABD7" w:rsidR="008623B7" w:rsidRPr="00775422" w:rsidRDefault="008623B7" w:rsidP="00EE4481">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w:t>
      </w:r>
    </w:p>
    <w:p w14:paraId="79885C15" w14:textId="7953FC07" w:rsidR="007C2B88" w:rsidRDefault="007C2B88" w:rsidP="00EE4481">
      <w:pPr>
        <w:jc w:val="both"/>
        <w:rPr>
          <w:rFonts w:ascii="Times New Roman" w:hAnsi="Times New Roman" w:cs="Times New Roman"/>
          <w:sz w:val="24"/>
          <w:szCs w:val="24"/>
        </w:rPr>
      </w:pPr>
      <w:r w:rsidRPr="007C2B88">
        <w:rPr>
          <w:rFonts w:ascii="Times New Roman" w:hAnsi="Times New Roman" w:cs="Times New Roman"/>
          <w:sz w:val="24"/>
          <w:szCs w:val="24"/>
        </w:rPr>
        <w:t xml:space="preserve">Kritériom je umiestniť body tak, aby ponúkali výhľad na čo najväčšiu časť povrchu kvadrátu i na všetky hlavné typy biotopov v ňom a boli primerane dostupné. V plochej krajine s malým podielom lesa môže stačiť 1 bod, v členitej lesnatej krajine ich bude treba viac. </w:t>
      </w:r>
    </w:p>
    <w:p w14:paraId="25F87F6C" w14:textId="77777777" w:rsidR="008A5570" w:rsidRDefault="008A5570" w:rsidP="00EE4481">
      <w:pPr>
        <w:jc w:val="both"/>
        <w:rPr>
          <w:rFonts w:ascii="Times New Roman" w:hAnsi="Times New Roman" w:cs="Times New Roman"/>
          <w:sz w:val="24"/>
          <w:szCs w:val="24"/>
        </w:rPr>
      </w:pPr>
    </w:p>
    <w:p w14:paraId="1F31E66F" w14:textId="6BDE9488" w:rsidR="0075437D" w:rsidRPr="004D5BA1" w:rsidRDefault="0075437D" w:rsidP="00EE4481">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40C51D1A" w14:textId="5F313716" w:rsidR="006B42B3" w:rsidRDefault="0075437D" w:rsidP="00EE4481">
      <w:pPr>
        <w:pStyle w:val="Bezriadkovania"/>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490FD3" w:rsidRPr="00F35D2B">
        <w:rPr>
          <w:rFonts w:ascii="Times New Roman" w:hAnsi="Times New Roman" w:cs="Times New Roman"/>
          <w:sz w:val="24"/>
          <w:szCs w:val="24"/>
        </w:rPr>
        <w:t>vybran</w:t>
      </w:r>
      <w:r w:rsidR="00490FD3">
        <w:rPr>
          <w:rFonts w:ascii="Times New Roman" w:hAnsi="Times New Roman" w:cs="Times New Roman"/>
          <w:sz w:val="24"/>
          <w:szCs w:val="24"/>
        </w:rPr>
        <w:t>ých</w:t>
      </w:r>
      <w:r w:rsidR="00490FD3" w:rsidRPr="00F35D2B">
        <w:rPr>
          <w:rFonts w:ascii="Times New Roman" w:hAnsi="Times New Roman" w:cs="Times New Roman"/>
          <w:sz w:val="24"/>
          <w:szCs w:val="24"/>
        </w:rPr>
        <w:t xml:space="preserve"> bod</w:t>
      </w:r>
      <w:r w:rsidR="00490FD3">
        <w:rPr>
          <w:rFonts w:ascii="Times New Roman" w:hAnsi="Times New Roman" w:cs="Times New Roman"/>
          <w:sz w:val="24"/>
          <w:szCs w:val="24"/>
        </w:rPr>
        <w:t>och</w:t>
      </w:r>
      <w:r w:rsidRPr="00F35D2B">
        <w:rPr>
          <w:rFonts w:ascii="Times New Roman" w:hAnsi="Times New Roman" w:cs="Times New Roman"/>
          <w:sz w:val="24"/>
          <w:szCs w:val="24"/>
        </w:rPr>
        <w:t xml:space="preserve"> sa sčítavajú všetky vizuálne i akusticky zistené vtáky počas </w:t>
      </w:r>
      <w:r w:rsidR="00400EE6" w:rsidRPr="00F35D2B">
        <w:rPr>
          <w:rFonts w:ascii="Times New Roman" w:hAnsi="Times New Roman" w:cs="Times New Roman"/>
          <w:sz w:val="24"/>
          <w:szCs w:val="24"/>
        </w:rPr>
        <w:t>3 hodín</w:t>
      </w:r>
      <w:r w:rsidRPr="00F35D2B">
        <w:rPr>
          <w:rFonts w:ascii="Times New Roman" w:hAnsi="Times New Roman" w:cs="Times New Roman"/>
          <w:sz w:val="24"/>
          <w:szCs w:val="24"/>
        </w:rPr>
        <w:t>.</w:t>
      </w:r>
      <w:r w:rsidR="00400EE6" w:rsidRPr="00F35D2B">
        <w:rPr>
          <w:rFonts w:ascii="Times New Roman" w:hAnsi="Times New Roman" w:cs="Times New Roman"/>
          <w:sz w:val="24"/>
          <w:szCs w:val="24"/>
        </w:rPr>
        <w:t xml:space="preserve"> Je potrebné vziať do úvahy, že v hniezdnom období z jedného bodu možno vzhľadom na veľkosť teritórií </w:t>
      </w:r>
      <w:r w:rsidRPr="00F35D2B">
        <w:rPr>
          <w:rFonts w:ascii="Times New Roman" w:hAnsi="Times New Roman" w:cs="Times New Roman"/>
          <w:sz w:val="24"/>
          <w:szCs w:val="24"/>
        </w:rPr>
        <w:t xml:space="preserve"> </w:t>
      </w:r>
      <w:r w:rsidR="00400EE6" w:rsidRPr="00F35D2B">
        <w:rPr>
          <w:rFonts w:ascii="Times New Roman" w:hAnsi="Times New Roman" w:cs="Times New Roman"/>
          <w:sz w:val="24"/>
          <w:szCs w:val="24"/>
        </w:rPr>
        <w:t xml:space="preserve">maximálne </w:t>
      </w:r>
      <w:r w:rsidR="00530606" w:rsidRPr="00F35D2B">
        <w:rPr>
          <w:rFonts w:ascii="Times New Roman" w:hAnsi="Times New Roman" w:cs="Times New Roman"/>
          <w:sz w:val="24"/>
          <w:szCs w:val="24"/>
        </w:rPr>
        <w:t xml:space="preserve">zaznamenať </w:t>
      </w:r>
      <w:r w:rsidR="008045C6" w:rsidRPr="00F35D2B">
        <w:rPr>
          <w:rFonts w:ascii="Times New Roman" w:hAnsi="Times New Roman" w:cs="Times New Roman"/>
          <w:sz w:val="24"/>
          <w:szCs w:val="24"/>
        </w:rPr>
        <w:t xml:space="preserve">výskyt </w:t>
      </w:r>
      <w:r w:rsidR="00400EE6" w:rsidRPr="00F35D2B">
        <w:rPr>
          <w:rFonts w:ascii="Times New Roman" w:hAnsi="Times New Roman" w:cs="Times New Roman"/>
          <w:sz w:val="24"/>
          <w:szCs w:val="24"/>
        </w:rPr>
        <w:t xml:space="preserve">1 </w:t>
      </w:r>
      <w:r w:rsidR="008045C6" w:rsidRPr="00F35D2B">
        <w:rPr>
          <w:rFonts w:ascii="Times New Roman" w:hAnsi="Times New Roman" w:cs="Times New Roman"/>
          <w:sz w:val="24"/>
          <w:szCs w:val="24"/>
        </w:rPr>
        <w:t>páru</w:t>
      </w:r>
      <w:r w:rsidR="003F7095">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r w:rsidR="00F35D2B" w:rsidRPr="00F35D2B">
        <w:rPr>
          <w:rFonts w:ascii="Times New Roman" w:hAnsi="Times New Roman" w:cs="Times New Roman"/>
          <w:sz w:val="24"/>
          <w:szCs w:val="24"/>
        </w:rPr>
        <w:t xml:space="preserve">V biotopoch mimo </w:t>
      </w:r>
      <w:proofErr w:type="spellStart"/>
      <w:r w:rsidR="00F35D2B" w:rsidRPr="00F35D2B">
        <w:rPr>
          <w:rFonts w:ascii="Times New Roman" w:hAnsi="Times New Roman" w:cs="Times New Roman"/>
          <w:sz w:val="24"/>
          <w:szCs w:val="24"/>
        </w:rPr>
        <w:t>hniezdisk</w:t>
      </w:r>
      <w:proofErr w:type="spellEnd"/>
      <w:r w:rsidR="00F35D2B" w:rsidRPr="00F35D2B">
        <w:rPr>
          <w:rFonts w:ascii="Times New Roman" w:hAnsi="Times New Roman" w:cs="Times New Roman"/>
          <w:sz w:val="24"/>
          <w:szCs w:val="24"/>
        </w:rPr>
        <w:t xml:space="preserve"> možno zaznamenať z jedného bodu </w:t>
      </w:r>
      <w:r w:rsidR="00FF3B3E">
        <w:rPr>
          <w:rFonts w:ascii="Times New Roman" w:hAnsi="Times New Roman" w:cs="Times New Roman"/>
          <w:sz w:val="24"/>
          <w:szCs w:val="24"/>
        </w:rPr>
        <w:t>1</w:t>
      </w:r>
      <w:r w:rsidR="00F35D2B" w:rsidRPr="00F35D2B">
        <w:rPr>
          <w:rFonts w:ascii="Times New Roman" w:hAnsi="Times New Roman" w:cs="Times New Roman"/>
          <w:sz w:val="24"/>
          <w:szCs w:val="24"/>
        </w:rPr>
        <w:t xml:space="preserve"> až </w:t>
      </w:r>
      <w:r w:rsidR="00FF3B3E">
        <w:rPr>
          <w:rFonts w:ascii="Times New Roman" w:hAnsi="Times New Roman" w:cs="Times New Roman"/>
          <w:sz w:val="24"/>
          <w:szCs w:val="24"/>
        </w:rPr>
        <w:t>5</w:t>
      </w:r>
      <w:r w:rsidR="00F35D2B" w:rsidRPr="00F35D2B">
        <w:rPr>
          <w:rFonts w:ascii="Times New Roman" w:hAnsi="Times New Roman" w:cs="Times New Roman"/>
          <w:sz w:val="24"/>
          <w:szCs w:val="24"/>
        </w:rPr>
        <w:t xml:space="preserve"> jedinc</w:t>
      </w:r>
      <w:r w:rsidR="00FF3B3E">
        <w:rPr>
          <w:rFonts w:ascii="Times New Roman" w:hAnsi="Times New Roman" w:cs="Times New Roman"/>
          <w:sz w:val="24"/>
          <w:szCs w:val="24"/>
        </w:rPr>
        <w:t>ov</w:t>
      </w:r>
      <w:r w:rsidR="00F35D2B" w:rsidRPr="00F35D2B">
        <w:rPr>
          <w:rFonts w:ascii="Times New Roman" w:hAnsi="Times New Roman" w:cs="Times New Roman"/>
          <w:sz w:val="24"/>
          <w:szCs w:val="24"/>
        </w:rPr>
        <w:t xml:space="preserve">, </w:t>
      </w:r>
      <w:r w:rsidR="00FF3B3E">
        <w:rPr>
          <w:rFonts w:ascii="Times New Roman" w:hAnsi="Times New Roman" w:cs="Times New Roman"/>
          <w:sz w:val="24"/>
          <w:szCs w:val="24"/>
        </w:rPr>
        <w:t>nie je neobvyklé na jednom mieste pozorovať aj desiatky jedincov, napríklad keď sa skoncentrujú v biotopoch s vysokou gradáciou  hraboša poľného (</w:t>
      </w:r>
      <w:proofErr w:type="spellStart"/>
      <w:r w:rsidR="00FF3B3E" w:rsidRPr="00FF3B3E">
        <w:rPr>
          <w:rFonts w:ascii="Times New Roman" w:hAnsi="Times New Roman" w:cs="Times New Roman"/>
          <w:i/>
          <w:sz w:val="24"/>
          <w:szCs w:val="24"/>
        </w:rPr>
        <w:t>Microtus</w:t>
      </w:r>
      <w:proofErr w:type="spellEnd"/>
      <w:r w:rsidR="00FF3B3E" w:rsidRPr="00FF3B3E">
        <w:rPr>
          <w:rFonts w:ascii="Times New Roman" w:hAnsi="Times New Roman" w:cs="Times New Roman"/>
          <w:i/>
          <w:sz w:val="24"/>
          <w:szCs w:val="24"/>
        </w:rPr>
        <w:t xml:space="preserve"> </w:t>
      </w:r>
      <w:proofErr w:type="spellStart"/>
      <w:r w:rsidR="00FF3B3E" w:rsidRPr="00FF3B3E">
        <w:rPr>
          <w:rFonts w:ascii="Times New Roman" w:hAnsi="Times New Roman" w:cs="Times New Roman"/>
          <w:i/>
          <w:sz w:val="24"/>
          <w:szCs w:val="24"/>
        </w:rPr>
        <w:t>arvalis</w:t>
      </w:r>
      <w:proofErr w:type="spellEnd"/>
      <w:r w:rsidR="00FF3B3E">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p>
    <w:p w14:paraId="75B28FEA" w14:textId="45492B08" w:rsidR="008623B7" w:rsidRDefault="008623B7" w:rsidP="00EE4481">
      <w:pPr>
        <w:jc w:val="both"/>
        <w:rPr>
          <w:rFonts w:ascii="Times New Roman" w:hAnsi="Times New Roman" w:cs="Times New Roman"/>
          <w:sz w:val="24"/>
          <w:szCs w:val="24"/>
        </w:rPr>
      </w:pPr>
      <w:r>
        <w:rPr>
          <w:rFonts w:ascii="Times New Roman" w:hAnsi="Times New Roman" w:cs="Times New Roman"/>
          <w:color w:val="000000" w:themeColor="text1"/>
          <w:sz w:val="24"/>
          <w:szCs w:val="24"/>
        </w:rPr>
        <w:t>M</w:t>
      </w:r>
      <w:r w:rsidRPr="00ED5EA3">
        <w:rPr>
          <w:rFonts w:ascii="Times New Roman" w:hAnsi="Times New Roman" w:cs="Times New Roman"/>
          <w:color w:val="000000" w:themeColor="text1"/>
          <w:sz w:val="24"/>
          <w:szCs w:val="24"/>
        </w:rPr>
        <w:t xml:space="preserve">onitoring </w:t>
      </w:r>
      <w:r>
        <w:rPr>
          <w:rFonts w:ascii="Times New Roman" w:hAnsi="Times New Roman" w:cs="Times New Roman"/>
          <w:color w:val="000000" w:themeColor="text1"/>
          <w:sz w:val="24"/>
          <w:szCs w:val="24"/>
        </w:rPr>
        <w:t xml:space="preserve">bude </w:t>
      </w:r>
      <w:r w:rsidRPr="00ED5EA3">
        <w:rPr>
          <w:rFonts w:ascii="Times New Roman" w:hAnsi="Times New Roman" w:cs="Times New Roman"/>
          <w:color w:val="000000" w:themeColor="text1"/>
          <w:sz w:val="24"/>
          <w:szCs w:val="24"/>
        </w:rPr>
        <w:t>prebiehať na známych hniezdisk</w:t>
      </w:r>
      <w:r>
        <w:rPr>
          <w:rFonts w:ascii="Times New Roman" w:hAnsi="Times New Roman" w:cs="Times New Roman"/>
          <w:color w:val="000000" w:themeColor="text1"/>
          <w:sz w:val="24"/>
          <w:szCs w:val="24"/>
        </w:rPr>
        <w:t>á</w:t>
      </w:r>
      <w:r w:rsidRPr="00ED5EA3">
        <w:rPr>
          <w:rFonts w:ascii="Times New Roman" w:hAnsi="Times New Roman" w:cs="Times New Roman"/>
          <w:color w:val="000000" w:themeColor="text1"/>
          <w:sz w:val="24"/>
          <w:szCs w:val="24"/>
        </w:rPr>
        <w:t xml:space="preserve">ch na </w:t>
      </w:r>
      <w:r>
        <w:rPr>
          <w:rFonts w:ascii="Times New Roman" w:hAnsi="Times New Roman" w:cs="Times New Roman"/>
          <w:color w:val="000000" w:themeColor="text1"/>
          <w:sz w:val="24"/>
          <w:szCs w:val="24"/>
        </w:rPr>
        <w:t>celom</w:t>
      </w:r>
      <w:r w:rsidRPr="00ED5EA3">
        <w:rPr>
          <w:rFonts w:ascii="Times New Roman" w:hAnsi="Times New Roman" w:cs="Times New Roman"/>
          <w:color w:val="000000" w:themeColor="text1"/>
          <w:sz w:val="24"/>
          <w:szCs w:val="24"/>
        </w:rPr>
        <w:t xml:space="preserve"> Slovensku v celom reprodukčnom areáli druhu, pričom sa nadviaže na doteraz realizovaný monitoring. </w:t>
      </w:r>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 kde môžeme svoju polohu a ďalekohľad dobre stabilizovať, najmä pri pozorovaní jedincov na väčšiu vzdialenosť môže byť pre určenie druhu rozhodujúce. Ide najmä o to aby sme čo najviac zvýšili efektivitu a úspešnosť určovania. Veľmi dobrou pomôckou môže byť fotoaparát s teleobjektívom, často je jednoduchšie a presnejšie určiť druh na zväčšenej fotografii v počítači.</w:t>
      </w:r>
    </w:p>
    <w:p w14:paraId="1357B6A4" w14:textId="3E41D6C7" w:rsidR="008623B7" w:rsidRDefault="008623B7" w:rsidP="00EE4481">
      <w:pPr>
        <w:jc w:val="both"/>
        <w:rPr>
          <w:rFonts w:ascii="Times New Roman" w:hAnsi="Times New Roman" w:cs="Times New Roman"/>
          <w:sz w:val="24"/>
          <w:szCs w:val="24"/>
        </w:rPr>
      </w:pPr>
      <w:r w:rsidRPr="00775422">
        <w:rPr>
          <w:rFonts w:ascii="Times New Roman" w:hAnsi="Times New Roman" w:cs="Times New Roman"/>
          <w:sz w:val="24"/>
          <w:szCs w:val="24"/>
        </w:rPr>
        <w:t>Okrem vybraných polygónov</w:t>
      </w:r>
      <w:r>
        <w:rPr>
          <w:rFonts w:ascii="Times New Roman" w:hAnsi="Times New Roman" w:cs="Times New Roman"/>
          <w:sz w:val="24"/>
          <w:szCs w:val="24"/>
        </w:rPr>
        <w:t xml:space="preserve"> je vhodné </w:t>
      </w:r>
      <w:r w:rsidRPr="00775422">
        <w:rPr>
          <w:rFonts w:ascii="Times New Roman" w:hAnsi="Times New Roman" w:cs="Times New Roman"/>
          <w:sz w:val="24"/>
          <w:szCs w:val="24"/>
        </w:rPr>
        <w:t xml:space="preserve">monitoring </w:t>
      </w:r>
      <w:r>
        <w:rPr>
          <w:rFonts w:ascii="Times New Roman" w:hAnsi="Times New Roman" w:cs="Times New Roman"/>
          <w:sz w:val="24"/>
          <w:szCs w:val="24"/>
        </w:rPr>
        <w:t>realizovať</w:t>
      </w:r>
      <w:r w:rsidRPr="00775422">
        <w:rPr>
          <w:rFonts w:ascii="Times New Roman" w:hAnsi="Times New Roman" w:cs="Times New Roman"/>
          <w:sz w:val="24"/>
          <w:szCs w:val="24"/>
        </w:rPr>
        <w:t xml:space="preserve"> aj na ďalších potenciálnych lokalitách </w:t>
      </w:r>
      <w:r>
        <w:rPr>
          <w:rFonts w:ascii="Times New Roman" w:hAnsi="Times New Roman" w:cs="Times New Roman"/>
          <w:sz w:val="24"/>
          <w:szCs w:val="24"/>
        </w:rPr>
        <w:t>a aj v </w:t>
      </w:r>
      <w:proofErr w:type="spellStart"/>
      <w:r>
        <w:rPr>
          <w:rFonts w:ascii="Times New Roman" w:hAnsi="Times New Roman" w:cs="Times New Roman"/>
          <w:sz w:val="24"/>
          <w:szCs w:val="24"/>
        </w:rPr>
        <w:t>mimohniezdnom</w:t>
      </w:r>
      <w:proofErr w:type="spellEnd"/>
      <w:r>
        <w:rPr>
          <w:rFonts w:ascii="Times New Roman" w:hAnsi="Times New Roman" w:cs="Times New Roman"/>
          <w:sz w:val="24"/>
          <w:szCs w:val="24"/>
        </w:rPr>
        <w:t xml:space="preserve"> období.</w:t>
      </w:r>
    </w:p>
    <w:p w14:paraId="27066A9A" w14:textId="77777777" w:rsidR="008623B7" w:rsidRDefault="008623B7" w:rsidP="00EE4481">
      <w:pPr>
        <w:jc w:val="both"/>
        <w:rPr>
          <w:rFonts w:ascii="Times New Roman" w:hAnsi="Times New Roman" w:cs="Times New Roman"/>
          <w:sz w:val="24"/>
          <w:szCs w:val="24"/>
        </w:rPr>
      </w:pPr>
      <w:bookmarkStart w:id="0"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3C345230" w14:textId="77777777" w:rsidR="008623B7" w:rsidRPr="00D67B29" w:rsidRDefault="008623B7" w:rsidP="00EE4481">
      <w:pPr>
        <w:jc w:val="both"/>
        <w:rPr>
          <w:rFonts w:ascii="Times New Roman" w:hAnsi="Times New Roman" w:cs="Times New Roman"/>
          <w:sz w:val="24"/>
          <w:szCs w:val="24"/>
        </w:rPr>
      </w:pPr>
      <w:r w:rsidRPr="00D67B29">
        <w:rPr>
          <w:rFonts w:ascii="Times New Roman" w:hAnsi="Times New Roman" w:cs="Times New Roman"/>
          <w:sz w:val="24"/>
          <w:szCs w:val="24"/>
        </w:rPr>
        <w:t xml:space="preserve">V prípade negatívneho výsledku návštevy TML (bez registrácie druhu) je nutné túto skutočnosť zapísať do formulára (meno druhu s charakteristikou NEGAT). Ak boli počas </w:t>
      </w:r>
      <w:r w:rsidRPr="00D67B29">
        <w:rPr>
          <w:rFonts w:ascii="Times New Roman" w:hAnsi="Times New Roman" w:cs="Times New Roman"/>
          <w:sz w:val="24"/>
          <w:szCs w:val="24"/>
        </w:rPr>
        <w:lastRenderedPageBreak/>
        <w:t>kontroly zaznamenané iné druhy vtákov a tie sú zapísané do formulára, musí byť zapísaný aj predmetný druh, s charakteristikou NEGAT.</w:t>
      </w:r>
    </w:p>
    <w:bookmarkEnd w:id="0"/>
    <w:p w14:paraId="0F27F3B5" w14:textId="77777777" w:rsidR="00D82C73" w:rsidRDefault="00D82C73" w:rsidP="00EE4481">
      <w:pPr>
        <w:jc w:val="both"/>
        <w:rPr>
          <w:rFonts w:ascii="Times New Roman" w:hAnsi="Times New Roman" w:cs="Times New Roman"/>
          <w:sz w:val="24"/>
          <w:szCs w:val="24"/>
        </w:rPr>
      </w:pPr>
    </w:p>
    <w:p w14:paraId="3215DE4D" w14:textId="7BD1A2FA" w:rsidR="003E6F26" w:rsidRDefault="007B42D6" w:rsidP="00EE4481">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EE448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EE448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EE4481">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EE448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7273B26E" w:rsidR="00963070" w:rsidRDefault="00963070" w:rsidP="00EE448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w:t>
      </w:r>
      <w:r w:rsidR="008623B7">
        <w:rPr>
          <w:rFonts w:ascii="Times New Roman" w:hAnsi="Times New Roman" w:cs="Times New Roman"/>
          <w:sz w:val="24"/>
          <w:szCs w:val="24"/>
        </w:rPr>
        <w:t>y</w:t>
      </w:r>
      <w:r>
        <w:rPr>
          <w:rFonts w:ascii="Times New Roman" w:hAnsi="Times New Roman" w:cs="Times New Roman"/>
          <w:sz w:val="24"/>
          <w:szCs w:val="24"/>
        </w:rPr>
        <w:t xml:space="preserve"> zápisník a ceruzka</w:t>
      </w:r>
    </w:p>
    <w:p w14:paraId="19563FEE" w14:textId="5C5CDA84" w:rsidR="00963070" w:rsidRDefault="00963070" w:rsidP="00EE448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EE448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EE4481">
      <w:pPr>
        <w:pStyle w:val="Odsekzoznamu"/>
        <w:jc w:val="both"/>
        <w:rPr>
          <w:rFonts w:ascii="Times New Roman" w:hAnsi="Times New Roman" w:cs="Times New Roman"/>
          <w:sz w:val="24"/>
          <w:szCs w:val="24"/>
        </w:rPr>
      </w:pPr>
    </w:p>
    <w:p w14:paraId="6220FE43" w14:textId="557B56B3" w:rsidR="003E6F26" w:rsidRDefault="007B42D6" w:rsidP="00EE4481">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2E9F495D" w14:textId="493D14D8" w:rsidR="008623B7" w:rsidRDefault="00963070" w:rsidP="00EE4481">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351DB7">
        <w:rPr>
          <w:rFonts w:ascii="Times New Roman" w:hAnsi="Times New Roman" w:cs="Times New Roman"/>
          <w:sz w:val="24"/>
          <w:szCs w:val="24"/>
        </w:rPr>
        <w:t xml:space="preserve">myšiaka </w:t>
      </w:r>
      <w:r w:rsidR="00E512AE">
        <w:rPr>
          <w:rFonts w:ascii="Times New Roman" w:hAnsi="Times New Roman" w:cs="Times New Roman"/>
          <w:sz w:val="24"/>
          <w:szCs w:val="24"/>
        </w:rPr>
        <w:t>hôrneho</w:t>
      </w:r>
      <w:r>
        <w:rPr>
          <w:rFonts w:ascii="Times New Roman" w:hAnsi="Times New Roman" w:cs="Times New Roman"/>
          <w:sz w:val="24"/>
          <w:szCs w:val="24"/>
        </w:rPr>
        <w:t xml:space="preserve"> sa realizuje ako súčasť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r w:rsidR="004A4A2F">
        <w:rPr>
          <w:rFonts w:ascii="Times New Roman" w:hAnsi="Times New Roman" w:cs="Times New Roman"/>
          <w:sz w:val="24"/>
          <w:szCs w:val="24"/>
        </w:rPr>
        <w:t>a</w:t>
      </w:r>
      <w:r>
        <w:rPr>
          <w:rFonts w:ascii="Times New Roman" w:hAnsi="Times New Roman" w:cs="Times New Roman"/>
          <w:sz w:val="24"/>
          <w:szCs w:val="24"/>
        </w:rPr>
        <w:t xml:space="preserve"> obdobie monitoringu</w:t>
      </w:r>
      <w:r w:rsidR="007242F0">
        <w:rPr>
          <w:rFonts w:ascii="Times New Roman" w:hAnsi="Times New Roman" w:cs="Times New Roman"/>
          <w:sz w:val="24"/>
          <w:szCs w:val="24"/>
        </w:rPr>
        <w:t xml:space="preserve"> je štandardizované pre druhy monitorované touto metódou a </w:t>
      </w:r>
      <w:r w:rsidR="008623B7">
        <w:rPr>
          <w:rFonts w:ascii="Times New Roman" w:hAnsi="Times New Roman" w:cs="Times New Roman"/>
          <w:sz w:val="24"/>
          <w:szCs w:val="24"/>
        </w:rPr>
        <w:t xml:space="preserve">to primárne v hniezdnom období. </w:t>
      </w:r>
      <w:r w:rsidR="00A318AE">
        <w:rPr>
          <w:rFonts w:ascii="Times New Roman" w:hAnsi="Times New Roman" w:cs="Times New Roman"/>
          <w:sz w:val="24"/>
          <w:szCs w:val="24"/>
        </w:rPr>
        <w:t xml:space="preserve">Minimálne tri kontroly budú vykonané počas marca až mája. </w:t>
      </w:r>
      <w:r w:rsidR="008623B7">
        <w:rPr>
          <w:rFonts w:ascii="Times New Roman" w:hAnsi="Times New Roman" w:cs="Times New Roman"/>
          <w:sz w:val="24"/>
          <w:szCs w:val="24"/>
        </w:rPr>
        <w:t xml:space="preserve">Monitoring sa vykonáva prioritne v doobedňajších hodinách, kedy sú vtáky aktívnejšie, po ulovení koristi odpočívajú a prelety sú potom menej časté.  V priebehu celého roka možno pozorovať všetky vekové kategórie najmä v nížinách  Slovenska. Počet kontrol sa prispôsobuje aj charakteru počasia. V daždivom počasí, alebo pre silnom vetre môžu byť aktivity pohybu </w:t>
      </w:r>
      <w:r w:rsidR="001F0D3F">
        <w:rPr>
          <w:rFonts w:ascii="Times New Roman" w:hAnsi="Times New Roman" w:cs="Times New Roman"/>
          <w:sz w:val="24"/>
          <w:szCs w:val="24"/>
        </w:rPr>
        <w:t>myšiakov</w:t>
      </w:r>
      <w:r w:rsidR="008623B7">
        <w:rPr>
          <w:rFonts w:ascii="Times New Roman" w:hAnsi="Times New Roman" w:cs="Times New Roman"/>
          <w:sz w:val="24"/>
          <w:szCs w:val="24"/>
        </w:rPr>
        <w:t xml:space="preserve"> výrazne nižšie a samozrejme za nedostatočnej viditeľnosti napr. z dôvodu hmly monitoring nevykonávame.</w:t>
      </w:r>
    </w:p>
    <w:p w14:paraId="47558EAA" w14:textId="77777777" w:rsidR="008A5570" w:rsidRDefault="008A5570" w:rsidP="00EE4481">
      <w:pPr>
        <w:jc w:val="both"/>
        <w:rPr>
          <w:rFonts w:ascii="Times New Roman" w:hAnsi="Times New Roman" w:cs="Times New Roman"/>
          <w:sz w:val="24"/>
          <w:szCs w:val="24"/>
        </w:rPr>
      </w:pPr>
    </w:p>
    <w:p w14:paraId="0ECBB99D" w14:textId="2FCE3F57" w:rsidR="003E6F26" w:rsidRPr="004D5BA1" w:rsidRDefault="007B42D6" w:rsidP="00EE4481">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EE4481">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0FA23439" w14:textId="77777777" w:rsidR="008623B7" w:rsidRPr="002B3CBE" w:rsidRDefault="008623B7" w:rsidP="00EE4481">
      <w:pPr>
        <w:pStyle w:val="Odsekzoznamu"/>
        <w:numPr>
          <w:ilvl w:val="0"/>
          <w:numId w:val="3"/>
        </w:numPr>
        <w:jc w:val="both"/>
        <w:rPr>
          <w:rFonts w:ascii="Times New Roman" w:hAnsi="Times New Roman" w:cs="Times New Roman"/>
          <w:sz w:val="24"/>
          <w:szCs w:val="24"/>
        </w:rPr>
      </w:pPr>
      <w:bookmarkStart w:id="1" w:name="_Hlk94172312"/>
      <w:r>
        <w:rPr>
          <w:rFonts w:ascii="Times New Roman" w:hAnsi="Times New Roman" w:cs="Times New Roman"/>
          <w:sz w:val="24"/>
          <w:szCs w:val="24"/>
        </w:rPr>
        <w:t>založených 150 TML, z toho 100 musí byť v CHVÚ a 50 mimo CHVÚ</w:t>
      </w:r>
    </w:p>
    <w:p w14:paraId="5CBA26AD" w14:textId="77777777" w:rsidR="008623B7" w:rsidRPr="002B3CBE" w:rsidRDefault="008623B7" w:rsidP="00EE4481">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6C6AAEFC" w14:textId="77777777" w:rsidR="008623B7" w:rsidRPr="002B3CBE" w:rsidRDefault="008623B7" w:rsidP="00EE4481">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53C7E837" w14:textId="77777777" w:rsidR="008623B7" w:rsidRPr="002B3CBE" w:rsidRDefault="008623B7" w:rsidP="00EE4481">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bookmarkEnd w:id="1"/>
    <w:p w14:paraId="77292F23" w14:textId="01EE5EB6" w:rsidR="00051DD4" w:rsidRDefault="00EE4481" w:rsidP="00EE4481">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30B42AFC" wp14:editId="0AE1C83D">
            <wp:extent cx="5425440" cy="3837040"/>
            <wp:effectExtent l="0" t="0" r="381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0056" cy="3840304"/>
                    </a:xfrm>
                    <a:prstGeom prst="rect">
                      <a:avLst/>
                    </a:prstGeom>
                  </pic:spPr>
                </pic:pic>
              </a:graphicData>
            </a:graphic>
          </wp:inline>
        </w:drawing>
      </w:r>
      <w:r w:rsidR="00D46083">
        <w:rPr>
          <w:rFonts w:ascii="Times New Roman" w:hAnsi="Times New Roman" w:cs="Times New Roman"/>
          <w:sz w:val="24"/>
          <w:szCs w:val="24"/>
        </w:rPr>
        <w:t xml:space="preserve"> </w:t>
      </w:r>
    </w:p>
    <w:p w14:paraId="08F5F4C0" w14:textId="293AAF14" w:rsidR="00D46083" w:rsidRDefault="00D46083" w:rsidP="00EE4481">
      <w:pPr>
        <w:jc w:val="both"/>
        <w:rPr>
          <w:rFonts w:ascii="Times New Roman" w:hAnsi="Times New Roman" w:cs="Times New Roman"/>
          <w:sz w:val="16"/>
          <w:szCs w:val="16"/>
        </w:rPr>
      </w:pPr>
    </w:p>
    <w:p w14:paraId="74D3662D" w14:textId="77777777" w:rsidR="009E4DD7" w:rsidRDefault="009E4DD7" w:rsidP="00EE4481">
      <w:pPr>
        <w:jc w:val="both"/>
        <w:rPr>
          <w:rFonts w:ascii="Times New Roman" w:hAnsi="Times New Roman" w:cs="Times New Roman"/>
          <w:sz w:val="16"/>
          <w:szCs w:val="16"/>
        </w:rPr>
      </w:pPr>
      <w:bookmarkStart w:id="2" w:name="_Hlk94174671"/>
      <w:r>
        <w:rPr>
          <w:rFonts w:ascii="Times New Roman" w:hAnsi="Times New Roman" w:cs="Times New Roman"/>
          <w:sz w:val="16"/>
          <w:szCs w:val="16"/>
        </w:rPr>
        <w:t>Obr. 1. Rozmiestnenie TML pre monitoring dravcov.</w:t>
      </w:r>
    </w:p>
    <w:bookmarkEnd w:id="2"/>
    <w:p w14:paraId="3C30FB05" w14:textId="5841FBD9" w:rsidR="00351DB7" w:rsidRDefault="00EE4481" w:rsidP="00EE4481">
      <w:pPr>
        <w:jc w:val="both"/>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76679576" wp14:editId="7EDDC3B4">
            <wp:extent cx="5532120" cy="3912487"/>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p w14:paraId="3B2CD141" w14:textId="77777777" w:rsidR="00076E52" w:rsidRDefault="00076E52" w:rsidP="00EE4481">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602E0078" w14:textId="77777777" w:rsidR="00020654" w:rsidRPr="00051DD4" w:rsidRDefault="00020654" w:rsidP="00EE4481">
      <w:pPr>
        <w:jc w:val="both"/>
        <w:rPr>
          <w:rFonts w:ascii="Times New Roman" w:hAnsi="Times New Roman" w:cs="Times New Roman"/>
          <w:sz w:val="16"/>
          <w:szCs w:val="16"/>
        </w:rPr>
      </w:pPr>
    </w:p>
    <w:p w14:paraId="36818ABD" w14:textId="7C41AE4E" w:rsidR="008910DE" w:rsidRDefault="008910DE" w:rsidP="00EE4481">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1B221DBE" w14:textId="12420438" w:rsidR="00C865E2" w:rsidRDefault="00FF3B3E" w:rsidP="00EE4481">
      <w:pPr>
        <w:pStyle w:val="Bezriadkovania"/>
        <w:jc w:val="both"/>
        <w:rPr>
          <w:rFonts w:ascii="Times New Roman" w:hAnsi="Times New Roman" w:cs="Times New Roman"/>
          <w:sz w:val="24"/>
          <w:szCs w:val="24"/>
        </w:rPr>
      </w:pPr>
      <w:r>
        <w:rPr>
          <w:rFonts w:ascii="Times New Roman" w:hAnsi="Times New Roman" w:cs="Times New Roman"/>
          <w:sz w:val="24"/>
          <w:szCs w:val="24"/>
        </w:rPr>
        <w:t xml:space="preserve">Patrí medzi druhy s najvyšším zastúpením takmer vo všetkých biotopoch a tak bude najčastejšie zamestnávať našu pozornosť. Práve vysoká početnosť spôsobuje časté omyly </w:t>
      </w:r>
      <w:r w:rsidR="00C865E2">
        <w:rPr>
          <w:rFonts w:ascii="Times New Roman" w:hAnsi="Times New Roman" w:cs="Times New Roman"/>
          <w:sz w:val="24"/>
          <w:szCs w:val="24"/>
        </w:rPr>
        <w:t>kedy dochádza k zámene za druhy ako sú</w:t>
      </w:r>
      <w:r w:rsidR="007F7625">
        <w:rPr>
          <w:rFonts w:ascii="Times New Roman" w:hAnsi="Times New Roman" w:cs="Times New Roman"/>
          <w:sz w:val="24"/>
          <w:szCs w:val="24"/>
        </w:rPr>
        <w:t xml:space="preserve"> myšiak severský (</w:t>
      </w:r>
      <w:proofErr w:type="spellStart"/>
      <w:r w:rsidR="007F7625" w:rsidRPr="007F7625">
        <w:rPr>
          <w:rFonts w:ascii="Times New Roman" w:hAnsi="Times New Roman" w:cs="Times New Roman"/>
          <w:i/>
          <w:sz w:val="24"/>
          <w:szCs w:val="24"/>
        </w:rPr>
        <w:t>Buteo</w:t>
      </w:r>
      <w:proofErr w:type="spellEnd"/>
      <w:r w:rsidR="007F7625" w:rsidRPr="007F7625">
        <w:rPr>
          <w:rFonts w:ascii="Times New Roman" w:hAnsi="Times New Roman" w:cs="Times New Roman"/>
          <w:i/>
          <w:sz w:val="24"/>
          <w:szCs w:val="24"/>
        </w:rPr>
        <w:t xml:space="preserve"> </w:t>
      </w:r>
      <w:proofErr w:type="spellStart"/>
      <w:r w:rsidR="007F7625" w:rsidRPr="007F7625">
        <w:rPr>
          <w:rFonts w:ascii="Times New Roman" w:hAnsi="Times New Roman" w:cs="Times New Roman"/>
          <w:i/>
          <w:sz w:val="24"/>
          <w:szCs w:val="24"/>
        </w:rPr>
        <w:t>lagopus</w:t>
      </w:r>
      <w:proofErr w:type="spellEnd"/>
      <w:r w:rsidR="007F7625">
        <w:rPr>
          <w:rFonts w:ascii="Times New Roman" w:hAnsi="Times New Roman" w:cs="Times New Roman"/>
          <w:sz w:val="24"/>
          <w:szCs w:val="24"/>
        </w:rPr>
        <w:t>),</w:t>
      </w:r>
      <w:r w:rsidR="00C865E2">
        <w:rPr>
          <w:rFonts w:ascii="Times New Roman" w:hAnsi="Times New Roman" w:cs="Times New Roman"/>
          <w:sz w:val="24"/>
          <w:szCs w:val="24"/>
        </w:rPr>
        <w:t xml:space="preserve"> včelár lesný (</w:t>
      </w:r>
      <w:proofErr w:type="spellStart"/>
      <w:r w:rsidR="00C865E2" w:rsidRPr="00C865E2">
        <w:rPr>
          <w:rFonts w:ascii="Times New Roman" w:hAnsi="Times New Roman" w:cs="Times New Roman"/>
          <w:i/>
          <w:sz w:val="24"/>
          <w:szCs w:val="24"/>
        </w:rPr>
        <w:t>Pernis</w:t>
      </w:r>
      <w:proofErr w:type="spellEnd"/>
      <w:r w:rsidR="00C865E2" w:rsidRPr="00C865E2">
        <w:rPr>
          <w:rFonts w:ascii="Times New Roman" w:hAnsi="Times New Roman" w:cs="Times New Roman"/>
          <w:i/>
          <w:sz w:val="24"/>
          <w:szCs w:val="24"/>
        </w:rPr>
        <w:t xml:space="preserve"> </w:t>
      </w:r>
      <w:proofErr w:type="spellStart"/>
      <w:r w:rsidR="00C865E2" w:rsidRPr="00C865E2">
        <w:rPr>
          <w:rFonts w:ascii="Times New Roman" w:hAnsi="Times New Roman" w:cs="Times New Roman"/>
          <w:i/>
          <w:sz w:val="24"/>
          <w:szCs w:val="24"/>
        </w:rPr>
        <w:t>apivorus</w:t>
      </w:r>
      <w:proofErr w:type="spellEnd"/>
      <w:r w:rsidR="00C865E2">
        <w:rPr>
          <w:rFonts w:ascii="Times New Roman" w:hAnsi="Times New Roman" w:cs="Times New Roman"/>
          <w:sz w:val="24"/>
          <w:szCs w:val="24"/>
        </w:rPr>
        <w:t xml:space="preserve">), </w:t>
      </w:r>
      <w:r w:rsidR="00D938E4">
        <w:rPr>
          <w:rFonts w:ascii="Times New Roman" w:hAnsi="Times New Roman" w:cs="Times New Roman"/>
          <w:sz w:val="24"/>
          <w:szCs w:val="24"/>
        </w:rPr>
        <w:t>niekedy môže dôjsť aj k zámene so vzácnymi druhmi ako je</w:t>
      </w:r>
      <w:r w:rsidR="00E512AE">
        <w:rPr>
          <w:rFonts w:ascii="Times New Roman" w:hAnsi="Times New Roman" w:cs="Times New Roman"/>
          <w:sz w:val="24"/>
          <w:szCs w:val="24"/>
        </w:rPr>
        <w:t xml:space="preserve"> myšiak hrdzavý (</w:t>
      </w:r>
      <w:proofErr w:type="spellStart"/>
      <w:r w:rsidR="00E512AE" w:rsidRPr="00E512AE">
        <w:rPr>
          <w:rFonts w:ascii="Times New Roman" w:hAnsi="Times New Roman" w:cs="Times New Roman"/>
          <w:i/>
          <w:sz w:val="24"/>
          <w:szCs w:val="24"/>
        </w:rPr>
        <w:t>Buteo</w:t>
      </w:r>
      <w:proofErr w:type="spellEnd"/>
      <w:r w:rsidR="00E512AE" w:rsidRPr="00E512AE">
        <w:rPr>
          <w:rFonts w:ascii="Times New Roman" w:hAnsi="Times New Roman" w:cs="Times New Roman"/>
          <w:i/>
          <w:sz w:val="24"/>
          <w:szCs w:val="24"/>
        </w:rPr>
        <w:t xml:space="preserve"> </w:t>
      </w:r>
      <w:proofErr w:type="spellStart"/>
      <w:r w:rsidR="00E512AE" w:rsidRPr="00E512AE">
        <w:rPr>
          <w:rFonts w:ascii="Times New Roman" w:hAnsi="Times New Roman" w:cs="Times New Roman"/>
          <w:i/>
          <w:sz w:val="24"/>
          <w:szCs w:val="24"/>
        </w:rPr>
        <w:t>rufinus</w:t>
      </w:r>
      <w:proofErr w:type="spellEnd"/>
      <w:r w:rsidR="00E512AE">
        <w:rPr>
          <w:rFonts w:ascii="Times New Roman" w:hAnsi="Times New Roman" w:cs="Times New Roman"/>
          <w:sz w:val="24"/>
          <w:szCs w:val="24"/>
        </w:rPr>
        <w:t>),</w:t>
      </w:r>
      <w:r w:rsidR="00D938E4">
        <w:rPr>
          <w:rFonts w:ascii="Times New Roman" w:hAnsi="Times New Roman" w:cs="Times New Roman"/>
          <w:sz w:val="24"/>
          <w:szCs w:val="24"/>
        </w:rPr>
        <w:t xml:space="preserve"> </w:t>
      </w:r>
      <w:r w:rsidR="00C865E2">
        <w:rPr>
          <w:rFonts w:ascii="Times New Roman" w:hAnsi="Times New Roman" w:cs="Times New Roman"/>
          <w:sz w:val="24"/>
          <w:szCs w:val="24"/>
        </w:rPr>
        <w:t>orol malý (</w:t>
      </w:r>
      <w:proofErr w:type="spellStart"/>
      <w:r w:rsidR="00C865E2" w:rsidRPr="00C865E2">
        <w:rPr>
          <w:rFonts w:ascii="Times New Roman" w:hAnsi="Times New Roman" w:cs="Times New Roman"/>
          <w:i/>
          <w:sz w:val="24"/>
          <w:szCs w:val="24"/>
        </w:rPr>
        <w:t>Hieraaetus</w:t>
      </w:r>
      <w:proofErr w:type="spellEnd"/>
      <w:r w:rsidR="00C865E2" w:rsidRPr="00C865E2">
        <w:rPr>
          <w:rFonts w:ascii="Times New Roman" w:hAnsi="Times New Roman" w:cs="Times New Roman"/>
          <w:i/>
          <w:sz w:val="24"/>
          <w:szCs w:val="24"/>
        </w:rPr>
        <w:t xml:space="preserve"> </w:t>
      </w:r>
      <w:proofErr w:type="spellStart"/>
      <w:r w:rsidR="00C865E2" w:rsidRPr="00C865E2">
        <w:rPr>
          <w:rFonts w:ascii="Times New Roman" w:hAnsi="Times New Roman" w:cs="Times New Roman"/>
          <w:i/>
          <w:sz w:val="24"/>
          <w:szCs w:val="24"/>
        </w:rPr>
        <w:t>pennatus</w:t>
      </w:r>
      <w:proofErr w:type="spellEnd"/>
      <w:r w:rsidR="00C865E2">
        <w:rPr>
          <w:rFonts w:ascii="Times New Roman" w:hAnsi="Times New Roman" w:cs="Times New Roman"/>
          <w:sz w:val="24"/>
          <w:szCs w:val="24"/>
        </w:rPr>
        <w:t>), ale</w:t>
      </w:r>
      <w:r w:rsidR="00E512AE">
        <w:rPr>
          <w:rFonts w:ascii="Times New Roman" w:hAnsi="Times New Roman" w:cs="Times New Roman"/>
          <w:sz w:val="24"/>
          <w:szCs w:val="24"/>
        </w:rPr>
        <w:t>bo</w:t>
      </w:r>
      <w:r w:rsidR="00C865E2">
        <w:rPr>
          <w:rFonts w:ascii="Times New Roman" w:hAnsi="Times New Roman" w:cs="Times New Roman"/>
          <w:sz w:val="24"/>
          <w:szCs w:val="24"/>
        </w:rPr>
        <w:t xml:space="preserve"> </w:t>
      </w:r>
      <w:proofErr w:type="spellStart"/>
      <w:r w:rsidR="00C865E2">
        <w:rPr>
          <w:rFonts w:ascii="Times New Roman" w:hAnsi="Times New Roman" w:cs="Times New Roman"/>
          <w:sz w:val="24"/>
          <w:szCs w:val="24"/>
        </w:rPr>
        <w:t>hadiar</w:t>
      </w:r>
      <w:proofErr w:type="spellEnd"/>
      <w:r w:rsidR="00C865E2">
        <w:rPr>
          <w:rFonts w:ascii="Times New Roman" w:hAnsi="Times New Roman" w:cs="Times New Roman"/>
          <w:sz w:val="24"/>
          <w:szCs w:val="24"/>
        </w:rPr>
        <w:t xml:space="preserve"> </w:t>
      </w:r>
      <w:proofErr w:type="spellStart"/>
      <w:r w:rsidR="00C865E2">
        <w:rPr>
          <w:rFonts w:ascii="Times New Roman" w:hAnsi="Times New Roman" w:cs="Times New Roman"/>
          <w:sz w:val="24"/>
          <w:szCs w:val="24"/>
        </w:rPr>
        <w:t>krátkoprstý</w:t>
      </w:r>
      <w:proofErr w:type="spellEnd"/>
      <w:r w:rsidR="00C865E2">
        <w:rPr>
          <w:rFonts w:ascii="Times New Roman" w:hAnsi="Times New Roman" w:cs="Times New Roman"/>
          <w:sz w:val="24"/>
          <w:szCs w:val="24"/>
        </w:rPr>
        <w:t xml:space="preserve"> (</w:t>
      </w:r>
      <w:proofErr w:type="spellStart"/>
      <w:r w:rsidR="00C865E2" w:rsidRPr="00C865E2">
        <w:rPr>
          <w:rFonts w:ascii="Times New Roman" w:hAnsi="Times New Roman" w:cs="Times New Roman"/>
          <w:i/>
          <w:sz w:val="24"/>
          <w:szCs w:val="24"/>
        </w:rPr>
        <w:t>Circaetus</w:t>
      </w:r>
      <w:proofErr w:type="spellEnd"/>
      <w:r w:rsidR="00C865E2" w:rsidRPr="00C865E2">
        <w:rPr>
          <w:rFonts w:ascii="Times New Roman" w:hAnsi="Times New Roman" w:cs="Times New Roman"/>
          <w:i/>
          <w:sz w:val="24"/>
          <w:szCs w:val="24"/>
        </w:rPr>
        <w:t xml:space="preserve"> </w:t>
      </w:r>
      <w:proofErr w:type="spellStart"/>
      <w:r w:rsidR="00C865E2" w:rsidRPr="00C865E2">
        <w:rPr>
          <w:rFonts w:ascii="Times New Roman" w:hAnsi="Times New Roman" w:cs="Times New Roman"/>
          <w:i/>
          <w:sz w:val="24"/>
          <w:szCs w:val="24"/>
        </w:rPr>
        <w:t>gallicus</w:t>
      </w:r>
      <w:proofErr w:type="spellEnd"/>
      <w:r w:rsidR="00C865E2">
        <w:rPr>
          <w:rFonts w:ascii="Times New Roman" w:hAnsi="Times New Roman" w:cs="Times New Roman"/>
          <w:sz w:val="24"/>
          <w:szCs w:val="24"/>
        </w:rPr>
        <w:t xml:space="preserve">). Najmä v prípadoch zhoršenej viditeľnosti, alebo veľkej vzdialenosti </w:t>
      </w:r>
      <w:r w:rsidR="007F7625">
        <w:rPr>
          <w:rFonts w:ascii="Times New Roman" w:hAnsi="Times New Roman" w:cs="Times New Roman"/>
          <w:sz w:val="24"/>
          <w:szCs w:val="24"/>
        </w:rPr>
        <w:t xml:space="preserve">keď </w:t>
      </w:r>
      <w:r w:rsidR="00C865E2">
        <w:rPr>
          <w:rFonts w:ascii="Times New Roman" w:hAnsi="Times New Roman" w:cs="Times New Roman"/>
          <w:sz w:val="24"/>
          <w:szCs w:val="24"/>
        </w:rPr>
        <w:t>sa podcení situácia a môže dôjsť k zámene.</w:t>
      </w:r>
      <w:r w:rsidR="007F7625">
        <w:rPr>
          <w:rFonts w:ascii="Times New Roman" w:hAnsi="Times New Roman" w:cs="Times New Roman"/>
          <w:sz w:val="24"/>
          <w:szCs w:val="24"/>
        </w:rPr>
        <w:t xml:space="preserve"> </w:t>
      </w:r>
      <w:r w:rsidR="00C865E2">
        <w:rPr>
          <w:rFonts w:ascii="Times New Roman" w:hAnsi="Times New Roman" w:cs="Times New Roman"/>
          <w:sz w:val="24"/>
          <w:szCs w:val="24"/>
        </w:rPr>
        <w:t>Myšiaky majú vysokú variabilitu sfarbenia od tmavohnedej až po úplne bledé variety.</w:t>
      </w:r>
      <w:r w:rsidR="007F7625">
        <w:rPr>
          <w:rFonts w:ascii="Times New Roman" w:hAnsi="Times New Roman" w:cs="Times New Roman"/>
          <w:sz w:val="24"/>
          <w:szCs w:val="24"/>
        </w:rPr>
        <w:t xml:space="preserve"> V zásade vzhľadom k svojej veľkosti majú pomerne široké krídla , stredne dlhý chvost</w:t>
      </w:r>
      <w:r w:rsidR="00D938E4">
        <w:rPr>
          <w:rFonts w:ascii="Times New Roman" w:hAnsi="Times New Roman" w:cs="Times New Roman"/>
          <w:sz w:val="24"/>
          <w:szCs w:val="24"/>
        </w:rPr>
        <w:t xml:space="preserve">, </w:t>
      </w:r>
      <w:r w:rsidR="007F7625">
        <w:rPr>
          <w:rFonts w:ascii="Times New Roman" w:hAnsi="Times New Roman" w:cs="Times New Roman"/>
          <w:sz w:val="24"/>
          <w:szCs w:val="24"/>
        </w:rPr>
        <w:t xml:space="preserve">ich let je dosť pomalý s nízkou </w:t>
      </w:r>
      <w:r w:rsidR="00D938E4">
        <w:rPr>
          <w:rFonts w:ascii="Times New Roman" w:hAnsi="Times New Roman" w:cs="Times New Roman"/>
          <w:sz w:val="24"/>
          <w:szCs w:val="24"/>
        </w:rPr>
        <w:t xml:space="preserve">frekvenciou mávania krídlami. Pri porovnaní sfarbenia medzi </w:t>
      </w:r>
      <w:proofErr w:type="spellStart"/>
      <w:r w:rsidR="00D938E4">
        <w:rPr>
          <w:rFonts w:ascii="Times New Roman" w:hAnsi="Times New Roman" w:cs="Times New Roman"/>
          <w:sz w:val="24"/>
          <w:szCs w:val="24"/>
        </w:rPr>
        <w:t>adultnými</w:t>
      </w:r>
      <w:proofErr w:type="spellEnd"/>
      <w:r w:rsidR="00D938E4">
        <w:rPr>
          <w:rFonts w:ascii="Times New Roman" w:hAnsi="Times New Roman" w:cs="Times New Roman"/>
          <w:sz w:val="24"/>
          <w:szCs w:val="24"/>
        </w:rPr>
        <w:t xml:space="preserve"> a juvenilnými jedincami nie sú významnejšie rozdiely.</w:t>
      </w:r>
    </w:p>
    <w:p w14:paraId="6252C849" w14:textId="1F17EC35" w:rsidR="00D938E4" w:rsidRDefault="00D938E4" w:rsidP="00EE4481">
      <w:pPr>
        <w:pStyle w:val="Bezriadkovania"/>
        <w:jc w:val="both"/>
        <w:rPr>
          <w:rFonts w:ascii="Times New Roman" w:hAnsi="Times New Roman" w:cs="Times New Roman"/>
          <w:sz w:val="24"/>
          <w:szCs w:val="24"/>
        </w:rPr>
      </w:pPr>
      <w:r>
        <w:rPr>
          <w:rFonts w:ascii="Times New Roman" w:hAnsi="Times New Roman" w:cs="Times New Roman"/>
          <w:sz w:val="24"/>
          <w:szCs w:val="24"/>
        </w:rPr>
        <w:t xml:space="preserve">Väčšina jedincov ma na hrudi tzv. svetlú podkovu tvorenú svetlejším operením. </w:t>
      </w:r>
    </w:p>
    <w:p w14:paraId="318ABAC9" w14:textId="0654238E" w:rsidR="00D43316" w:rsidRPr="00D43316" w:rsidRDefault="00913969" w:rsidP="00EE4481">
      <w:pPr>
        <w:pStyle w:val="Bezriadkovania"/>
        <w:jc w:val="both"/>
        <w:rPr>
          <w:rFonts w:ascii="Times New Roman" w:hAnsi="Times New Roman" w:cs="Times New Roman"/>
          <w:sz w:val="24"/>
          <w:szCs w:val="24"/>
        </w:rPr>
      </w:pPr>
      <w:r>
        <w:rPr>
          <w:rFonts w:ascii="Times New Roman" w:hAnsi="Times New Roman" w:cs="Times New Roman"/>
          <w:sz w:val="24"/>
          <w:szCs w:val="24"/>
        </w:rPr>
        <w:t xml:space="preserve">Akustické prejavy bývajú časté, ozývajú sa dlhším ťahavým pískaním, jednak </w:t>
      </w:r>
      <w:proofErr w:type="spellStart"/>
      <w:r>
        <w:rPr>
          <w:rFonts w:ascii="Times New Roman" w:hAnsi="Times New Roman" w:cs="Times New Roman"/>
          <w:sz w:val="24"/>
          <w:szCs w:val="24"/>
        </w:rPr>
        <w:t>adultné</w:t>
      </w:r>
      <w:proofErr w:type="spellEnd"/>
      <w:r>
        <w:rPr>
          <w:rFonts w:ascii="Times New Roman" w:hAnsi="Times New Roman" w:cs="Times New Roman"/>
          <w:sz w:val="24"/>
          <w:szCs w:val="24"/>
        </w:rPr>
        <w:t xml:space="preserve"> jedince ale i mláďatá sa ozývajú ešte dlho po vyletení pri hniezde. </w:t>
      </w:r>
      <w:r w:rsidR="00C90DC6">
        <w:rPr>
          <w:rFonts w:ascii="Times New Roman" w:hAnsi="Times New Roman" w:cs="Times New Roman"/>
          <w:sz w:val="24"/>
          <w:szCs w:val="24"/>
        </w:rPr>
        <w:t>Dúhovka oka býva kávova až hnedá.</w:t>
      </w:r>
    </w:p>
    <w:p w14:paraId="59CC9DEA" w14:textId="6F1D3531" w:rsidR="009A672C" w:rsidRDefault="001A4034" w:rsidP="00EE4481">
      <w:pPr>
        <w:jc w:val="both"/>
        <w:rPr>
          <w:rFonts w:ascii="Times New Roman" w:hAnsi="Times New Roman" w:cs="Times New Roman"/>
          <w:sz w:val="24"/>
          <w:szCs w:val="24"/>
        </w:rPr>
      </w:pPr>
      <w:r w:rsidRPr="001A4034">
        <w:rPr>
          <w:rFonts w:ascii="Times New Roman" w:hAnsi="Times New Roman" w:cs="Times New Roman"/>
          <w:sz w:val="24"/>
          <w:szCs w:val="24"/>
        </w:rPr>
        <w:t>Úspešnosť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r w:rsidR="00616206">
        <w:rPr>
          <w:rFonts w:ascii="Times New Roman" w:hAnsi="Times New Roman" w:cs="Times New Roman"/>
          <w:sz w:val="24"/>
          <w:szCs w:val="24"/>
        </w:rPr>
        <w:t xml:space="preserve"> Odporúča sa tiež napočúvanie akustických prejavov z internetu.</w:t>
      </w:r>
    </w:p>
    <w:p w14:paraId="2C882DA5" w14:textId="2C3A899D" w:rsidR="00986B38" w:rsidRPr="00160484" w:rsidRDefault="00EB04A3" w:rsidP="00EE4481">
      <w:pPr>
        <w:jc w:val="both"/>
        <w:rPr>
          <w:rFonts w:ascii="Times New Roman" w:hAnsi="Times New Roman" w:cs="Times New Roman"/>
          <w:sz w:val="24"/>
          <w:szCs w:val="24"/>
        </w:rPr>
      </w:pPr>
      <w:r w:rsidRPr="00D213CA">
        <w:rPr>
          <w:rFonts w:ascii="Times New Roman" w:hAnsi="Times New Roman" w:cs="Times New Roman"/>
          <w:sz w:val="24"/>
          <w:szCs w:val="24"/>
        </w:rPr>
        <w:t xml:space="preserve"> </w:t>
      </w:r>
      <w:r w:rsidR="00D938E4" w:rsidRPr="00D938E4">
        <w:rPr>
          <w:rFonts w:ascii="Times New Roman" w:hAnsi="Times New Roman" w:cs="Times New Roman"/>
          <w:noProof/>
          <w:sz w:val="24"/>
          <w:szCs w:val="24"/>
          <w:lang w:eastAsia="sk-SK"/>
        </w:rPr>
        <w:drawing>
          <wp:inline distT="0" distB="0" distL="0" distR="0" wp14:anchorId="299BCBBF" wp14:editId="7E52D922">
            <wp:extent cx="5104563" cy="3948813"/>
            <wp:effectExtent l="0" t="0" r="1270" b="0"/>
            <wp:docPr id="5" name="Obrázok 5" descr="C:\Users\Jozef\Downloads\50836081827_78b727f436_3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zef\Downloads\50836081827_78b727f436_3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09433" cy="3952580"/>
                    </a:xfrm>
                    <a:prstGeom prst="rect">
                      <a:avLst/>
                    </a:prstGeom>
                    <a:noFill/>
                    <a:ln>
                      <a:noFill/>
                    </a:ln>
                  </pic:spPr>
                </pic:pic>
              </a:graphicData>
            </a:graphic>
          </wp:inline>
        </w:drawing>
      </w:r>
    </w:p>
    <w:p w14:paraId="1E95DDB5" w14:textId="38ABB4DD" w:rsidR="008623B7" w:rsidRPr="00470492" w:rsidRDefault="00D213CA" w:rsidP="00EE4481">
      <w:pPr>
        <w:jc w:val="both"/>
        <w:rPr>
          <w:rFonts w:ascii="Times New Roman" w:hAnsi="Times New Roman" w:cs="Times New Roman"/>
          <w:sz w:val="16"/>
          <w:szCs w:val="16"/>
        </w:rPr>
      </w:pPr>
      <w:r w:rsidRPr="00470492">
        <w:rPr>
          <w:rFonts w:ascii="Times New Roman" w:hAnsi="Times New Roman" w:cs="Times New Roman"/>
          <w:sz w:val="16"/>
          <w:szCs w:val="16"/>
        </w:rPr>
        <w:t xml:space="preserve">Obr. </w:t>
      </w:r>
      <w:r w:rsidR="00EE4481" w:rsidRPr="00470492">
        <w:rPr>
          <w:rFonts w:ascii="Times New Roman" w:hAnsi="Times New Roman" w:cs="Times New Roman"/>
          <w:sz w:val="16"/>
          <w:szCs w:val="16"/>
        </w:rPr>
        <w:t>3</w:t>
      </w:r>
      <w:r w:rsidRPr="00470492">
        <w:rPr>
          <w:rFonts w:ascii="Times New Roman" w:hAnsi="Times New Roman" w:cs="Times New Roman"/>
          <w:sz w:val="16"/>
          <w:szCs w:val="16"/>
        </w:rPr>
        <w:t xml:space="preserve">. </w:t>
      </w:r>
      <w:proofErr w:type="spellStart"/>
      <w:r w:rsidR="00DB0DB1" w:rsidRPr="00470492">
        <w:rPr>
          <w:rFonts w:ascii="Times New Roman" w:hAnsi="Times New Roman" w:cs="Times New Roman"/>
          <w:sz w:val="16"/>
          <w:szCs w:val="16"/>
        </w:rPr>
        <w:t>Adultn</w:t>
      </w:r>
      <w:r w:rsidR="00D938E4" w:rsidRPr="00470492">
        <w:rPr>
          <w:rFonts w:ascii="Times New Roman" w:hAnsi="Times New Roman" w:cs="Times New Roman"/>
          <w:sz w:val="16"/>
          <w:szCs w:val="16"/>
        </w:rPr>
        <w:t>ý</w:t>
      </w:r>
      <w:proofErr w:type="spellEnd"/>
      <w:r w:rsidR="00DB0DB1" w:rsidRPr="00470492">
        <w:rPr>
          <w:rFonts w:ascii="Times New Roman" w:hAnsi="Times New Roman" w:cs="Times New Roman"/>
          <w:sz w:val="16"/>
          <w:szCs w:val="16"/>
        </w:rPr>
        <w:t xml:space="preserve"> </w:t>
      </w:r>
      <w:r w:rsidR="00D938E4" w:rsidRPr="00470492">
        <w:rPr>
          <w:rFonts w:ascii="Times New Roman" w:hAnsi="Times New Roman" w:cs="Times New Roman"/>
          <w:sz w:val="16"/>
          <w:szCs w:val="16"/>
        </w:rPr>
        <w:t>jedinec zo svetlou „p</w:t>
      </w:r>
      <w:r w:rsidR="00913969" w:rsidRPr="00470492">
        <w:rPr>
          <w:rFonts w:ascii="Times New Roman" w:hAnsi="Times New Roman" w:cs="Times New Roman"/>
          <w:sz w:val="16"/>
          <w:szCs w:val="16"/>
        </w:rPr>
        <w:t>o</w:t>
      </w:r>
      <w:r w:rsidR="00D938E4" w:rsidRPr="00470492">
        <w:rPr>
          <w:rFonts w:ascii="Times New Roman" w:hAnsi="Times New Roman" w:cs="Times New Roman"/>
          <w:sz w:val="16"/>
          <w:szCs w:val="16"/>
        </w:rPr>
        <w:t xml:space="preserve">dkovou“ </w:t>
      </w:r>
      <w:r w:rsidR="00913969" w:rsidRPr="00470492">
        <w:rPr>
          <w:rFonts w:ascii="Times New Roman" w:hAnsi="Times New Roman" w:cs="Times New Roman"/>
          <w:sz w:val="16"/>
          <w:szCs w:val="16"/>
        </w:rPr>
        <w:t>sfarbenia hrude</w:t>
      </w:r>
      <w:r w:rsidR="008623B7" w:rsidRPr="00470492">
        <w:rPr>
          <w:rFonts w:ascii="Times New Roman" w:hAnsi="Times New Roman" w:cs="Times New Roman"/>
          <w:sz w:val="16"/>
          <w:szCs w:val="16"/>
        </w:rPr>
        <w:t xml:space="preserve"> </w:t>
      </w:r>
      <w:bookmarkStart w:id="3" w:name="_Hlk94172349"/>
      <w:r w:rsidR="008623B7" w:rsidRPr="00470492">
        <w:rPr>
          <w:rFonts w:ascii="Times New Roman" w:hAnsi="Times New Roman" w:cs="Times New Roman"/>
          <w:sz w:val="16"/>
          <w:szCs w:val="16"/>
        </w:rPr>
        <w:t>(</w:t>
      </w:r>
      <w:proofErr w:type="spellStart"/>
      <w:r w:rsidR="008623B7" w:rsidRPr="00470492">
        <w:rPr>
          <w:rFonts w:ascii="Times New Roman" w:hAnsi="Times New Roman" w:cs="Times New Roman"/>
          <w:sz w:val="16"/>
          <w:szCs w:val="16"/>
        </w:rPr>
        <w:t>foto</w:t>
      </w:r>
      <w:proofErr w:type="spellEnd"/>
      <w:r w:rsidR="008623B7" w:rsidRPr="00470492">
        <w:rPr>
          <w:rFonts w:ascii="Times New Roman" w:hAnsi="Times New Roman" w:cs="Times New Roman"/>
          <w:sz w:val="16"/>
          <w:szCs w:val="16"/>
        </w:rPr>
        <w:t xml:space="preserve">: </w:t>
      </w:r>
      <w:proofErr w:type="spellStart"/>
      <w:r w:rsidR="008623B7" w:rsidRPr="00470492">
        <w:rPr>
          <w:rFonts w:ascii="Times New Roman" w:hAnsi="Times New Roman" w:cs="Times New Roman"/>
          <w:sz w:val="16"/>
          <w:szCs w:val="16"/>
        </w:rPr>
        <w:t>Chavko</w:t>
      </w:r>
      <w:proofErr w:type="spellEnd"/>
      <w:r w:rsidR="008623B7" w:rsidRPr="00470492">
        <w:rPr>
          <w:rFonts w:ascii="Times New Roman" w:hAnsi="Times New Roman" w:cs="Times New Roman"/>
          <w:sz w:val="16"/>
          <w:szCs w:val="16"/>
        </w:rPr>
        <w:t xml:space="preserve"> J.)</w:t>
      </w:r>
      <w:bookmarkEnd w:id="3"/>
    </w:p>
    <w:p w14:paraId="26534DCC" w14:textId="76673C72" w:rsidR="00127FA3" w:rsidRDefault="00127FA3" w:rsidP="00EE4481">
      <w:pPr>
        <w:jc w:val="both"/>
        <w:rPr>
          <w:rFonts w:ascii="Times New Roman" w:hAnsi="Times New Roman" w:cs="Times New Roman"/>
          <w:sz w:val="24"/>
          <w:szCs w:val="24"/>
        </w:rPr>
      </w:pPr>
    </w:p>
    <w:p w14:paraId="7575B751" w14:textId="6C238EB0" w:rsidR="00127FA3" w:rsidRDefault="00913969" w:rsidP="00EE4481">
      <w:pPr>
        <w:jc w:val="both"/>
        <w:rPr>
          <w:rFonts w:ascii="Times New Roman" w:hAnsi="Times New Roman" w:cs="Times New Roman"/>
          <w:sz w:val="24"/>
          <w:szCs w:val="24"/>
        </w:rPr>
      </w:pPr>
      <w:r w:rsidRPr="00913969">
        <w:rPr>
          <w:rFonts w:ascii="Times New Roman" w:hAnsi="Times New Roman" w:cs="Times New Roman"/>
          <w:noProof/>
          <w:sz w:val="24"/>
          <w:szCs w:val="24"/>
          <w:lang w:eastAsia="sk-SK"/>
        </w:rPr>
        <w:lastRenderedPageBreak/>
        <w:drawing>
          <wp:inline distT="0" distB="0" distL="0" distR="0" wp14:anchorId="66E9D409" wp14:editId="7E1F71BE">
            <wp:extent cx="4893548" cy="2928654"/>
            <wp:effectExtent l="0" t="0" r="2540" b="5080"/>
            <wp:docPr id="6" name="Obrázok 6" descr="C:\Users\Jozef\Downloads\50836072967_7bb6c0df01_4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zef\Downloads\50836072967_7bb6c0df01_4k.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03260" cy="2934467"/>
                    </a:xfrm>
                    <a:prstGeom prst="rect">
                      <a:avLst/>
                    </a:prstGeom>
                    <a:noFill/>
                    <a:ln>
                      <a:noFill/>
                    </a:ln>
                  </pic:spPr>
                </pic:pic>
              </a:graphicData>
            </a:graphic>
          </wp:inline>
        </w:drawing>
      </w:r>
    </w:p>
    <w:p w14:paraId="5DEC232F" w14:textId="5C96A5CE" w:rsidR="008623B7" w:rsidRPr="00470492" w:rsidRDefault="00913969" w:rsidP="00EE4481">
      <w:pPr>
        <w:jc w:val="both"/>
        <w:rPr>
          <w:rFonts w:ascii="Times New Roman" w:hAnsi="Times New Roman" w:cs="Times New Roman"/>
          <w:sz w:val="16"/>
          <w:szCs w:val="16"/>
        </w:rPr>
      </w:pPr>
      <w:r w:rsidRPr="00470492">
        <w:rPr>
          <w:rFonts w:ascii="Times New Roman" w:hAnsi="Times New Roman" w:cs="Times New Roman"/>
          <w:sz w:val="16"/>
          <w:szCs w:val="16"/>
        </w:rPr>
        <w:t xml:space="preserve">Obr. </w:t>
      </w:r>
      <w:r w:rsidR="00EE4481" w:rsidRPr="00470492">
        <w:rPr>
          <w:rFonts w:ascii="Times New Roman" w:hAnsi="Times New Roman" w:cs="Times New Roman"/>
          <w:sz w:val="16"/>
          <w:szCs w:val="16"/>
        </w:rPr>
        <w:t>4</w:t>
      </w:r>
      <w:r w:rsidRPr="00470492">
        <w:rPr>
          <w:rFonts w:ascii="Times New Roman" w:hAnsi="Times New Roman" w:cs="Times New Roman"/>
          <w:sz w:val="16"/>
          <w:szCs w:val="16"/>
        </w:rPr>
        <w:t>. najčastejšia stredná varieta sfarbenia</w:t>
      </w:r>
      <w:r w:rsidR="008623B7" w:rsidRPr="00470492">
        <w:rPr>
          <w:rFonts w:ascii="Times New Roman" w:hAnsi="Times New Roman" w:cs="Times New Roman"/>
          <w:sz w:val="16"/>
          <w:szCs w:val="16"/>
        </w:rPr>
        <w:t xml:space="preserve"> (</w:t>
      </w:r>
      <w:proofErr w:type="spellStart"/>
      <w:r w:rsidR="008623B7" w:rsidRPr="00470492">
        <w:rPr>
          <w:rFonts w:ascii="Times New Roman" w:hAnsi="Times New Roman" w:cs="Times New Roman"/>
          <w:sz w:val="16"/>
          <w:szCs w:val="16"/>
        </w:rPr>
        <w:t>foto</w:t>
      </w:r>
      <w:proofErr w:type="spellEnd"/>
      <w:r w:rsidR="008623B7" w:rsidRPr="00470492">
        <w:rPr>
          <w:rFonts w:ascii="Times New Roman" w:hAnsi="Times New Roman" w:cs="Times New Roman"/>
          <w:sz w:val="16"/>
          <w:szCs w:val="16"/>
        </w:rPr>
        <w:t xml:space="preserve">: </w:t>
      </w:r>
      <w:proofErr w:type="spellStart"/>
      <w:r w:rsidR="008623B7" w:rsidRPr="00470492">
        <w:rPr>
          <w:rFonts w:ascii="Times New Roman" w:hAnsi="Times New Roman" w:cs="Times New Roman"/>
          <w:sz w:val="16"/>
          <w:szCs w:val="16"/>
        </w:rPr>
        <w:t>Chavko</w:t>
      </w:r>
      <w:proofErr w:type="spellEnd"/>
      <w:r w:rsidR="008623B7" w:rsidRPr="00470492">
        <w:rPr>
          <w:rFonts w:ascii="Times New Roman" w:hAnsi="Times New Roman" w:cs="Times New Roman"/>
          <w:sz w:val="16"/>
          <w:szCs w:val="16"/>
        </w:rPr>
        <w:t xml:space="preserve"> J.)</w:t>
      </w:r>
    </w:p>
    <w:p w14:paraId="3910E20A" w14:textId="470E9804" w:rsidR="00913969" w:rsidRDefault="00913969" w:rsidP="00EE4481">
      <w:pPr>
        <w:jc w:val="both"/>
        <w:rPr>
          <w:rFonts w:ascii="Times New Roman" w:hAnsi="Times New Roman" w:cs="Times New Roman"/>
          <w:sz w:val="24"/>
          <w:szCs w:val="24"/>
        </w:rPr>
      </w:pPr>
    </w:p>
    <w:p w14:paraId="07E3C4FB" w14:textId="51EB7E6E" w:rsidR="00C90DC6" w:rsidRPr="00913969" w:rsidRDefault="00C90DC6" w:rsidP="00EE4481">
      <w:pPr>
        <w:jc w:val="both"/>
        <w:rPr>
          <w:rFonts w:ascii="Times New Roman" w:hAnsi="Times New Roman" w:cs="Times New Roman"/>
          <w:sz w:val="24"/>
          <w:szCs w:val="24"/>
        </w:rPr>
      </w:pPr>
      <w:r w:rsidRPr="00C90DC6">
        <w:rPr>
          <w:rFonts w:ascii="Times New Roman" w:hAnsi="Times New Roman" w:cs="Times New Roman"/>
          <w:noProof/>
          <w:sz w:val="24"/>
          <w:szCs w:val="24"/>
          <w:lang w:eastAsia="sk-SK"/>
        </w:rPr>
        <w:drawing>
          <wp:inline distT="0" distB="0" distL="0" distR="0" wp14:anchorId="55929604" wp14:editId="38A1E239">
            <wp:extent cx="5096002" cy="3758083"/>
            <wp:effectExtent l="0" t="0" r="0" b="0"/>
            <wp:docPr id="7" name="Obrázok 7" descr="C:\Users\Jozef\Downloads\50720843476_f6b4c619a0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zef\Downloads\50720843476_f6b4c619a0_h.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03893" cy="3763902"/>
                    </a:xfrm>
                    <a:prstGeom prst="rect">
                      <a:avLst/>
                    </a:prstGeom>
                    <a:noFill/>
                    <a:ln>
                      <a:noFill/>
                    </a:ln>
                  </pic:spPr>
                </pic:pic>
              </a:graphicData>
            </a:graphic>
          </wp:inline>
        </w:drawing>
      </w:r>
    </w:p>
    <w:p w14:paraId="68B13749" w14:textId="7DCD1BC8" w:rsidR="008623B7" w:rsidRPr="00470492" w:rsidRDefault="00EE4481" w:rsidP="00EE4481">
      <w:pPr>
        <w:jc w:val="both"/>
        <w:rPr>
          <w:rFonts w:ascii="Times New Roman" w:hAnsi="Times New Roman" w:cs="Times New Roman"/>
          <w:sz w:val="16"/>
          <w:szCs w:val="16"/>
        </w:rPr>
      </w:pPr>
      <w:r w:rsidRPr="00470492">
        <w:rPr>
          <w:rFonts w:ascii="Times New Roman" w:hAnsi="Times New Roman" w:cs="Times New Roman"/>
          <w:sz w:val="16"/>
          <w:szCs w:val="16"/>
        </w:rPr>
        <w:t>Obr. 5</w:t>
      </w:r>
      <w:r w:rsidR="00C90DC6" w:rsidRPr="00470492">
        <w:rPr>
          <w:rFonts w:ascii="Times New Roman" w:hAnsi="Times New Roman" w:cs="Times New Roman"/>
          <w:sz w:val="16"/>
          <w:szCs w:val="16"/>
        </w:rPr>
        <w:t xml:space="preserve">. </w:t>
      </w:r>
      <w:r w:rsidR="00E44421" w:rsidRPr="00470492">
        <w:rPr>
          <w:rFonts w:ascii="Times New Roman" w:hAnsi="Times New Roman" w:cs="Times New Roman"/>
          <w:sz w:val="16"/>
          <w:szCs w:val="16"/>
        </w:rPr>
        <w:t>tmavá varieta sfarbenia</w:t>
      </w:r>
      <w:r w:rsidR="008623B7" w:rsidRPr="00470492">
        <w:rPr>
          <w:rFonts w:ascii="Times New Roman" w:hAnsi="Times New Roman" w:cs="Times New Roman"/>
          <w:sz w:val="16"/>
          <w:szCs w:val="16"/>
        </w:rPr>
        <w:t xml:space="preserve"> (</w:t>
      </w:r>
      <w:proofErr w:type="spellStart"/>
      <w:r w:rsidR="008623B7" w:rsidRPr="00470492">
        <w:rPr>
          <w:rFonts w:ascii="Times New Roman" w:hAnsi="Times New Roman" w:cs="Times New Roman"/>
          <w:sz w:val="16"/>
          <w:szCs w:val="16"/>
        </w:rPr>
        <w:t>foto</w:t>
      </w:r>
      <w:proofErr w:type="spellEnd"/>
      <w:r w:rsidR="008623B7" w:rsidRPr="00470492">
        <w:rPr>
          <w:rFonts w:ascii="Times New Roman" w:hAnsi="Times New Roman" w:cs="Times New Roman"/>
          <w:sz w:val="16"/>
          <w:szCs w:val="16"/>
        </w:rPr>
        <w:t xml:space="preserve">: </w:t>
      </w:r>
      <w:proofErr w:type="spellStart"/>
      <w:r w:rsidR="008623B7" w:rsidRPr="00470492">
        <w:rPr>
          <w:rFonts w:ascii="Times New Roman" w:hAnsi="Times New Roman" w:cs="Times New Roman"/>
          <w:sz w:val="16"/>
          <w:szCs w:val="16"/>
        </w:rPr>
        <w:t>Chavko</w:t>
      </w:r>
      <w:proofErr w:type="spellEnd"/>
      <w:r w:rsidR="008623B7" w:rsidRPr="00470492">
        <w:rPr>
          <w:rFonts w:ascii="Times New Roman" w:hAnsi="Times New Roman" w:cs="Times New Roman"/>
          <w:sz w:val="16"/>
          <w:szCs w:val="16"/>
        </w:rPr>
        <w:t xml:space="preserve"> J.)</w:t>
      </w:r>
    </w:p>
    <w:p w14:paraId="372AC37B" w14:textId="551C22D2" w:rsidR="00C90DC6" w:rsidRDefault="00C90DC6" w:rsidP="00EE4481">
      <w:pPr>
        <w:jc w:val="both"/>
        <w:rPr>
          <w:rFonts w:ascii="Times New Roman" w:hAnsi="Times New Roman" w:cs="Times New Roman"/>
          <w:sz w:val="24"/>
          <w:szCs w:val="24"/>
        </w:rPr>
      </w:pPr>
    </w:p>
    <w:p w14:paraId="3370B199" w14:textId="055A1639" w:rsidR="008A5570" w:rsidRDefault="008A5570" w:rsidP="00EE4481">
      <w:pPr>
        <w:jc w:val="both"/>
        <w:rPr>
          <w:rFonts w:ascii="Times New Roman" w:hAnsi="Times New Roman" w:cs="Times New Roman"/>
          <w:sz w:val="24"/>
          <w:szCs w:val="24"/>
        </w:rPr>
      </w:pPr>
    </w:p>
    <w:p w14:paraId="6C1341CD" w14:textId="77777777" w:rsidR="008A5570" w:rsidRPr="00C90DC6" w:rsidRDefault="008A5570" w:rsidP="00EE4481">
      <w:pPr>
        <w:jc w:val="both"/>
        <w:rPr>
          <w:rFonts w:ascii="Times New Roman" w:hAnsi="Times New Roman" w:cs="Times New Roman"/>
          <w:sz w:val="24"/>
          <w:szCs w:val="24"/>
        </w:rPr>
      </w:pPr>
    </w:p>
    <w:p w14:paraId="7A19E4F4" w14:textId="77777777" w:rsidR="00C90DC6" w:rsidRDefault="00C90DC6" w:rsidP="00EE4481">
      <w:pPr>
        <w:jc w:val="both"/>
        <w:rPr>
          <w:rFonts w:ascii="Times New Roman" w:hAnsi="Times New Roman" w:cs="Times New Roman"/>
          <w:sz w:val="24"/>
          <w:szCs w:val="24"/>
          <w:u w:val="single"/>
        </w:rPr>
      </w:pPr>
    </w:p>
    <w:p w14:paraId="2D7D9D52" w14:textId="7E9A2211" w:rsidR="008910DE" w:rsidRPr="004D5BA1" w:rsidRDefault="00643E48" w:rsidP="00EE4481">
      <w:pPr>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384EF4B0" w:rsidR="002B3CBE" w:rsidRDefault="009134C2" w:rsidP="00EE4481">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806476">
        <w:rPr>
          <w:rFonts w:ascii="Times New Roman" w:hAnsi="Times New Roman" w:cs="Times New Roman"/>
          <w:sz w:val="24"/>
          <w:szCs w:val="24"/>
        </w:rPr>
        <w:t xml:space="preserve">vizuálnych znakov a akustických prejavov </w:t>
      </w:r>
      <w:r>
        <w:rPr>
          <w:rFonts w:ascii="Times New Roman" w:hAnsi="Times New Roman" w:cs="Times New Roman"/>
          <w:sz w:val="24"/>
          <w:szCs w:val="24"/>
        </w:rPr>
        <w:t xml:space="preserve">z literatúry a elektronických médií. </w:t>
      </w:r>
      <w:r w:rsidR="00E512AE">
        <w:rPr>
          <w:rFonts w:ascii="Times New Roman" w:hAnsi="Times New Roman" w:cs="Times New Roman"/>
          <w:sz w:val="24"/>
          <w:szCs w:val="24"/>
        </w:rPr>
        <w:t>Myšiaka hôrneho</w:t>
      </w:r>
      <w:r>
        <w:rPr>
          <w:rFonts w:ascii="Times New Roman" w:hAnsi="Times New Roman" w:cs="Times New Roman"/>
          <w:sz w:val="24"/>
          <w:szCs w:val="24"/>
        </w:rPr>
        <w:t xml:space="preserve"> možno zaradiť </w:t>
      </w:r>
      <w:r w:rsidR="00146D63">
        <w:rPr>
          <w:rFonts w:ascii="Times New Roman" w:hAnsi="Times New Roman" w:cs="Times New Roman"/>
          <w:sz w:val="24"/>
          <w:szCs w:val="24"/>
        </w:rPr>
        <w:t>medzi</w:t>
      </w:r>
      <w:r>
        <w:rPr>
          <w:rFonts w:ascii="Times New Roman" w:hAnsi="Times New Roman" w:cs="Times New Roman"/>
          <w:sz w:val="24"/>
          <w:szCs w:val="24"/>
        </w:rPr>
        <w:t xml:space="preserve"> </w:t>
      </w:r>
      <w:r w:rsidR="00AF229B">
        <w:rPr>
          <w:rFonts w:ascii="Times New Roman" w:hAnsi="Times New Roman" w:cs="Times New Roman"/>
          <w:sz w:val="24"/>
          <w:szCs w:val="24"/>
        </w:rPr>
        <w:t>ľahšie</w:t>
      </w:r>
      <w:r w:rsidR="00592819">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p>
    <w:p w14:paraId="480DD11D" w14:textId="77777777" w:rsidR="008A5570" w:rsidRDefault="008A5570" w:rsidP="00EE4481">
      <w:pPr>
        <w:jc w:val="both"/>
        <w:rPr>
          <w:rFonts w:ascii="Times New Roman" w:hAnsi="Times New Roman" w:cs="Times New Roman"/>
          <w:sz w:val="24"/>
          <w:szCs w:val="24"/>
        </w:rPr>
      </w:pPr>
    </w:p>
    <w:p w14:paraId="438E675F" w14:textId="6090667D" w:rsidR="008910DE" w:rsidRDefault="008910DE" w:rsidP="00EE4481">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EE4481">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EE4481">
      <w:pPr>
        <w:autoSpaceDE w:val="0"/>
        <w:autoSpaceDN w:val="0"/>
        <w:adjustRightInd w:val="0"/>
        <w:spacing w:after="0" w:line="240" w:lineRule="auto"/>
        <w:jc w:val="both"/>
        <w:rPr>
          <w:rFonts w:ascii="Times New Roman" w:hAnsi="Times New Roman" w:cs="Times New Roman"/>
          <w:sz w:val="24"/>
          <w:szCs w:val="24"/>
        </w:rPr>
      </w:pPr>
    </w:p>
    <w:p w14:paraId="4BB766CE" w14:textId="77777777" w:rsidR="000D1B15" w:rsidRDefault="005B0BBD" w:rsidP="00EE448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proofErr w:type="spellStart"/>
      <w:r w:rsidR="000D1B15">
        <w:rPr>
          <w:rFonts w:ascii="Times New Roman" w:hAnsi="Times New Roman" w:cs="Times New Roman"/>
          <w:sz w:val="24"/>
          <w:szCs w:val="24"/>
        </w:rPr>
        <w:t>softwéru</w:t>
      </w:r>
      <w:proofErr w:type="spellEnd"/>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EE4481">
      <w:pPr>
        <w:autoSpaceDE w:val="0"/>
        <w:autoSpaceDN w:val="0"/>
        <w:adjustRightInd w:val="0"/>
        <w:spacing w:after="0" w:line="240" w:lineRule="auto"/>
        <w:jc w:val="both"/>
        <w:rPr>
          <w:rFonts w:ascii="Times New Roman" w:hAnsi="Times New Roman" w:cs="Times New Roman"/>
          <w:sz w:val="24"/>
          <w:szCs w:val="24"/>
        </w:rPr>
      </w:pPr>
    </w:p>
    <w:p w14:paraId="08F9371B" w14:textId="56690FB2" w:rsidR="000D1B15" w:rsidRDefault="000D1B15" w:rsidP="00EE4481">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E512AE">
        <w:rPr>
          <w:rFonts w:ascii="Times New Roman" w:hAnsi="Times New Roman" w:cs="Times New Roman"/>
          <w:sz w:val="24"/>
          <w:szCs w:val="24"/>
        </w:rPr>
        <w:t> myšiaka hôrneho</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(lesnícke databázy – vek porastu, zakm</w:t>
      </w:r>
      <w:r w:rsidR="002B3CBE">
        <w:rPr>
          <w:rFonts w:ascii="Times New Roman" w:hAnsi="Times New Roman" w:cs="Times New Roman"/>
          <w:sz w:val="24"/>
          <w:szCs w:val="24"/>
        </w:rPr>
        <w:t>e</w:t>
      </w:r>
      <w:r w:rsidRPr="002B3CBE">
        <w:rPr>
          <w:rFonts w:ascii="Times New Roman" w:hAnsi="Times New Roman" w:cs="Times New Roman"/>
          <w:sz w:val="24"/>
          <w:szCs w:val="24"/>
        </w:rPr>
        <w:t>nenie, hlavné dreviny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(obnovná ťažba, kalamita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EE4481">
      <w:pPr>
        <w:autoSpaceDE w:val="0"/>
        <w:autoSpaceDN w:val="0"/>
        <w:adjustRightInd w:val="0"/>
        <w:spacing w:after="0" w:line="240" w:lineRule="auto"/>
        <w:jc w:val="both"/>
        <w:rPr>
          <w:rFonts w:ascii="Times New Roman" w:hAnsi="Times New Roman" w:cs="Times New Roman"/>
          <w:sz w:val="24"/>
          <w:szCs w:val="24"/>
        </w:rPr>
      </w:pPr>
    </w:p>
    <w:p w14:paraId="02AA7D45" w14:textId="475C8266" w:rsidR="0023401F" w:rsidRDefault="0023401F" w:rsidP="00EE448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BD18DC">
        <w:rPr>
          <w:rFonts w:ascii="Times New Roman" w:hAnsi="Times New Roman" w:cs="Times New Roman"/>
          <w:sz w:val="24"/>
          <w:szCs w:val="24"/>
        </w:rPr>
        <w:t xml:space="preserve">nepriaznivá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191601">
        <w:rPr>
          <w:rFonts w:ascii="Times New Roman" w:hAnsi="Times New Roman" w:cs="Times New Roman"/>
          <w:sz w:val="24"/>
          <w:szCs w:val="24"/>
        </w:rPr>
        <w:t xml:space="preserve"> </w:t>
      </w:r>
      <w:r w:rsidR="00BD18DC">
        <w:rPr>
          <w:rFonts w:ascii="Times New Roman" w:hAnsi="Times New Roman" w:cs="Times New Roman"/>
          <w:sz w:val="24"/>
          <w:szCs w:val="24"/>
        </w:rPr>
        <w:t xml:space="preserve">zlá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p>
    <w:p w14:paraId="134F5B03" w14:textId="77777777" w:rsidR="000D1B15" w:rsidRDefault="000D1B15" w:rsidP="00EE4481">
      <w:pPr>
        <w:autoSpaceDE w:val="0"/>
        <w:autoSpaceDN w:val="0"/>
        <w:adjustRightInd w:val="0"/>
        <w:spacing w:after="0" w:line="240" w:lineRule="auto"/>
        <w:jc w:val="both"/>
        <w:rPr>
          <w:rFonts w:ascii="Times New Roman" w:hAnsi="Times New Roman" w:cs="Times New Roman"/>
          <w:sz w:val="24"/>
          <w:szCs w:val="24"/>
        </w:rPr>
      </w:pPr>
    </w:p>
    <w:p w14:paraId="291A63A9" w14:textId="39D03F0C" w:rsidR="008623B7" w:rsidRDefault="008623B7" w:rsidP="00EE4481">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r>
        <w:rPr>
          <w:rFonts w:ascii="Times New Roman" w:hAnsi="Times New Roman" w:cs="Times New Roman"/>
          <w:sz w:val="24"/>
          <w:szCs w:val="24"/>
        </w:rPr>
        <w:t>vyhodnocuje</w:t>
      </w:r>
      <w:r w:rsidRPr="00AB000A">
        <w:rPr>
          <w:rFonts w:ascii="Times New Roman" w:hAnsi="Times New Roman" w:cs="Times New Roman"/>
          <w:sz w:val="24"/>
          <w:szCs w:val="24"/>
        </w:rPr>
        <w:t xml:space="preserve">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050F86A8" w14:textId="3FAD7F99" w:rsidR="008A5570" w:rsidRDefault="008A5570" w:rsidP="00EE4481">
      <w:pPr>
        <w:autoSpaceDE w:val="0"/>
        <w:autoSpaceDN w:val="0"/>
        <w:adjustRightInd w:val="0"/>
        <w:spacing w:after="0" w:line="240" w:lineRule="auto"/>
        <w:jc w:val="both"/>
        <w:rPr>
          <w:rFonts w:ascii="Times New Roman" w:hAnsi="Times New Roman" w:cs="Times New Roman"/>
          <w:sz w:val="24"/>
          <w:szCs w:val="24"/>
        </w:rPr>
      </w:pPr>
    </w:p>
    <w:p w14:paraId="7E04DCA1" w14:textId="1B911AB4" w:rsidR="008A5570" w:rsidRDefault="008A5570" w:rsidP="00EE4481">
      <w:pPr>
        <w:autoSpaceDE w:val="0"/>
        <w:autoSpaceDN w:val="0"/>
        <w:adjustRightInd w:val="0"/>
        <w:spacing w:after="0" w:line="240" w:lineRule="auto"/>
        <w:jc w:val="both"/>
        <w:rPr>
          <w:rFonts w:ascii="Times New Roman" w:hAnsi="Times New Roman" w:cs="Times New Roman"/>
          <w:sz w:val="24"/>
          <w:szCs w:val="24"/>
        </w:rPr>
      </w:pPr>
    </w:p>
    <w:p w14:paraId="28BA3BF1" w14:textId="0B9A4A25" w:rsidR="008A5570" w:rsidRDefault="008A5570" w:rsidP="00EE4481">
      <w:pPr>
        <w:autoSpaceDE w:val="0"/>
        <w:autoSpaceDN w:val="0"/>
        <w:adjustRightInd w:val="0"/>
        <w:spacing w:after="0" w:line="240" w:lineRule="auto"/>
        <w:jc w:val="both"/>
        <w:rPr>
          <w:rFonts w:ascii="Times New Roman" w:hAnsi="Times New Roman" w:cs="Times New Roman"/>
          <w:sz w:val="24"/>
          <w:szCs w:val="24"/>
        </w:rPr>
      </w:pPr>
    </w:p>
    <w:p w14:paraId="391B2CC2" w14:textId="6290D49C" w:rsidR="008A5570" w:rsidRDefault="008A5570" w:rsidP="00EE4481">
      <w:pPr>
        <w:autoSpaceDE w:val="0"/>
        <w:autoSpaceDN w:val="0"/>
        <w:adjustRightInd w:val="0"/>
        <w:spacing w:after="0" w:line="240" w:lineRule="auto"/>
        <w:jc w:val="both"/>
        <w:rPr>
          <w:rFonts w:ascii="Times New Roman" w:hAnsi="Times New Roman" w:cs="Times New Roman"/>
          <w:sz w:val="24"/>
          <w:szCs w:val="24"/>
        </w:rPr>
      </w:pPr>
    </w:p>
    <w:p w14:paraId="1F1DC79A" w14:textId="77777777" w:rsidR="008A5570" w:rsidRDefault="008A5570" w:rsidP="00EE4481">
      <w:pPr>
        <w:spacing w:before="360" w:after="120" w:line="240" w:lineRule="auto"/>
        <w:jc w:val="both"/>
        <w:rPr>
          <w:rFonts w:ascii="Times New Roman" w:eastAsia="Times New Roman" w:hAnsi="Times New Roman" w:cs="Times New Roman"/>
          <w:b/>
          <w:bCs/>
          <w:color w:val="000000"/>
          <w:sz w:val="24"/>
          <w:szCs w:val="24"/>
          <w:lang w:eastAsia="sk-SK"/>
        </w:rPr>
      </w:pPr>
    </w:p>
    <w:p w14:paraId="746E165E" w14:textId="617D4DC7" w:rsidR="008623B7" w:rsidRPr="003727B4" w:rsidRDefault="008623B7" w:rsidP="00EE4481">
      <w:pPr>
        <w:spacing w:before="360" w:after="120" w:line="240" w:lineRule="auto"/>
        <w:jc w:val="both"/>
        <w:rPr>
          <w:rFonts w:ascii="Times New Roman" w:eastAsia="Times New Roman" w:hAnsi="Times New Roman" w:cs="Times New Roman"/>
          <w:sz w:val="24"/>
          <w:szCs w:val="24"/>
          <w:lang w:eastAsia="sk-SK"/>
        </w:rPr>
      </w:pPr>
      <w:bookmarkStart w:id="4" w:name="_GoBack"/>
      <w:bookmarkEnd w:id="4"/>
      <w:r w:rsidRPr="003727B4">
        <w:rPr>
          <w:rFonts w:ascii="Times New Roman" w:eastAsia="Times New Roman" w:hAnsi="Times New Roman" w:cs="Times New Roman"/>
          <w:b/>
          <w:bCs/>
          <w:color w:val="000000"/>
          <w:sz w:val="24"/>
          <w:szCs w:val="24"/>
          <w:lang w:eastAsia="sk-SK"/>
        </w:rPr>
        <w:lastRenderedPageBreak/>
        <w:t>Hodnotenie vyhliadok do budúcnosti (kroky 1 a 2)</w:t>
      </w:r>
    </w:p>
    <w:p w14:paraId="3E5D1B65" w14:textId="77777777" w:rsidR="008623B7" w:rsidRDefault="008623B7" w:rsidP="00EE4481">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8623B7" w:rsidRPr="00950E35" w14:paraId="181D8724"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14F0C64A" w14:textId="77777777" w:rsidR="008623B7" w:rsidRPr="009A1446" w:rsidRDefault="008623B7" w:rsidP="00EE4481">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73F3BB21"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685ECE4E" w14:textId="77777777" w:rsidR="008623B7" w:rsidRPr="009A1446" w:rsidRDefault="008623B7" w:rsidP="00EE4481">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8623B7" w:rsidRPr="00950E35" w14:paraId="6CD76650"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3FD62CC5"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1680605B"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5FD2DEB" w14:textId="77777777" w:rsidR="008623B7" w:rsidRPr="009A1446" w:rsidRDefault="008623B7" w:rsidP="00EE4481">
            <w:pPr>
              <w:spacing w:after="0" w:line="240" w:lineRule="auto"/>
              <w:jc w:val="both"/>
              <w:rPr>
                <w:rFonts w:eastAsia="Times New Roman" w:cstheme="minorHAnsi"/>
                <w:sz w:val="24"/>
                <w:szCs w:val="24"/>
                <w:lang w:eastAsia="sk-SK"/>
              </w:rPr>
            </w:pPr>
          </w:p>
        </w:tc>
      </w:tr>
      <w:tr w:rsidR="008623B7" w:rsidRPr="00950E35" w14:paraId="0B4FFA45"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1E7CF204"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3A5D4D1C"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2863F3DB"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1D8ED361"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8623B7" w:rsidRPr="00950E35" w14:paraId="5F2AD442"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1640EE3A"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3FFF3A5"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D32F336"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46A9122B"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623B7" w:rsidRPr="00950E35" w14:paraId="72960CD1"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091DE39D"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AB1A645"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C4493A8"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1DE19822"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8623B7" w:rsidRPr="00950E35" w14:paraId="0364F9AA"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01769E2C"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E9EB55B"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9A046D0"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4C98E4D"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623B7" w:rsidRPr="00950E35" w14:paraId="1E8EED40"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3CAB27E"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22E6D68"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A27FC41"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1B0542C6"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33DF74C1"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623B7" w:rsidRPr="00950E35" w14:paraId="6C7F7812"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6C30819F"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BE994A5"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AF8365C"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F4A5F02"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732BA5AB"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623B7" w:rsidRPr="00950E35" w14:paraId="07CEC836"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712E3A8E"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58948B5"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4EB7099E"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5EF8BF46"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623B7" w:rsidRPr="00950E35" w14:paraId="22BBAF7C"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2E362B0"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84DADB7"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70E0CAA"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61089EA9"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623B7" w:rsidRPr="00950E35" w14:paraId="0AF29BA3"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1547E5B7"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24463C4"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4B41838"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C11D0CB"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3283F249"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623B7" w:rsidRPr="00950E35" w14:paraId="4B1DB242"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184969C6"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36B9530" w14:textId="77777777" w:rsidR="008623B7" w:rsidRPr="009A1446" w:rsidRDefault="008623B7" w:rsidP="00EE448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1473E7B"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0534F20B" w14:textId="77777777" w:rsidR="008623B7" w:rsidRPr="009A1446" w:rsidRDefault="008623B7" w:rsidP="00EE448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5B363F0D" w14:textId="77777777" w:rsidR="008623B7" w:rsidRPr="009A1446" w:rsidRDefault="008623B7" w:rsidP="00EE448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4D4C7454" w14:textId="77777777" w:rsidR="008623B7" w:rsidRPr="004D5BA1" w:rsidRDefault="008623B7" w:rsidP="00EE4481">
      <w:pPr>
        <w:autoSpaceDE w:val="0"/>
        <w:autoSpaceDN w:val="0"/>
        <w:adjustRightInd w:val="0"/>
        <w:spacing w:after="0" w:line="240" w:lineRule="auto"/>
        <w:jc w:val="both"/>
        <w:rPr>
          <w:rFonts w:ascii="Times New Roman" w:hAnsi="Times New Roman" w:cs="Times New Roman"/>
          <w:sz w:val="24"/>
          <w:szCs w:val="24"/>
          <w:u w:val="single"/>
        </w:rPr>
      </w:pPr>
    </w:p>
    <w:p w14:paraId="09179901" w14:textId="77777777" w:rsidR="008623B7" w:rsidRDefault="008623B7" w:rsidP="00EE4481">
      <w:pPr>
        <w:autoSpaceDE w:val="0"/>
        <w:autoSpaceDN w:val="0"/>
        <w:adjustRightInd w:val="0"/>
        <w:spacing w:after="0" w:line="240" w:lineRule="auto"/>
        <w:jc w:val="both"/>
        <w:rPr>
          <w:rFonts w:ascii="Times New Roman" w:hAnsi="Times New Roman" w:cs="Times New Roman"/>
          <w:sz w:val="24"/>
          <w:szCs w:val="24"/>
        </w:rPr>
      </w:pPr>
    </w:p>
    <w:p w14:paraId="580EBEB5" w14:textId="49E34A35" w:rsidR="008910DE" w:rsidRDefault="008910DE" w:rsidP="00EE4481">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5A1F1167" w:rsidR="00E57BC9" w:rsidRPr="00E57BC9" w:rsidRDefault="00E57BC9" w:rsidP="00EE4481">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02B5EC02" w14:textId="64C0E95F" w:rsidR="00AB79D4" w:rsidRDefault="00AB79D4" w:rsidP="00EE4481">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57C5DAAB" w14:textId="0FF7DEC1" w:rsidR="005B0BBD" w:rsidRDefault="005B0BBD" w:rsidP="00EE4481">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44A08FFA" w14:textId="77777777" w:rsidR="008623B7" w:rsidRPr="00362F0B" w:rsidRDefault="008623B7" w:rsidP="00EE4481">
      <w:pPr>
        <w:pStyle w:val="Nadpis3"/>
        <w:jc w:val="both"/>
        <w:rPr>
          <w:rFonts w:ascii="Times New Roman" w:eastAsiaTheme="minorHAnsi" w:hAnsi="Times New Roman" w:cs="Times New Roman"/>
          <w:color w:val="auto"/>
        </w:rPr>
      </w:pPr>
      <w:bookmarkStart w:id="5" w:name="_Hlk92967125"/>
      <w:r w:rsidRPr="00362F0B">
        <w:rPr>
          <w:rFonts w:ascii="Times New Roman" w:eastAsiaTheme="minorHAnsi" w:hAnsi="Times New Roman" w:cs="Times New Roman"/>
          <w:color w:val="auto"/>
        </w:rPr>
        <w:t>Automatizované vyhodnotenie údajov monitoringu databázou na lokalitnej úrovni (TML)</w:t>
      </w:r>
    </w:p>
    <w:p w14:paraId="5EC037BF" w14:textId="77777777" w:rsidR="008623B7" w:rsidRPr="00B30CE0" w:rsidRDefault="008623B7" w:rsidP="00EE448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0F2770A2" w14:textId="77777777" w:rsidR="008623B7" w:rsidRPr="00B30CE0" w:rsidRDefault="008623B7" w:rsidP="00EE448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7718ACF2" w14:textId="77777777" w:rsidR="008623B7" w:rsidRPr="00B30CE0" w:rsidRDefault="008623B7" w:rsidP="00EE448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08AFC5AA" w14:textId="77777777" w:rsidR="008623B7" w:rsidRPr="00B30CE0" w:rsidRDefault="008623B7" w:rsidP="00EE448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5A3EC713" w14:textId="77777777" w:rsidR="008623B7" w:rsidRPr="00B30CE0" w:rsidRDefault="008623B7" w:rsidP="00EE448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35680636" w14:textId="77777777" w:rsidR="008623B7" w:rsidRPr="00B30CE0" w:rsidRDefault="008623B7" w:rsidP="00EE448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72C30514" w14:textId="77777777" w:rsidR="008623B7" w:rsidRPr="00B30CE0" w:rsidRDefault="008623B7" w:rsidP="00EE448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3EA6CAB3" w14:textId="77777777" w:rsidR="008623B7" w:rsidRPr="00B30CE0" w:rsidRDefault="008623B7" w:rsidP="00EE448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1FBB0760" w14:textId="77777777" w:rsidR="008623B7" w:rsidRPr="00B30CE0" w:rsidRDefault="008623B7" w:rsidP="00EE448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6516B940" w14:textId="77777777" w:rsidR="008623B7" w:rsidRPr="00B30CE0" w:rsidRDefault="008623B7" w:rsidP="00EE448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33CDC21D" w14:textId="77777777" w:rsidR="008623B7" w:rsidRPr="00B30CE0" w:rsidRDefault="008623B7" w:rsidP="00EE4481">
      <w:pPr>
        <w:spacing w:after="0" w:line="240" w:lineRule="auto"/>
        <w:jc w:val="both"/>
        <w:rPr>
          <w:rFonts w:ascii="Times New Roman" w:hAnsi="Times New Roman" w:cs="Times New Roman"/>
          <w:sz w:val="24"/>
          <w:szCs w:val="24"/>
        </w:rPr>
      </w:pPr>
    </w:p>
    <w:p w14:paraId="779CA1A8" w14:textId="77777777" w:rsidR="008623B7" w:rsidRPr="00B30CE0" w:rsidRDefault="008623B7" w:rsidP="00EE4481">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4EF2A30A" w14:textId="77777777" w:rsidR="008623B7" w:rsidRPr="00B30CE0" w:rsidRDefault="008623B7" w:rsidP="00EE448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4D659DF5" w14:textId="77777777" w:rsidR="008623B7" w:rsidRPr="00B30CE0" w:rsidRDefault="008623B7" w:rsidP="00EE4481">
      <w:pPr>
        <w:spacing w:after="0" w:line="240" w:lineRule="auto"/>
        <w:jc w:val="both"/>
        <w:rPr>
          <w:rFonts w:ascii="Times New Roman" w:hAnsi="Times New Roman" w:cs="Times New Roman"/>
          <w:sz w:val="24"/>
          <w:szCs w:val="24"/>
        </w:rPr>
      </w:pPr>
    </w:p>
    <w:p w14:paraId="4E69AC5A" w14:textId="77777777" w:rsidR="008623B7" w:rsidRPr="00B30CE0" w:rsidRDefault="008623B7" w:rsidP="00EE4481">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4705C532" w14:textId="77777777" w:rsidR="008623B7" w:rsidRPr="00B30CE0" w:rsidRDefault="008623B7" w:rsidP="00EE448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5"/>
    <w:p w14:paraId="5E8F7AEA" w14:textId="77777777" w:rsidR="008623B7" w:rsidRDefault="008623B7" w:rsidP="00EE4481">
      <w:pPr>
        <w:jc w:val="both"/>
        <w:rPr>
          <w:rFonts w:ascii="Times New Roman" w:hAnsi="Times New Roman" w:cs="Times New Roman"/>
          <w:sz w:val="24"/>
          <w:szCs w:val="24"/>
          <w:u w:val="single"/>
        </w:rPr>
      </w:pPr>
    </w:p>
    <w:p w14:paraId="5BC358A6" w14:textId="45B57D29" w:rsidR="003865C4" w:rsidRDefault="003865C4" w:rsidP="00EE4481">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lastRenderedPageBreak/>
        <w:t>Použitá literatúra</w:t>
      </w:r>
    </w:p>
    <w:p w14:paraId="496B843F" w14:textId="591CCD9A" w:rsidR="003B18C4" w:rsidRDefault="003B18C4" w:rsidP="00EE4481">
      <w:pPr>
        <w:jc w:val="both"/>
        <w:rPr>
          <w:rFonts w:ascii="Times New Roman" w:hAnsi="Times New Roman" w:cs="Times New Roman"/>
          <w:sz w:val="24"/>
          <w:szCs w:val="24"/>
        </w:rPr>
      </w:pP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xml:space="preserve">, J., Darolová, A., </w:t>
      </w:r>
      <w:proofErr w:type="spellStart"/>
      <w:r w:rsidRPr="003B18C4">
        <w:rPr>
          <w:rFonts w:ascii="Times New Roman" w:hAnsi="Times New Roman" w:cs="Times New Roman"/>
          <w:sz w:val="24"/>
          <w:szCs w:val="24"/>
        </w:rPr>
        <w:t>Fulín</w:t>
      </w:r>
      <w:proofErr w:type="spellEnd"/>
      <w:r w:rsidRPr="003B18C4">
        <w:rPr>
          <w:rFonts w:ascii="Times New Roman" w:hAnsi="Times New Roman" w:cs="Times New Roman"/>
          <w:sz w:val="24"/>
          <w:szCs w:val="24"/>
        </w:rPr>
        <w:t xml:space="preserve">, M., </w:t>
      </w:r>
      <w:proofErr w:type="spellStart"/>
      <w:r w:rsidRPr="003B18C4">
        <w:rPr>
          <w:rFonts w:ascii="Times New Roman" w:hAnsi="Times New Roman" w:cs="Times New Roman"/>
          <w:sz w:val="24"/>
          <w:szCs w:val="24"/>
        </w:rPr>
        <w:t>Chavko</w:t>
      </w:r>
      <w:proofErr w:type="spellEnd"/>
      <w:r w:rsidRPr="003B18C4">
        <w:rPr>
          <w:rFonts w:ascii="Times New Roman" w:hAnsi="Times New Roman" w:cs="Times New Roman"/>
          <w:sz w:val="24"/>
          <w:szCs w:val="24"/>
        </w:rPr>
        <w:t xml:space="preserve">, J., Karaska, D., Krištín, A., Ridzoň, J. Správa o stave vtákov v rokoch 2008 – 2012 na Slovensku. [online]. Príprava vydania </w:t>
      </w: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J. Banská Bystrica: Štátna ochrana prírody Slovenskej republiky, 2014, [cit. 2019-10-05]. S. 790. </w:t>
      </w:r>
      <w:hyperlink r:id="rId11" w:history="1">
        <w:r w:rsidRPr="003B18C4">
          <w:rPr>
            <w:rFonts w:ascii="Times New Roman" w:hAnsi="Times New Roman" w:cs="Times New Roman"/>
            <w:sz w:val="24"/>
            <w:szCs w:val="24"/>
          </w:rPr>
          <w:t>Dostupné online.</w:t>
        </w:r>
      </w:hyperlink>
    </w:p>
    <w:p w14:paraId="58211C53" w14:textId="4AB49607" w:rsidR="00351DB7" w:rsidRDefault="00351DB7" w:rsidP="00EE4481">
      <w:pPr>
        <w:jc w:val="both"/>
        <w:rPr>
          <w:rFonts w:ascii="Times New Roman" w:hAnsi="Times New Roman" w:cs="Times New Roman"/>
          <w:sz w:val="24"/>
          <w:szCs w:val="24"/>
        </w:rPr>
      </w:pPr>
      <w:r w:rsidRPr="007E6C03">
        <w:rPr>
          <w:rFonts w:ascii="Times New Roman" w:hAnsi="Times New Roman" w:cs="Times New Roman"/>
          <w:sz w:val="24"/>
          <w:szCs w:val="24"/>
        </w:rPr>
        <w:t>D</w:t>
      </w:r>
      <w:r>
        <w:rPr>
          <w:rFonts w:ascii="Times New Roman" w:hAnsi="Times New Roman" w:cs="Times New Roman"/>
          <w:sz w:val="24"/>
          <w:szCs w:val="24"/>
        </w:rPr>
        <w:t xml:space="preserve">anko </w:t>
      </w:r>
      <w:r w:rsidRPr="007E6C03">
        <w:rPr>
          <w:rFonts w:ascii="Times New Roman" w:hAnsi="Times New Roman" w:cs="Times New Roman"/>
          <w:sz w:val="24"/>
          <w:szCs w:val="24"/>
        </w:rPr>
        <w:t>Š</w:t>
      </w:r>
      <w:r>
        <w:rPr>
          <w:rFonts w:ascii="Times New Roman" w:hAnsi="Times New Roman" w:cs="Times New Roman"/>
          <w:sz w:val="24"/>
          <w:szCs w:val="24"/>
        </w:rPr>
        <w:t xml:space="preserve">., </w:t>
      </w:r>
      <w:r w:rsidRPr="007E6C03">
        <w:rPr>
          <w:rFonts w:ascii="Times New Roman" w:hAnsi="Times New Roman" w:cs="Times New Roman"/>
          <w:sz w:val="24"/>
          <w:szCs w:val="24"/>
        </w:rPr>
        <w:t>D</w:t>
      </w:r>
      <w:r>
        <w:rPr>
          <w:rFonts w:ascii="Times New Roman" w:hAnsi="Times New Roman" w:cs="Times New Roman"/>
          <w:sz w:val="24"/>
          <w:szCs w:val="24"/>
        </w:rPr>
        <w:t>arolová</w:t>
      </w:r>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xml:space="preserve"> K</w:t>
      </w:r>
      <w:r>
        <w:rPr>
          <w:rFonts w:ascii="Times New Roman" w:hAnsi="Times New Roman" w:cs="Times New Roman"/>
          <w:sz w:val="24"/>
          <w:szCs w:val="24"/>
        </w:rPr>
        <w:t xml:space="preserve">rištín </w:t>
      </w:r>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xml:space="preserve">, et </w:t>
      </w:r>
      <w:proofErr w:type="spellStart"/>
      <w:r w:rsidRPr="007E6C03">
        <w:rPr>
          <w:rFonts w:ascii="Times New Roman" w:hAnsi="Times New Roman" w:cs="Times New Roman"/>
          <w:sz w:val="24"/>
          <w:szCs w:val="24"/>
        </w:rPr>
        <w:t>al.</w:t>
      </w:r>
      <w:r w:rsidRPr="00351DB7">
        <w:rPr>
          <w:rFonts w:ascii="Times New Roman" w:hAnsi="Times New Roman" w:cs="Times New Roman"/>
          <w:sz w:val="24"/>
          <w:szCs w:val="24"/>
        </w:rPr>
        <w:t>Rozšírenie</w:t>
      </w:r>
      <w:proofErr w:type="spellEnd"/>
      <w:r w:rsidRPr="00351DB7">
        <w:rPr>
          <w:rFonts w:ascii="Times New Roman" w:hAnsi="Times New Roman" w:cs="Times New Roman"/>
          <w:sz w:val="24"/>
          <w:szCs w:val="24"/>
        </w:rPr>
        <w:t xml:space="preserve"> vtákov na Slovensku. Bratislava : </w:t>
      </w:r>
      <w:hyperlink r:id="rId12" w:tooltip="VEDA, vydavateľstvo Slovenskej akadémie vied" w:history="1">
        <w:r w:rsidRPr="00351DB7">
          <w:rPr>
            <w:rFonts w:ascii="Times New Roman" w:hAnsi="Times New Roman" w:cs="Times New Roman"/>
            <w:sz w:val="24"/>
            <w:szCs w:val="24"/>
          </w:rPr>
          <w:t>Veda</w:t>
        </w:r>
      </w:hyperlink>
      <w:r w:rsidRPr="00351DB7">
        <w:rPr>
          <w:rFonts w:ascii="Times New Roman" w:hAnsi="Times New Roman" w:cs="Times New Roman"/>
          <w:sz w:val="24"/>
          <w:szCs w:val="24"/>
        </w:rPr>
        <w:t>, 2002. Autor druhu Rudolf Kropil. </w:t>
      </w:r>
      <w:hyperlink r:id="rId13" w:tooltip="Špeciálne:KnižnéZdroje/80-224-0714-3" w:history="1">
        <w:r w:rsidRPr="00351DB7">
          <w:rPr>
            <w:rFonts w:ascii="Times New Roman" w:hAnsi="Times New Roman" w:cs="Times New Roman"/>
            <w:sz w:val="24"/>
            <w:szCs w:val="24"/>
          </w:rPr>
          <w:t>ISBN 80-224-0714-3</w:t>
        </w:r>
      </w:hyperlink>
      <w:r w:rsidRPr="00351DB7">
        <w:rPr>
          <w:rFonts w:ascii="Times New Roman" w:hAnsi="Times New Roman" w:cs="Times New Roman"/>
          <w:sz w:val="24"/>
          <w:szCs w:val="24"/>
        </w:rPr>
        <w:t>. Kapitola Myšiak hôrny/Myšiak lesný, s. 189 - 191.</w:t>
      </w:r>
    </w:p>
    <w:p w14:paraId="4BB0AF7E" w14:textId="77777777" w:rsidR="008623B7" w:rsidRDefault="008623B7" w:rsidP="00EE4481">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6C34554E" w:rsidR="00422A26" w:rsidRPr="00422A26" w:rsidRDefault="00422A26" w:rsidP="00EE4481">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EE4481">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4F9AC1C" w14:textId="1C7C01A6" w:rsidR="001869F0" w:rsidRDefault="001869F0" w:rsidP="00EE4481">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8623B7">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EE4481">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4F51D1A1" w:rsidR="00422A26" w:rsidRDefault="007E6C03" w:rsidP="00EE4481">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Svens</w:t>
      </w:r>
      <w:r w:rsidR="00422A26">
        <w:rPr>
          <w:rFonts w:ascii="Times New Roman" w:hAnsi="Times New Roman" w:cs="Times New Roman"/>
          <w:sz w:val="24"/>
          <w:szCs w:val="24"/>
        </w:rPr>
        <w:t>son</w:t>
      </w:r>
      <w:proofErr w:type="spellEnd"/>
      <w:r w:rsidR="00422A26">
        <w:rPr>
          <w:rFonts w:ascii="Times New Roman" w:hAnsi="Times New Roman" w:cs="Times New Roman"/>
          <w:sz w:val="24"/>
          <w:szCs w:val="24"/>
        </w:rPr>
        <w:t xml:space="preserve"> L. </w:t>
      </w:r>
      <w:r w:rsidR="00422A26">
        <w:rPr>
          <w:rFonts w:ascii="Times New Roman" w:hAnsi="Times New Roman" w:cs="Times New Roman"/>
          <w:sz w:val="24"/>
          <w:szCs w:val="24"/>
          <w:lang w:val="en-US"/>
        </w:rPr>
        <w:t>&amp; Grant P.J. 1999: Bird Guide. – Harper</w:t>
      </w:r>
      <w:r>
        <w:rPr>
          <w:rFonts w:ascii="Times New Roman" w:hAnsi="Times New Roman" w:cs="Times New Roman"/>
          <w:sz w:val="24"/>
          <w:szCs w:val="24"/>
          <w:lang w:val="en-US"/>
        </w:rPr>
        <w:t xml:space="preserve"> </w:t>
      </w:r>
      <w:r w:rsidR="00422A26">
        <w:rPr>
          <w:rFonts w:ascii="Times New Roman" w:hAnsi="Times New Roman" w:cs="Times New Roman"/>
          <w:sz w:val="24"/>
          <w:szCs w:val="24"/>
          <w:lang w:val="en-US"/>
        </w:rPr>
        <w:t>Collins</w:t>
      </w:r>
      <w:r>
        <w:rPr>
          <w:rFonts w:ascii="Times New Roman" w:hAnsi="Times New Roman" w:cs="Times New Roman"/>
          <w:sz w:val="24"/>
          <w:szCs w:val="24"/>
          <w:lang w:val="en-US"/>
        </w:rPr>
        <w:t xml:space="preserve"> </w:t>
      </w:r>
      <w:r w:rsidR="00422A26">
        <w:rPr>
          <w:rFonts w:ascii="Times New Roman" w:hAnsi="Times New Roman" w:cs="Times New Roman"/>
          <w:i/>
          <w:iCs/>
          <w:sz w:val="24"/>
          <w:szCs w:val="24"/>
          <w:lang w:val="en-US"/>
        </w:rPr>
        <w:t>Publisher.</w:t>
      </w:r>
    </w:p>
    <w:p w14:paraId="0A5E69BC" w14:textId="08009FFA" w:rsidR="00A532E7" w:rsidRDefault="00422A26" w:rsidP="00EE4481">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EE4481">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5B7C5BB3" w14:textId="77777777" w:rsidR="00A12165" w:rsidRPr="001777B6" w:rsidRDefault="00A12165" w:rsidP="00EE4481">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8623B7" w:rsidRPr="00A532E7" w14:paraId="4B532F07" w14:textId="77777777" w:rsidTr="00E91F49">
        <w:trPr>
          <w:trHeight w:val="58"/>
        </w:trPr>
        <w:tc>
          <w:tcPr>
            <w:tcW w:w="5098" w:type="dxa"/>
          </w:tcPr>
          <w:p w14:paraId="67680015" w14:textId="77777777" w:rsidR="008623B7" w:rsidRPr="00A532E7" w:rsidRDefault="008623B7" w:rsidP="00EE448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1BD812BA" w14:textId="77777777" w:rsidR="008623B7" w:rsidRPr="00A532E7" w:rsidRDefault="008623B7" w:rsidP="00EE448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514007FE" w14:textId="77777777" w:rsidR="008623B7" w:rsidRPr="00A532E7" w:rsidRDefault="008623B7" w:rsidP="00EE448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8623B7" w:rsidRPr="00A532E7" w14:paraId="0E28C20F" w14:textId="77777777" w:rsidTr="00E91F49">
        <w:trPr>
          <w:trHeight w:val="58"/>
        </w:trPr>
        <w:tc>
          <w:tcPr>
            <w:tcW w:w="5098" w:type="dxa"/>
          </w:tcPr>
          <w:p w14:paraId="207F7D0F" w14:textId="77777777" w:rsidR="008623B7" w:rsidRPr="00A532E7" w:rsidRDefault="008623B7" w:rsidP="00EE4481">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55ED5D7F" w14:textId="77777777" w:rsidR="008623B7" w:rsidRPr="00A532E7" w:rsidRDefault="008623B7" w:rsidP="00EE4481">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CA962A9" w14:textId="77777777" w:rsidR="008623B7" w:rsidRPr="00A532E7" w:rsidRDefault="008623B7" w:rsidP="00EE448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8623B7" w:rsidRPr="00A532E7" w14:paraId="218655B6" w14:textId="77777777" w:rsidTr="00E91F49">
        <w:trPr>
          <w:trHeight w:val="58"/>
        </w:trPr>
        <w:tc>
          <w:tcPr>
            <w:tcW w:w="1696" w:type="dxa"/>
          </w:tcPr>
          <w:p w14:paraId="193AC37D" w14:textId="77777777" w:rsidR="008623B7" w:rsidRPr="00A532E7" w:rsidRDefault="008623B7" w:rsidP="00EE4481">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7E6A60EE" w14:textId="77777777" w:rsidR="008623B7" w:rsidRPr="00E14F6B" w:rsidRDefault="008623B7" w:rsidP="00EE4481">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52159873" w14:textId="77777777" w:rsidR="008623B7" w:rsidRPr="00A532E7" w:rsidRDefault="008623B7" w:rsidP="00EE4481">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3992EA1B" w14:textId="77777777" w:rsidR="008623B7" w:rsidRPr="00A532E7" w:rsidRDefault="008623B7" w:rsidP="00EE448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8623B7" w:rsidRPr="00A532E7" w14:paraId="2FDC0596" w14:textId="77777777" w:rsidTr="00E91F49">
        <w:trPr>
          <w:trHeight w:val="58"/>
        </w:trPr>
        <w:tc>
          <w:tcPr>
            <w:tcW w:w="9062" w:type="dxa"/>
          </w:tcPr>
          <w:p w14:paraId="542BD01F"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26CF1A8B" w14:textId="77777777" w:rsidR="008623B7" w:rsidRDefault="008623B7" w:rsidP="00EE4481">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8623B7" w:rsidRPr="00A532E7" w14:paraId="38D80D5B" w14:textId="77777777" w:rsidTr="00E91F49">
        <w:trPr>
          <w:trHeight w:val="58"/>
        </w:trPr>
        <w:tc>
          <w:tcPr>
            <w:tcW w:w="9062" w:type="dxa"/>
            <w:gridSpan w:val="4"/>
          </w:tcPr>
          <w:p w14:paraId="723A122C"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8623B7" w14:paraId="0AC30AD3" w14:textId="77777777" w:rsidTr="00E91F49">
        <w:tc>
          <w:tcPr>
            <w:tcW w:w="2362" w:type="dxa"/>
          </w:tcPr>
          <w:p w14:paraId="53854123"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3A20B6D4"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1412B810"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2D2BF782"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Poznámka</w:t>
            </w:r>
          </w:p>
        </w:tc>
      </w:tr>
      <w:tr w:rsidR="008623B7" w14:paraId="729F4F0D" w14:textId="77777777" w:rsidTr="00E91F49">
        <w:tc>
          <w:tcPr>
            <w:tcW w:w="2362" w:type="dxa"/>
          </w:tcPr>
          <w:p w14:paraId="7782F6E6" w14:textId="77777777" w:rsidR="008623B7" w:rsidRPr="006F4206" w:rsidRDefault="008623B7" w:rsidP="00EE4481">
            <w:pPr>
              <w:jc w:val="both"/>
              <w:rPr>
                <w:rFonts w:ascii="Times New Roman" w:hAnsi="Times New Roman" w:cs="Times New Roman"/>
                <w:sz w:val="20"/>
                <w:szCs w:val="20"/>
              </w:rPr>
            </w:pPr>
          </w:p>
        </w:tc>
        <w:tc>
          <w:tcPr>
            <w:tcW w:w="2080" w:type="dxa"/>
          </w:tcPr>
          <w:p w14:paraId="7646C2DF" w14:textId="77777777" w:rsidR="008623B7" w:rsidRPr="006F4206" w:rsidRDefault="008623B7" w:rsidP="00EE4481">
            <w:pPr>
              <w:jc w:val="both"/>
              <w:rPr>
                <w:rFonts w:ascii="Times New Roman" w:hAnsi="Times New Roman" w:cs="Times New Roman"/>
                <w:sz w:val="20"/>
                <w:szCs w:val="20"/>
              </w:rPr>
            </w:pPr>
          </w:p>
        </w:tc>
        <w:tc>
          <w:tcPr>
            <w:tcW w:w="1538" w:type="dxa"/>
          </w:tcPr>
          <w:p w14:paraId="13AEE5D1" w14:textId="77777777" w:rsidR="008623B7" w:rsidRPr="006F4206" w:rsidRDefault="008623B7" w:rsidP="00EE4481">
            <w:pPr>
              <w:jc w:val="both"/>
              <w:rPr>
                <w:rFonts w:ascii="Times New Roman" w:hAnsi="Times New Roman" w:cs="Times New Roman"/>
                <w:sz w:val="20"/>
                <w:szCs w:val="20"/>
              </w:rPr>
            </w:pPr>
          </w:p>
        </w:tc>
        <w:tc>
          <w:tcPr>
            <w:tcW w:w="3087" w:type="dxa"/>
          </w:tcPr>
          <w:p w14:paraId="37B33FB2" w14:textId="77777777" w:rsidR="008623B7" w:rsidRPr="006F4206" w:rsidRDefault="008623B7" w:rsidP="00EE4481">
            <w:pPr>
              <w:jc w:val="both"/>
              <w:rPr>
                <w:rFonts w:ascii="Times New Roman" w:hAnsi="Times New Roman" w:cs="Times New Roman"/>
                <w:sz w:val="20"/>
                <w:szCs w:val="20"/>
              </w:rPr>
            </w:pPr>
          </w:p>
        </w:tc>
      </w:tr>
      <w:tr w:rsidR="008623B7" w14:paraId="31636BA9" w14:textId="77777777" w:rsidTr="00E91F49">
        <w:tc>
          <w:tcPr>
            <w:tcW w:w="2362" w:type="dxa"/>
          </w:tcPr>
          <w:p w14:paraId="64A8992F" w14:textId="77777777" w:rsidR="008623B7" w:rsidRPr="006F4206" w:rsidRDefault="008623B7" w:rsidP="00EE4481">
            <w:pPr>
              <w:jc w:val="both"/>
              <w:rPr>
                <w:rFonts w:ascii="Times New Roman" w:hAnsi="Times New Roman" w:cs="Times New Roman"/>
                <w:sz w:val="20"/>
                <w:szCs w:val="20"/>
              </w:rPr>
            </w:pPr>
          </w:p>
        </w:tc>
        <w:tc>
          <w:tcPr>
            <w:tcW w:w="2080" w:type="dxa"/>
          </w:tcPr>
          <w:p w14:paraId="33099CD5" w14:textId="77777777" w:rsidR="008623B7" w:rsidRPr="006F4206" w:rsidRDefault="008623B7" w:rsidP="00EE4481">
            <w:pPr>
              <w:jc w:val="both"/>
              <w:rPr>
                <w:rFonts w:ascii="Times New Roman" w:hAnsi="Times New Roman" w:cs="Times New Roman"/>
                <w:sz w:val="20"/>
                <w:szCs w:val="20"/>
              </w:rPr>
            </w:pPr>
          </w:p>
        </w:tc>
        <w:tc>
          <w:tcPr>
            <w:tcW w:w="1538" w:type="dxa"/>
          </w:tcPr>
          <w:p w14:paraId="12D25B6B" w14:textId="77777777" w:rsidR="008623B7" w:rsidRPr="006F4206" w:rsidRDefault="008623B7" w:rsidP="00EE4481">
            <w:pPr>
              <w:jc w:val="both"/>
              <w:rPr>
                <w:rFonts w:ascii="Times New Roman" w:hAnsi="Times New Roman" w:cs="Times New Roman"/>
                <w:sz w:val="20"/>
                <w:szCs w:val="20"/>
              </w:rPr>
            </w:pPr>
          </w:p>
        </w:tc>
        <w:tc>
          <w:tcPr>
            <w:tcW w:w="3087" w:type="dxa"/>
          </w:tcPr>
          <w:p w14:paraId="2B09C8A7" w14:textId="77777777" w:rsidR="008623B7" w:rsidRPr="006F4206" w:rsidRDefault="008623B7" w:rsidP="00EE4481">
            <w:pPr>
              <w:jc w:val="both"/>
              <w:rPr>
                <w:rFonts w:ascii="Times New Roman" w:hAnsi="Times New Roman" w:cs="Times New Roman"/>
                <w:sz w:val="20"/>
                <w:szCs w:val="20"/>
              </w:rPr>
            </w:pPr>
          </w:p>
        </w:tc>
      </w:tr>
      <w:tr w:rsidR="008623B7" w14:paraId="17522E61" w14:textId="77777777" w:rsidTr="00E91F49">
        <w:tc>
          <w:tcPr>
            <w:tcW w:w="2362" w:type="dxa"/>
          </w:tcPr>
          <w:p w14:paraId="4E2606B0" w14:textId="77777777" w:rsidR="008623B7" w:rsidRPr="006F4206" w:rsidRDefault="008623B7" w:rsidP="00EE4481">
            <w:pPr>
              <w:jc w:val="both"/>
              <w:rPr>
                <w:rFonts w:ascii="Times New Roman" w:hAnsi="Times New Roman" w:cs="Times New Roman"/>
                <w:sz w:val="20"/>
                <w:szCs w:val="20"/>
              </w:rPr>
            </w:pPr>
          </w:p>
        </w:tc>
        <w:tc>
          <w:tcPr>
            <w:tcW w:w="2080" w:type="dxa"/>
          </w:tcPr>
          <w:p w14:paraId="23DB750A" w14:textId="77777777" w:rsidR="008623B7" w:rsidRPr="006F4206" w:rsidRDefault="008623B7" w:rsidP="00EE4481">
            <w:pPr>
              <w:jc w:val="both"/>
              <w:rPr>
                <w:rFonts w:ascii="Times New Roman" w:hAnsi="Times New Roman" w:cs="Times New Roman"/>
                <w:sz w:val="20"/>
                <w:szCs w:val="20"/>
              </w:rPr>
            </w:pPr>
          </w:p>
        </w:tc>
        <w:tc>
          <w:tcPr>
            <w:tcW w:w="1538" w:type="dxa"/>
          </w:tcPr>
          <w:p w14:paraId="3525D813" w14:textId="77777777" w:rsidR="008623B7" w:rsidRPr="006F4206" w:rsidRDefault="008623B7" w:rsidP="00EE4481">
            <w:pPr>
              <w:jc w:val="both"/>
              <w:rPr>
                <w:rFonts w:ascii="Times New Roman" w:hAnsi="Times New Roman" w:cs="Times New Roman"/>
                <w:sz w:val="20"/>
                <w:szCs w:val="20"/>
              </w:rPr>
            </w:pPr>
          </w:p>
        </w:tc>
        <w:tc>
          <w:tcPr>
            <w:tcW w:w="3087" w:type="dxa"/>
          </w:tcPr>
          <w:p w14:paraId="07DF29C5" w14:textId="77777777" w:rsidR="008623B7" w:rsidRPr="006F4206" w:rsidRDefault="008623B7" w:rsidP="00EE4481">
            <w:pPr>
              <w:jc w:val="both"/>
              <w:rPr>
                <w:rFonts w:ascii="Times New Roman" w:hAnsi="Times New Roman" w:cs="Times New Roman"/>
                <w:sz w:val="20"/>
                <w:szCs w:val="20"/>
              </w:rPr>
            </w:pPr>
          </w:p>
        </w:tc>
      </w:tr>
      <w:tr w:rsidR="008623B7" w14:paraId="2000D2CB" w14:textId="77777777" w:rsidTr="00E91F49">
        <w:tc>
          <w:tcPr>
            <w:tcW w:w="2362" w:type="dxa"/>
          </w:tcPr>
          <w:p w14:paraId="46CA017A" w14:textId="77777777" w:rsidR="008623B7" w:rsidRPr="006F4206" w:rsidRDefault="008623B7" w:rsidP="00EE4481">
            <w:pPr>
              <w:jc w:val="both"/>
              <w:rPr>
                <w:rFonts w:ascii="Times New Roman" w:hAnsi="Times New Roman" w:cs="Times New Roman"/>
                <w:sz w:val="20"/>
                <w:szCs w:val="20"/>
              </w:rPr>
            </w:pPr>
          </w:p>
        </w:tc>
        <w:tc>
          <w:tcPr>
            <w:tcW w:w="2080" w:type="dxa"/>
          </w:tcPr>
          <w:p w14:paraId="4EA76EAD" w14:textId="77777777" w:rsidR="008623B7" w:rsidRPr="006F4206" w:rsidRDefault="008623B7" w:rsidP="00EE4481">
            <w:pPr>
              <w:jc w:val="both"/>
              <w:rPr>
                <w:rFonts w:ascii="Times New Roman" w:hAnsi="Times New Roman" w:cs="Times New Roman"/>
                <w:sz w:val="20"/>
                <w:szCs w:val="20"/>
              </w:rPr>
            </w:pPr>
          </w:p>
        </w:tc>
        <w:tc>
          <w:tcPr>
            <w:tcW w:w="1538" w:type="dxa"/>
          </w:tcPr>
          <w:p w14:paraId="084DB606" w14:textId="77777777" w:rsidR="008623B7" w:rsidRPr="006F4206" w:rsidRDefault="008623B7" w:rsidP="00EE4481">
            <w:pPr>
              <w:jc w:val="both"/>
              <w:rPr>
                <w:rFonts w:ascii="Times New Roman" w:hAnsi="Times New Roman" w:cs="Times New Roman"/>
                <w:sz w:val="20"/>
                <w:szCs w:val="20"/>
              </w:rPr>
            </w:pPr>
          </w:p>
        </w:tc>
        <w:tc>
          <w:tcPr>
            <w:tcW w:w="3087" w:type="dxa"/>
          </w:tcPr>
          <w:p w14:paraId="284CA91F" w14:textId="77777777" w:rsidR="008623B7" w:rsidRPr="006F4206" w:rsidRDefault="008623B7" w:rsidP="00EE4481">
            <w:pPr>
              <w:jc w:val="both"/>
              <w:rPr>
                <w:rFonts w:ascii="Times New Roman" w:hAnsi="Times New Roman" w:cs="Times New Roman"/>
                <w:sz w:val="20"/>
                <w:szCs w:val="20"/>
              </w:rPr>
            </w:pPr>
          </w:p>
        </w:tc>
      </w:tr>
      <w:tr w:rsidR="008623B7" w14:paraId="7517D9AF" w14:textId="77777777" w:rsidTr="00E91F49">
        <w:tc>
          <w:tcPr>
            <w:tcW w:w="2362" w:type="dxa"/>
          </w:tcPr>
          <w:p w14:paraId="5AA388FD" w14:textId="77777777" w:rsidR="008623B7" w:rsidRPr="006F4206" w:rsidRDefault="008623B7" w:rsidP="00EE4481">
            <w:pPr>
              <w:jc w:val="both"/>
              <w:rPr>
                <w:rFonts w:ascii="Times New Roman" w:hAnsi="Times New Roman" w:cs="Times New Roman"/>
                <w:sz w:val="20"/>
                <w:szCs w:val="20"/>
              </w:rPr>
            </w:pPr>
          </w:p>
        </w:tc>
        <w:tc>
          <w:tcPr>
            <w:tcW w:w="2080" w:type="dxa"/>
          </w:tcPr>
          <w:p w14:paraId="4ECB4A8B" w14:textId="77777777" w:rsidR="008623B7" w:rsidRPr="006F4206" w:rsidRDefault="008623B7" w:rsidP="00EE4481">
            <w:pPr>
              <w:jc w:val="both"/>
              <w:rPr>
                <w:rFonts w:ascii="Times New Roman" w:hAnsi="Times New Roman" w:cs="Times New Roman"/>
                <w:sz w:val="20"/>
                <w:szCs w:val="20"/>
              </w:rPr>
            </w:pPr>
          </w:p>
        </w:tc>
        <w:tc>
          <w:tcPr>
            <w:tcW w:w="1538" w:type="dxa"/>
          </w:tcPr>
          <w:p w14:paraId="67F7A144" w14:textId="77777777" w:rsidR="008623B7" w:rsidRPr="006F4206" w:rsidRDefault="008623B7" w:rsidP="00EE4481">
            <w:pPr>
              <w:jc w:val="both"/>
              <w:rPr>
                <w:rFonts w:ascii="Times New Roman" w:hAnsi="Times New Roman" w:cs="Times New Roman"/>
                <w:sz w:val="20"/>
                <w:szCs w:val="20"/>
              </w:rPr>
            </w:pPr>
          </w:p>
        </w:tc>
        <w:tc>
          <w:tcPr>
            <w:tcW w:w="3087" w:type="dxa"/>
          </w:tcPr>
          <w:p w14:paraId="21F2A7B0" w14:textId="77777777" w:rsidR="008623B7" w:rsidRPr="006F4206" w:rsidRDefault="008623B7" w:rsidP="00EE4481">
            <w:pPr>
              <w:jc w:val="both"/>
              <w:rPr>
                <w:rFonts w:ascii="Times New Roman" w:hAnsi="Times New Roman" w:cs="Times New Roman"/>
                <w:sz w:val="20"/>
                <w:szCs w:val="20"/>
              </w:rPr>
            </w:pPr>
          </w:p>
        </w:tc>
      </w:tr>
    </w:tbl>
    <w:p w14:paraId="2F070B1B" w14:textId="77777777" w:rsidR="008623B7" w:rsidRPr="00A532E7" w:rsidRDefault="008623B7" w:rsidP="00EE448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8623B7" w:rsidRPr="00A532E7" w14:paraId="464C8D38" w14:textId="77777777" w:rsidTr="00E91F49">
        <w:trPr>
          <w:trHeight w:val="58"/>
        </w:trPr>
        <w:tc>
          <w:tcPr>
            <w:tcW w:w="9062" w:type="dxa"/>
          </w:tcPr>
          <w:p w14:paraId="3C41E074"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01D27756" w14:textId="77777777" w:rsidR="008623B7" w:rsidRDefault="008623B7" w:rsidP="00EE448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8623B7" w:rsidRPr="00A532E7" w14:paraId="5605612B" w14:textId="77777777" w:rsidTr="00E91F49">
        <w:trPr>
          <w:trHeight w:val="58"/>
        </w:trPr>
        <w:tc>
          <w:tcPr>
            <w:tcW w:w="2549" w:type="dxa"/>
          </w:tcPr>
          <w:p w14:paraId="0238D77E" w14:textId="77777777" w:rsidR="008623B7" w:rsidRPr="00A532E7" w:rsidRDefault="008623B7" w:rsidP="00EE4481">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9AFA78F"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2BBFEEC"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12F7E19"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zlá:</w:t>
            </w:r>
          </w:p>
        </w:tc>
      </w:tr>
    </w:tbl>
    <w:p w14:paraId="276D9187" w14:textId="77777777" w:rsidR="008623B7" w:rsidRDefault="008623B7" w:rsidP="00EE448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8623B7" w:rsidRPr="00A532E7" w14:paraId="65E5DC4A" w14:textId="77777777" w:rsidTr="00E91F49">
        <w:trPr>
          <w:trHeight w:val="58"/>
        </w:trPr>
        <w:tc>
          <w:tcPr>
            <w:tcW w:w="9062" w:type="dxa"/>
            <w:gridSpan w:val="8"/>
          </w:tcPr>
          <w:p w14:paraId="3174B8E4"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8623B7" w:rsidRPr="00A532E7" w14:paraId="7BC6B634" w14:textId="77777777" w:rsidTr="00E91F49">
        <w:trPr>
          <w:trHeight w:val="58"/>
        </w:trPr>
        <w:tc>
          <w:tcPr>
            <w:tcW w:w="1089" w:type="dxa"/>
          </w:tcPr>
          <w:p w14:paraId="3E40FE71" w14:textId="77777777" w:rsidR="008623B7" w:rsidRPr="00A532E7" w:rsidRDefault="008623B7" w:rsidP="00EE4481">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5E6DFCAE" w14:textId="77777777" w:rsidR="008623B7" w:rsidRDefault="008623B7" w:rsidP="00EE448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C8391ED" w14:textId="77777777" w:rsidR="008623B7" w:rsidRPr="006F4206" w:rsidRDefault="008623B7" w:rsidP="00EE4481">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1E820E76"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7E7184C7" w14:textId="77777777" w:rsidR="008623B7" w:rsidRPr="006F4206" w:rsidRDefault="008623B7" w:rsidP="00EE4481">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63FFC42C" w14:textId="77777777" w:rsidR="008623B7" w:rsidRPr="006F4206" w:rsidRDefault="008623B7" w:rsidP="00EE448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6615ABD1"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686D56FA" w14:textId="77777777" w:rsidR="008623B7" w:rsidRDefault="008623B7" w:rsidP="00EE448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5AE9DCB"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56E860F1"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2BDBE27B" w14:textId="77777777" w:rsidR="008623B7" w:rsidRPr="006F4206" w:rsidRDefault="008623B7" w:rsidP="00EE4481">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2D8C55DC" w14:textId="77777777" w:rsidR="008623B7" w:rsidRPr="006F4206" w:rsidRDefault="008623B7" w:rsidP="00EE448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8623B7" w:rsidRPr="00A532E7" w14:paraId="356723D6" w14:textId="77777777" w:rsidTr="00E91F49">
        <w:trPr>
          <w:trHeight w:val="58"/>
        </w:trPr>
        <w:tc>
          <w:tcPr>
            <w:tcW w:w="1089" w:type="dxa"/>
          </w:tcPr>
          <w:p w14:paraId="1148EE91" w14:textId="77777777" w:rsidR="008623B7" w:rsidRDefault="008623B7" w:rsidP="00EE4481">
            <w:pPr>
              <w:jc w:val="both"/>
              <w:rPr>
                <w:rFonts w:ascii="Times New Roman" w:hAnsi="Times New Roman" w:cs="Times New Roman"/>
                <w:sz w:val="20"/>
                <w:szCs w:val="20"/>
              </w:rPr>
            </w:pPr>
          </w:p>
        </w:tc>
        <w:tc>
          <w:tcPr>
            <w:tcW w:w="1505" w:type="dxa"/>
          </w:tcPr>
          <w:p w14:paraId="35F4E5F3" w14:textId="77777777" w:rsidR="008623B7" w:rsidRDefault="008623B7" w:rsidP="00EE4481">
            <w:pPr>
              <w:jc w:val="both"/>
              <w:rPr>
                <w:rFonts w:ascii="Times New Roman" w:hAnsi="Times New Roman" w:cs="Times New Roman"/>
                <w:sz w:val="20"/>
                <w:szCs w:val="20"/>
              </w:rPr>
            </w:pPr>
          </w:p>
        </w:tc>
        <w:tc>
          <w:tcPr>
            <w:tcW w:w="979" w:type="dxa"/>
          </w:tcPr>
          <w:p w14:paraId="0F267ABD" w14:textId="77777777" w:rsidR="008623B7" w:rsidRDefault="008623B7" w:rsidP="00EE4481">
            <w:pPr>
              <w:jc w:val="both"/>
              <w:rPr>
                <w:rFonts w:ascii="Times New Roman" w:hAnsi="Times New Roman" w:cs="Times New Roman"/>
                <w:sz w:val="20"/>
                <w:szCs w:val="20"/>
              </w:rPr>
            </w:pPr>
          </w:p>
        </w:tc>
        <w:tc>
          <w:tcPr>
            <w:tcW w:w="1073" w:type="dxa"/>
          </w:tcPr>
          <w:p w14:paraId="523F67DF" w14:textId="77777777" w:rsidR="008623B7" w:rsidRPr="006F4206" w:rsidRDefault="008623B7" w:rsidP="00EE4481">
            <w:pPr>
              <w:autoSpaceDE w:val="0"/>
              <w:autoSpaceDN w:val="0"/>
              <w:adjustRightInd w:val="0"/>
              <w:jc w:val="both"/>
              <w:rPr>
                <w:rFonts w:ascii="Times New Roman" w:hAnsi="Times New Roman" w:cs="Times New Roman"/>
                <w:sz w:val="20"/>
                <w:szCs w:val="20"/>
              </w:rPr>
            </w:pPr>
          </w:p>
        </w:tc>
        <w:tc>
          <w:tcPr>
            <w:tcW w:w="1209" w:type="dxa"/>
          </w:tcPr>
          <w:p w14:paraId="6580AD3A" w14:textId="77777777" w:rsidR="008623B7" w:rsidRDefault="008623B7" w:rsidP="00EE4481">
            <w:pPr>
              <w:jc w:val="both"/>
              <w:rPr>
                <w:rFonts w:ascii="Times New Roman" w:hAnsi="Times New Roman" w:cs="Times New Roman"/>
                <w:sz w:val="20"/>
                <w:szCs w:val="20"/>
              </w:rPr>
            </w:pPr>
          </w:p>
        </w:tc>
        <w:tc>
          <w:tcPr>
            <w:tcW w:w="1505" w:type="dxa"/>
          </w:tcPr>
          <w:p w14:paraId="14827466" w14:textId="77777777" w:rsidR="008623B7" w:rsidRDefault="008623B7" w:rsidP="00EE4481">
            <w:pPr>
              <w:jc w:val="both"/>
              <w:rPr>
                <w:rFonts w:ascii="Times New Roman" w:hAnsi="Times New Roman" w:cs="Times New Roman"/>
                <w:sz w:val="20"/>
                <w:szCs w:val="20"/>
              </w:rPr>
            </w:pPr>
          </w:p>
        </w:tc>
        <w:tc>
          <w:tcPr>
            <w:tcW w:w="798" w:type="dxa"/>
          </w:tcPr>
          <w:p w14:paraId="6BB816DD" w14:textId="77777777" w:rsidR="008623B7" w:rsidRDefault="008623B7" w:rsidP="00EE4481">
            <w:pPr>
              <w:jc w:val="both"/>
              <w:rPr>
                <w:rFonts w:ascii="Times New Roman" w:hAnsi="Times New Roman" w:cs="Times New Roman"/>
                <w:sz w:val="20"/>
                <w:szCs w:val="20"/>
              </w:rPr>
            </w:pPr>
          </w:p>
        </w:tc>
        <w:tc>
          <w:tcPr>
            <w:tcW w:w="904" w:type="dxa"/>
          </w:tcPr>
          <w:p w14:paraId="105203C4" w14:textId="77777777" w:rsidR="008623B7" w:rsidRPr="006F4206" w:rsidRDefault="008623B7" w:rsidP="00EE4481">
            <w:pPr>
              <w:autoSpaceDE w:val="0"/>
              <w:autoSpaceDN w:val="0"/>
              <w:adjustRightInd w:val="0"/>
              <w:jc w:val="both"/>
              <w:rPr>
                <w:rFonts w:ascii="Times New Roman" w:hAnsi="Times New Roman" w:cs="Times New Roman"/>
                <w:sz w:val="20"/>
                <w:szCs w:val="20"/>
              </w:rPr>
            </w:pPr>
          </w:p>
        </w:tc>
      </w:tr>
      <w:tr w:rsidR="008623B7" w:rsidRPr="00A532E7" w14:paraId="66DF88EC" w14:textId="77777777" w:rsidTr="00E91F49">
        <w:trPr>
          <w:trHeight w:val="58"/>
        </w:trPr>
        <w:tc>
          <w:tcPr>
            <w:tcW w:w="1089" w:type="dxa"/>
          </w:tcPr>
          <w:p w14:paraId="50D693F8" w14:textId="77777777" w:rsidR="008623B7" w:rsidRDefault="008623B7" w:rsidP="00EE4481">
            <w:pPr>
              <w:jc w:val="both"/>
              <w:rPr>
                <w:rFonts w:ascii="Times New Roman" w:hAnsi="Times New Roman" w:cs="Times New Roman"/>
                <w:sz w:val="20"/>
                <w:szCs w:val="20"/>
              </w:rPr>
            </w:pPr>
          </w:p>
        </w:tc>
        <w:tc>
          <w:tcPr>
            <w:tcW w:w="1505" w:type="dxa"/>
          </w:tcPr>
          <w:p w14:paraId="52F77905" w14:textId="77777777" w:rsidR="008623B7" w:rsidRDefault="008623B7" w:rsidP="00EE4481">
            <w:pPr>
              <w:jc w:val="both"/>
              <w:rPr>
                <w:rFonts w:ascii="Times New Roman" w:hAnsi="Times New Roman" w:cs="Times New Roman"/>
                <w:sz w:val="20"/>
                <w:szCs w:val="20"/>
              </w:rPr>
            </w:pPr>
          </w:p>
        </w:tc>
        <w:tc>
          <w:tcPr>
            <w:tcW w:w="979" w:type="dxa"/>
          </w:tcPr>
          <w:p w14:paraId="7AEA8C2E" w14:textId="77777777" w:rsidR="008623B7" w:rsidRDefault="008623B7" w:rsidP="00EE4481">
            <w:pPr>
              <w:jc w:val="both"/>
              <w:rPr>
                <w:rFonts w:ascii="Times New Roman" w:hAnsi="Times New Roman" w:cs="Times New Roman"/>
                <w:sz w:val="20"/>
                <w:szCs w:val="20"/>
              </w:rPr>
            </w:pPr>
          </w:p>
        </w:tc>
        <w:tc>
          <w:tcPr>
            <w:tcW w:w="1073" w:type="dxa"/>
          </w:tcPr>
          <w:p w14:paraId="1310B8F9" w14:textId="77777777" w:rsidR="008623B7" w:rsidRPr="006F4206" w:rsidRDefault="008623B7" w:rsidP="00EE4481">
            <w:pPr>
              <w:autoSpaceDE w:val="0"/>
              <w:autoSpaceDN w:val="0"/>
              <w:adjustRightInd w:val="0"/>
              <w:jc w:val="both"/>
              <w:rPr>
                <w:rFonts w:ascii="Times New Roman" w:hAnsi="Times New Roman" w:cs="Times New Roman"/>
                <w:sz w:val="20"/>
                <w:szCs w:val="20"/>
              </w:rPr>
            </w:pPr>
          </w:p>
        </w:tc>
        <w:tc>
          <w:tcPr>
            <w:tcW w:w="1209" w:type="dxa"/>
          </w:tcPr>
          <w:p w14:paraId="0394F078" w14:textId="77777777" w:rsidR="008623B7" w:rsidRDefault="008623B7" w:rsidP="00EE4481">
            <w:pPr>
              <w:jc w:val="both"/>
              <w:rPr>
                <w:rFonts w:ascii="Times New Roman" w:hAnsi="Times New Roman" w:cs="Times New Roman"/>
                <w:sz w:val="20"/>
                <w:szCs w:val="20"/>
              </w:rPr>
            </w:pPr>
          </w:p>
        </w:tc>
        <w:tc>
          <w:tcPr>
            <w:tcW w:w="1505" w:type="dxa"/>
          </w:tcPr>
          <w:p w14:paraId="03D9CE11" w14:textId="77777777" w:rsidR="008623B7" w:rsidRDefault="008623B7" w:rsidP="00EE4481">
            <w:pPr>
              <w:jc w:val="both"/>
              <w:rPr>
                <w:rFonts w:ascii="Times New Roman" w:hAnsi="Times New Roman" w:cs="Times New Roman"/>
                <w:sz w:val="20"/>
                <w:szCs w:val="20"/>
              </w:rPr>
            </w:pPr>
          </w:p>
        </w:tc>
        <w:tc>
          <w:tcPr>
            <w:tcW w:w="798" w:type="dxa"/>
          </w:tcPr>
          <w:p w14:paraId="55C30491" w14:textId="77777777" w:rsidR="008623B7" w:rsidRDefault="008623B7" w:rsidP="00EE4481">
            <w:pPr>
              <w:jc w:val="both"/>
              <w:rPr>
                <w:rFonts w:ascii="Times New Roman" w:hAnsi="Times New Roman" w:cs="Times New Roman"/>
                <w:sz w:val="20"/>
                <w:szCs w:val="20"/>
              </w:rPr>
            </w:pPr>
          </w:p>
        </w:tc>
        <w:tc>
          <w:tcPr>
            <w:tcW w:w="904" w:type="dxa"/>
          </w:tcPr>
          <w:p w14:paraId="359316D4" w14:textId="77777777" w:rsidR="008623B7" w:rsidRPr="006F4206" w:rsidRDefault="008623B7" w:rsidP="00EE4481">
            <w:pPr>
              <w:autoSpaceDE w:val="0"/>
              <w:autoSpaceDN w:val="0"/>
              <w:adjustRightInd w:val="0"/>
              <w:jc w:val="both"/>
              <w:rPr>
                <w:rFonts w:ascii="Times New Roman" w:hAnsi="Times New Roman" w:cs="Times New Roman"/>
                <w:sz w:val="20"/>
                <w:szCs w:val="20"/>
              </w:rPr>
            </w:pPr>
          </w:p>
        </w:tc>
      </w:tr>
      <w:tr w:rsidR="008623B7" w:rsidRPr="00A532E7" w14:paraId="218302F7" w14:textId="77777777" w:rsidTr="00E91F49">
        <w:trPr>
          <w:trHeight w:val="58"/>
        </w:trPr>
        <w:tc>
          <w:tcPr>
            <w:tcW w:w="1089" w:type="dxa"/>
          </w:tcPr>
          <w:p w14:paraId="2894B1A2" w14:textId="77777777" w:rsidR="008623B7" w:rsidRDefault="008623B7" w:rsidP="00EE4481">
            <w:pPr>
              <w:jc w:val="both"/>
              <w:rPr>
                <w:rFonts w:ascii="Times New Roman" w:hAnsi="Times New Roman" w:cs="Times New Roman"/>
                <w:sz w:val="20"/>
                <w:szCs w:val="20"/>
              </w:rPr>
            </w:pPr>
          </w:p>
        </w:tc>
        <w:tc>
          <w:tcPr>
            <w:tcW w:w="1505" w:type="dxa"/>
          </w:tcPr>
          <w:p w14:paraId="6B6F5CE8" w14:textId="77777777" w:rsidR="008623B7" w:rsidRDefault="008623B7" w:rsidP="00EE4481">
            <w:pPr>
              <w:jc w:val="both"/>
              <w:rPr>
                <w:rFonts w:ascii="Times New Roman" w:hAnsi="Times New Roman" w:cs="Times New Roman"/>
                <w:sz w:val="20"/>
                <w:szCs w:val="20"/>
              </w:rPr>
            </w:pPr>
          </w:p>
        </w:tc>
        <w:tc>
          <w:tcPr>
            <w:tcW w:w="979" w:type="dxa"/>
          </w:tcPr>
          <w:p w14:paraId="2A4C0DF1" w14:textId="77777777" w:rsidR="008623B7" w:rsidRDefault="008623B7" w:rsidP="00EE4481">
            <w:pPr>
              <w:jc w:val="both"/>
              <w:rPr>
                <w:rFonts w:ascii="Times New Roman" w:hAnsi="Times New Roman" w:cs="Times New Roman"/>
                <w:sz w:val="20"/>
                <w:szCs w:val="20"/>
              </w:rPr>
            </w:pPr>
          </w:p>
        </w:tc>
        <w:tc>
          <w:tcPr>
            <w:tcW w:w="1073" w:type="dxa"/>
          </w:tcPr>
          <w:p w14:paraId="42BFB27D" w14:textId="77777777" w:rsidR="008623B7" w:rsidRPr="006F4206" w:rsidRDefault="008623B7" w:rsidP="00EE4481">
            <w:pPr>
              <w:autoSpaceDE w:val="0"/>
              <w:autoSpaceDN w:val="0"/>
              <w:adjustRightInd w:val="0"/>
              <w:jc w:val="both"/>
              <w:rPr>
                <w:rFonts w:ascii="Times New Roman" w:hAnsi="Times New Roman" w:cs="Times New Roman"/>
                <w:sz w:val="20"/>
                <w:szCs w:val="20"/>
              </w:rPr>
            </w:pPr>
          </w:p>
        </w:tc>
        <w:tc>
          <w:tcPr>
            <w:tcW w:w="1209" w:type="dxa"/>
          </w:tcPr>
          <w:p w14:paraId="4F2F3A61" w14:textId="77777777" w:rsidR="008623B7" w:rsidRDefault="008623B7" w:rsidP="00EE4481">
            <w:pPr>
              <w:jc w:val="both"/>
              <w:rPr>
                <w:rFonts w:ascii="Times New Roman" w:hAnsi="Times New Roman" w:cs="Times New Roman"/>
                <w:sz w:val="20"/>
                <w:szCs w:val="20"/>
              </w:rPr>
            </w:pPr>
          </w:p>
        </w:tc>
        <w:tc>
          <w:tcPr>
            <w:tcW w:w="1505" w:type="dxa"/>
          </w:tcPr>
          <w:p w14:paraId="61DF7454" w14:textId="77777777" w:rsidR="008623B7" w:rsidRDefault="008623B7" w:rsidP="00EE4481">
            <w:pPr>
              <w:jc w:val="both"/>
              <w:rPr>
                <w:rFonts w:ascii="Times New Roman" w:hAnsi="Times New Roman" w:cs="Times New Roman"/>
                <w:sz w:val="20"/>
                <w:szCs w:val="20"/>
              </w:rPr>
            </w:pPr>
          </w:p>
        </w:tc>
        <w:tc>
          <w:tcPr>
            <w:tcW w:w="798" w:type="dxa"/>
          </w:tcPr>
          <w:p w14:paraId="547E933B" w14:textId="77777777" w:rsidR="008623B7" w:rsidRDefault="008623B7" w:rsidP="00EE4481">
            <w:pPr>
              <w:jc w:val="both"/>
              <w:rPr>
                <w:rFonts w:ascii="Times New Roman" w:hAnsi="Times New Roman" w:cs="Times New Roman"/>
                <w:sz w:val="20"/>
                <w:szCs w:val="20"/>
              </w:rPr>
            </w:pPr>
          </w:p>
        </w:tc>
        <w:tc>
          <w:tcPr>
            <w:tcW w:w="904" w:type="dxa"/>
          </w:tcPr>
          <w:p w14:paraId="16E31AAC" w14:textId="77777777" w:rsidR="008623B7" w:rsidRPr="006F4206" w:rsidRDefault="008623B7" w:rsidP="00EE4481">
            <w:pPr>
              <w:autoSpaceDE w:val="0"/>
              <w:autoSpaceDN w:val="0"/>
              <w:adjustRightInd w:val="0"/>
              <w:jc w:val="both"/>
              <w:rPr>
                <w:rFonts w:ascii="Times New Roman" w:hAnsi="Times New Roman" w:cs="Times New Roman"/>
                <w:sz w:val="20"/>
                <w:szCs w:val="20"/>
              </w:rPr>
            </w:pPr>
          </w:p>
        </w:tc>
      </w:tr>
    </w:tbl>
    <w:p w14:paraId="3A158656" w14:textId="77777777" w:rsidR="008623B7" w:rsidRDefault="008623B7" w:rsidP="00EE448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8623B7" w:rsidRPr="00A532E7" w14:paraId="0A0462B1" w14:textId="77777777" w:rsidTr="00E91F49">
        <w:trPr>
          <w:trHeight w:val="58"/>
        </w:trPr>
        <w:tc>
          <w:tcPr>
            <w:tcW w:w="2549" w:type="dxa"/>
          </w:tcPr>
          <w:p w14:paraId="66CF6B74" w14:textId="77777777" w:rsidR="008623B7" w:rsidRPr="00A532E7" w:rsidRDefault="008623B7" w:rsidP="00EE4481">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3E5A35A8"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25C932D1"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32AF4C06"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zlé:</w:t>
            </w:r>
          </w:p>
        </w:tc>
      </w:tr>
    </w:tbl>
    <w:p w14:paraId="654AD1FA" w14:textId="77777777" w:rsidR="008623B7" w:rsidRDefault="008623B7" w:rsidP="00EE448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8623B7" w:rsidRPr="00A532E7" w14:paraId="49465AC7" w14:textId="77777777" w:rsidTr="00E91F49">
        <w:trPr>
          <w:trHeight w:val="58"/>
        </w:trPr>
        <w:tc>
          <w:tcPr>
            <w:tcW w:w="2549" w:type="dxa"/>
          </w:tcPr>
          <w:p w14:paraId="02664E13" w14:textId="77777777" w:rsidR="008623B7" w:rsidRPr="00A532E7" w:rsidRDefault="008623B7" w:rsidP="00EE4481">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9CDD1BF"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57F4519F"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2EC2B4F"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zlá:</w:t>
            </w:r>
          </w:p>
        </w:tc>
      </w:tr>
    </w:tbl>
    <w:p w14:paraId="2B155F68" w14:textId="77777777" w:rsidR="008623B7" w:rsidRPr="00A532E7" w:rsidRDefault="008623B7" w:rsidP="00EE448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8623B7" w:rsidRPr="00A532E7" w14:paraId="282597B6" w14:textId="77777777" w:rsidTr="00E91F49">
        <w:trPr>
          <w:trHeight w:val="58"/>
        </w:trPr>
        <w:tc>
          <w:tcPr>
            <w:tcW w:w="9062" w:type="dxa"/>
          </w:tcPr>
          <w:p w14:paraId="6DF9EDD3"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8623B7" w:rsidRPr="00A532E7" w14:paraId="5B99E378" w14:textId="77777777" w:rsidTr="00E91F49">
        <w:trPr>
          <w:trHeight w:val="58"/>
        </w:trPr>
        <w:tc>
          <w:tcPr>
            <w:tcW w:w="9062" w:type="dxa"/>
          </w:tcPr>
          <w:p w14:paraId="4539F5DC" w14:textId="77777777" w:rsidR="008623B7" w:rsidRDefault="008623B7" w:rsidP="00EE4481">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39B857AC" w14:textId="77777777" w:rsidR="008623B7" w:rsidRPr="00A532E7" w:rsidRDefault="008623B7" w:rsidP="00EE448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8623B7" w:rsidRPr="00A532E7" w14:paraId="07098EA1" w14:textId="77777777" w:rsidTr="00E91F49">
        <w:trPr>
          <w:trHeight w:val="58"/>
        </w:trPr>
        <w:tc>
          <w:tcPr>
            <w:tcW w:w="9062" w:type="dxa"/>
          </w:tcPr>
          <w:p w14:paraId="70083C98" w14:textId="77777777" w:rsidR="008623B7" w:rsidRPr="006F4206" w:rsidRDefault="008623B7" w:rsidP="00EE4481">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14B17043" w14:textId="77777777" w:rsidR="008623B7" w:rsidRDefault="008623B7" w:rsidP="00EE4481">
      <w:pPr>
        <w:jc w:val="both"/>
      </w:pPr>
    </w:p>
    <w:p w14:paraId="762C6F89" w14:textId="77777777" w:rsidR="008623B7" w:rsidRDefault="008623B7" w:rsidP="00EE4481">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1BFD9A0" w14:textId="77777777" w:rsidR="008623B7" w:rsidRDefault="008623B7" w:rsidP="00EE4481">
      <w:pPr>
        <w:jc w:val="both"/>
      </w:pPr>
    </w:p>
    <w:p w14:paraId="0D353923" w14:textId="5BDEFD98" w:rsidR="00CC6D1E" w:rsidRDefault="00CC6D1E" w:rsidP="00EE4481">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EE4481">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EE4481">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EE4481">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EE4481">
      <w:pPr>
        <w:spacing w:after="0" w:line="240" w:lineRule="auto"/>
        <w:jc w:val="both"/>
        <w:rPr>
          <w:rFonts w:ascii="Times New Roman" w:hAnsi="Times New Roman" w:cs="Times New Roman"/>
          <w:sz w:val="10"/>
          <w:szCs w:val="10"/>
        </w:rPr>
      </w:pPr>
    </w:p>
    <w:p w14:paraId="5F9FAD53" w14:textId="012815B7" w:rsidR="00A532E7" w:rsidRDefault="00E14F6B" w:rsidP="00EE4481">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EE4481">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p>
    <w:p w14:paraId="72E9300A" w14:textId="77777777" w:rsidR="00C741D1" w:rsidRDefault="00C741D1"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EE448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EE4481">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EE448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EE4481">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EE448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EE4481">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EE448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EE4481">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EE448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EE4481">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EE448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EE4481">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EE448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EE448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EE448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EE448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EE448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EE4481">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(resp. súčasné hospodárske ne/využívanie biotopov vtáctva, ktoré by mohlo byť označené ako manažment) s ohľadom na vyskytujúce sa či cieľové druhy monitorované na TMP.</w:t>
      </w:r>
    </w:p>
    <w:p w14:paraId="7B4B6F79" w14:textId="77777777" w:rsidR="003D0280" w:rsidRDefault="003D0280" w:rsidP="00EE4481">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EE4481">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EE4481">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EE4481">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EE448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EE4481">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EE4481">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EE4481">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0A179A" w:rsidRPr="005579C1" w14:paraId="4B0E34EE"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198C0B" w14:textId="77777777" w:rsidR="000A179A" w:rsidRPr="005579C1" w:rsidRDefault="000A179A" w:rsidP="00EE4481">
            <w:pPr>
              <w:spacing w:after="0" w:line="240" w:lineRule="auto"/>
              <w:jc w:val="both"/>
              <w:rPr>
                <w:rFonts w:ascii="Times New Roman" w:eastAsia="Times New Roman" w:hAnsi="Times New Roman" w:cs="Times New Roman"/>
                <w:b/>
                <w:bCs/>
                <w:sz w:val="20"/>
                <w:szCs w:val="20"/>
                <w:lang w:eastAsia="sk-SK"/>
              </w:rPr>
            </w:pPr>
            <w:bookmarkStart w:id="6"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361E7F80" w14:textId="77777777" w:rsidR="000A179A" w:rsidRPr="005579C1" w:rsidRDefault="000A179A" w:rsidP="00EE4481">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0A179A" w:rsidRPr="005579C1" w14:paraId="522D26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1169B8"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6611C12F"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0A179A" w:rsidRPr="005579C1" w14:paraId="694B57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2440D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6ED7D67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0A179A" w:rsidRPr="005579C1" w14:paraId="4049F6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70E23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27A356E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0A179A" w:rsidRPr="005579C1" w14:paraId="49DBE8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9374A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63EE591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0A179A" w:rsidRPr="005579C1" w14:paraId="284EBE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818AF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48BD7C1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0A179A" w:rsidRPr="005579C1" w14:paraId="00EAEA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976C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504EFA7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0A179A" w:rsidRPr="005579C1" w14:paraId="25AC84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2BE56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620CF1F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0A179A" w:rsidRPr="005579C1" w14:paraId="2390FB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620E2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5AC71C2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0A179A" w:rsidRPr="005579C1" w14:paraId="0CF0D5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03F80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0F500C3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0A179A" w:rsidRPr="005579C1" w14:paraId="51E0E2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3E221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00AEEDA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0A179A" w:rsidRPr="005579C1" w14:paraId="38227D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5C8FD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6906777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0A179A" w:rsidRPr="005579C1" w14:paraId="17185D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F275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77D3E58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0A179A" w:rsidRPr="005579C1" w14:paraId="37B55E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CBD1C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523AE02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0A179A" w:rsidRPr="005579C1" w14:paraId="359BDF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F09E8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00FE44A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0A179A" w:rsidRPr="005579C1" w14:paraId="139E44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6697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37996AA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0A179A" w:rsidRPr="005579C1" w14:paraId="4787AB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ADC13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59DB278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0A179A" w:rsidRPr="005579C1" w14:paraId="56FED8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BAD39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2C55147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0A179A" w:rsidRPr="005579C1" w14:paraId="4D7832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BD996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49B2050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0A179A" w:rsidRPr="005579C1" w14:paraId="4CA16D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8A7A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7384E71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0A179A" w:rsidRPr="005579C1" w14:paraId="48AF8E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00865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772E5CE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0A179A" w:rsidRPr="005579C1" w14:paraId="08F696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03F41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3CB8648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0A179A" w:rsidRPr="005579C1" w14:paraId="391E09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0B6E5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0C94877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0A179A" w:rsidRPr="005579C1" w14:paraId="108AA5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64CCD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461436E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0A179A" w:rsidRPr="005579C1" w14:paraId="0257F8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F3E74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74FBFE4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0A179A" w:rsidRPr="005579C1" w14:paraId="767BA1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D35B4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5E6226E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0A179A" w:rsidRPr="005579C1" w14:paraId="4D349E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E55B3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1CE9B79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0A179A" w:rsidRPr="005579C1" w14:paraId="05B12B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A5166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3658BF5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0A179A" w:rsidRPr="005579C1" w14:paraId="2FB942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7C3E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088349F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0A179A" w:rsidRPr="005579C1" w14:paraId="2C8E21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9040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335DB24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0A179A" w:rsidRPr="005579C1" w14:paraId="3F7956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B153D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24E9FC1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0A179A" w:rsidRPr="005579C1" w14:paraId="418B0A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FC0DA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5CA503A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0A179A" w:rsidRPr="005579C1" w14:paraId="4E0109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242D0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1CDFBA7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0A179A" w:rsidRPr="005579C1" w14:paraId="4B940B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DE0C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130540C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0A179A" w:rsidRPr="005579C1" w14:paraId="284450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7AF6B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4D5746C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0A179A" w:rsidRPr="005579C1" w14:paraId="1B2487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DEE3B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04D2842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0A179A" w:rsidRPr="005579C1" w14:paraId="1C6AF6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6121A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2055F37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0A179A" w:rsidRPr="005579C1" w14:paraId="5AED9E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70084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3AFB6F6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0A179A" w:rsidRPr="005579C1" w14:paraId="116D7F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F21D4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2B5906F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0A179A" w:rsidRPr="005579C1" w14:paraId="3B086F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CC092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1E86F8E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0A179A" w:rsidRPr="005579C1" w14:paraId="0671F9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BB543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269A3F0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0A179A" w:rsidRPr="005579C1" w14:paraId="5EAD80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6CDA1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33F87BA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0A179A" w:rsidRPr="005579C1" w14:paraId="47E684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20E03F"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2547A08A"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0A179A" w:rsidRPr="005579C1" w14:paraId="04551C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82A9C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3CB845A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0A179A" w:rsidRPr="005579C1" w14:paraId="4D2CB7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2E0FE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1225BF6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0A179A" w:rsidRPr="005579C1" w14:paraId="2F3F96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79FEE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2E3480D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0A179A" w:rsidRPr="005579C1" w14:paraId="4E3051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757B1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76FFCB8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0A179A" w:rsidRPr="005579C1" w14:paraId="599745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A39ED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5610B25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0A179A" w:rsidRPr="005579C1" w14:paraId="4C4F213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6A23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65997CA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0A179A" w:rsidRPr="005579C1" w14:paraId="57EA74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A87C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18F7079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0A179A" w:rsidRPr="005579C1" w14:paraId="286C5D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724AB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33AA542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0A179A" w:rsidRPr="005579C1" w14:paraId="5E4E0A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5B1DB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228EE0A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0A179A" w:rsidRPr="005579C1" w14:paraId="004F10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F0707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0D18826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0A179A" w:rsidRPr="005579C1" w14:paraId="00FC73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3792C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1306A53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0A179A" w:rsidRPr="005579C1" w14:paraId="03E10F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EFF35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6356615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0A179A" w:rsidRPr="005579C1" w14:paraId="04B460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863C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64895CA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0A179A" w:rsidRPr="005579C1" w14:paraId="71B381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5C5B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6DAF1B3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0A179A" w:rsidRPr="005579C1" w14:paraId="3D312A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73E73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0F7957F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0A179A" w:rsidRPr="005579C1" w14:paraId="44D4F8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44B70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412F0B6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0A179A" w:rsidRPr="005579C1" w14:paraId="4D351D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5AE6B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6F528E9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0A179A" w:rsidRPr="005579C1" w14:paraId="2FBB12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CB1773"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4F4F4947"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0A179A" w:rsidRPr="005579C1" w14:paraId="716524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D3765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696F643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0A179A" w:rsidRPr="005579C1" w14:paraId="0D126B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48096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769D56A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0A179A" w:rsidRPr="005579C1" w14:paraId="3E41C4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70DD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079A1C7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0A179A" w:rsidRPr="005579C1" w14:paraId="575401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27338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06F09A1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0A179A" w:rsidRPr="005579C1" w14:paraId="1AF39F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BBDD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250DBC0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0A179A" w:rsidRPr="005579C1" w14:paraId="40643E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3CCED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2AD8208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0A179A" w:rsidRPr="005579C1" w14:paraId="2C8634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CF9F5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18205C6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0A179A" w:rsidRPr="005579C1" w14:paraId="1874DF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6BA6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1E4A037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0A179A" w:rsidRPr="005579C1" w14:paraId="327BA2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A38CF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5B6450C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0A179A" w:rsidRPr="005579C1" w14:paraId="478A43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1EC1D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530024A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0A179A" w:rsidRPr="005579C1" w14:paraId="7BF393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4D625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19C37F3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0A179A" w:rsidRPr="005579C1" w14:paraId="11267B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631D4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5766786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0A179A" w:rsidRPr="005579C1" w14:paraId="1FDF24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6F479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241A4BE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0A179A" w:rsidRPr="005579C1" w14:paraId="1137A6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8C048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6C97A8E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0A179A" w:rsidRPr="005579C1" w14:paraId="793BB7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00E42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003E833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0A179A" w:rsidRPr="005579C1" w14:paraId="03DC1F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F7EB0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7BFF152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0A179A" w:rsidRPr="005579C1" w14:paraId="139729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AB1BC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7556877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0A179A" w:rsidRPr="005579C1" w14:paraId="1B1391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2F8F1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2091F93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0A179A" w:rsidRPr="005579C1" w14:paraId="209EED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CA23A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5DC66F0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0A179A" w:rsidRPr="005579C1" w14:paraId="7C6502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131EF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549893A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0A179A" w:rsidRPr="005579C1" w14:paraId="11F0B6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08EE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5E1620A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0A179A" w:rsidRPr="005579C1" w14:paraId="1509C4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8FD62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5B16CED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0A179A" w:rsidRPr="005579C1" w14:paraId="6C55F3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C73DA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2094177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0A179A" w:rsidRPr="005579C1" w14:paraId="30B9E5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6FF31A"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39CE0C48"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0A179A" w:rsidRPr="005579C1" w14:paraId="0DF21C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3787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0E20734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0A179A" w:rsidRPr="005579C1" w14:paraId="762D42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484B1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1C7601B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0A179A" w:rsidRPr="005579C1" w14:paraId="4C81DA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53202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2D05A46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0A179A" w:rsidRPr="005579C1" w14:paraId="72087A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9A6A2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3AE804A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0A179A" w:rsidRPr="005579C1" w14:paraId="0A0F4C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45D5F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742D547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0A179A" w:rsidRPr="005579C1" w14:paraId="5A4AC8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FF453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670F8AC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0A179A" w:rsidRPr="005579C1" w14:paraId="678CAF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0B42D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051090B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0A179A" w:rsidRPr="005579C1" w14:paraId="70764A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32A52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00F5CAE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0A179A" w:rsidRPr="005579C1" w14:paraId="0C4879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1016C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55467D7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0A179A" w:rsidRPr="005579C1" w14:paraId="44437A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5AB4B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59D4656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0A179A" w:rsidRPr="005579C1" w14:paraId="69BE0A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C0AA3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594FE98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0A179A" w:rsidRPr="005579C1" w14:paraId="7C0E71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96542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3427F5D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0A179A" w:rsidRPr="005579C1" w14:paraId="34BEC4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1E568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3EAE0C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0A179A" w:rsidRPr="005579C1" w14:paraId="31344C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91E73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1960CA0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0A179A" w:rsidRPr="005579C1" w14:paraId="44B614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57A90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43FC64D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0A179A" w:rsidRPr="005579C1" w14:paraId="3E8051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35B9A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601FC97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0A179A" w:rsidRPr="005579C1" w14:paraId="5CB744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692E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062F395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0A179A" w:rsidRPr="005579C1" w14:paraId="1B0E72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4105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65B2E52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0A179A" w:rsidRPr="005579C1" w14:paraId="0B693E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429E2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5AB9226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0A179A" w:rsidRPr="005579C1" w14:paraId="63A4FA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88FAD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250C4AF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0A179A" w:rsidRPr="005579C1" w14:paraId="68E489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34EF8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48D6862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0A179A" w:rsidRPr="005579C1" w14:paraId="737357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81106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4C5EFF4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0A179A" w:rsidRPr="005579C1" w14:paraId="3A634E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F193A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10B993A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0A179A" w:rsidRPr="005579C1" w14:paraId="788AE8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BEF25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4E644A8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0A179A" w:rsidRPr="005579C1" w14:paraId="1559C1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FC60E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041E316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0A179A" w:rsidRPr="005579C1" w14:paraId="79FA45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5BE62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739A1A9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0A179A" w:rsidRPr="005579C1" w14:paraId="4F71AF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BDB9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4063CB0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0A179A" w:rsidRPr="005579C1" w14:paraId="0BE786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64C70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5034929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0A179A" w:rsidRPr="005579C1" w14:paraId="3CF233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21290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2F2F198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0A179A" w:rsidRPr="005579C1" w14:paraId="36E091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A69E6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D17032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0A179A" w:rsidRPr="005579C1" w14:paraId="484182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42C2D7"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7C399622"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0A179A" w:rsidRPr="005579C1" w14:paraId="3BDD2B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4B592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29A862A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0A179A" w:rsidRPr="005579C1" w14:paraId="78F8B9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D067B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0C2816A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0A179A" w:rsidRPr="005579C1" w14:paraId="09C85B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58C6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7F19546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0A179A" w:rsidRPr="005579C1" w14:paraId="46E6D8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69F94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0A8C640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0A179A" w:rsidRPr="005579C1" w14:paraId="02A49B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11822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37BA56E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0A179A" w:rsidRPr="005579C1" w14:paraId="7FD9B9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F8320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6FA3F42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0A179A" w:rsidRPr="005579C1" w14:paraId="5859BA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9F2B4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1B4C475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0A179A" w:rsidRPr="005579C1" w14:paraId="605C65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6067C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5E78EE5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0A179A" w:rsidRPr="005579C1" w14:paraId="77EB8A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667A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31E34C1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0A179A" w:rsidRPr="005579C1" w14:paraId="648FDC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3B1F1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5123C6D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0A179A" w:rsidRPr="005579C1" w14:paraId="0800BB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0D57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66DB596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0A179A" w:rsidRPr="005579C1" w14:paraId="61FCBE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8223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47855AE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0A179A" w:rsidRPr="005579C1" w14:paraId="1C104A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26623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3392A6A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0A179A" w:rsidRPr="005579C1" w14:paraId="38459F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FC930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6FA2167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0A179A" w:rsidRPr="005579C1" w14:paraId="1145BF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F7DB8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7CACEE7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0A179A" w:rsidRPr="005579C1" w14:paraId="2378B1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DEAA1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683063F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0A179A" w:rsidRPr="005579C1" w14:paraId="39E949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4838F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35BD4AB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0A179A" w:rsidRPr="005579C1" w14:paraId="0E5F32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A3112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1BD67BF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0A179A" w:rsidRPr="005579C1" w14:paraId="362BAB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1FB06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5BBE7F6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0A179A" w:rsidRPr="005579C1" w14:paraId="3DE188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5D4AB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4A085CE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0A179A" w:rsidRPr="005579C1" w14:paraId="6984CC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51E8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46B0038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0A179A" w:rsidRPr="005579C1" w14:paraId="1108FA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ACF93E"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54E284AE"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0A179A" w:rsidRPr="005579C1" w14:paraId="05BFBC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71761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3BCB6A7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0A179A" w:rsidRPr="005579C1" w14:paraId="647406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BA19E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298167B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0A179A" w:rsidRPr="005579C1" w14:paraId="0C0383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20EFB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498FBD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0A179A" w:rsidRPr="005579C1" w14:paraId="20D758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D0693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3F61AA8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0A179A" w:rsidRPr="005579C1" w14:paraId="1C8B68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72C79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4E5E8E7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0A179A" w:rsidRPr="005579C1" w14:paraId="3E7DE9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36FD4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779F89F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0A179A" w:rsidRPr="005579C1" w14:paraId="561C31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2F89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78B86C3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0A179A" w:rsidRPr="005579C1" w14:paraId="0841FA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92AD0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2005595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0A179A" w:rsidRPr="005579C1" w14:paraId="2F95D2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34302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7B27593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0A179A" w:rsidRPr="005579C1" w14:paraId="3BC50F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CC2F9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314B95F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0A179A" w:rsidRPr="005579C1" w14:paraId="6E6BD1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E51C0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1D700B3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0A179A" w:rsidRPr="005579C1" w14:paraId="66C206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4FA5D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3F98DF7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0A179A" w:rsidRPr="005579C1" w14:paraId="53777A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867C3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0E57A59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0A179A" w:rsidRPr="005579C1" w14:paraId="3F497A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B1BCF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22AC190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0A179A" w:rsidRPr="005579C1" w14:paraId="370BBC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E8F51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040E637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0A179A" w:rsidRPr="005579C1" w14:paraId="5ED678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3FFDA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29F2B35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0A179A" w:rsidRPr="005579C1" w14:paraId="05E51A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CD4E4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3341FF1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0A179A" w:rsidRPr="005579C1" w14:paraId="7FE9E1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3A9E0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00CE283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0A179A" w:rsidRPr="005579C1" w14:paraId="480CF9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897B0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1741880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0A179A" w:rsidRPr="005579C1" w14:paraId="7163F2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C4904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73DFF26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0A179A" w:rsidRPr="005579C1" w14:paraId="1FCDB9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48B37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5A19834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0A179A" w:rsidRPr="005579C1" w14:paraId="74D8CD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1592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5BA5707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0A179A" w:rsidRPr="005579C1" w14:paraId="4CB7B1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45891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52A9874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0A179A" w:rsidRPr="005579C1" w14:paraId="5FB454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0EDAD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5AED612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0A179A" w:rsidRPr="005579C1" w14:paraId="019D93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97CD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1B07498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0A179A" w:rsidRPr="005579C1" w14:paraId="0719CB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29764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72AA375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0A179A" w:rsidRPr="005579C1" w14:paraId="041227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A1BDD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6EFD3CC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0A179A" w:rsidRPr="005579C1" w14:paraId="4038A8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0D37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343DC19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0A179A" w:rsidRPr="005579C1" w14:paraId="16E00F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A9FC1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0C398CE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0A179A" w:rsidRPr="005579C1" w14:paraId="3C661B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CEE66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186A2DA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0A179A" w:rsidRPr="005579C1" w14:paraId="38029A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3B35A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5E8539A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0A179A" w:rsidRPr="005579C1" w14:paraId="48A608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C0C3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2CE1FC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0A179A" w:rsidRPr="005579C1" w14:paraId="62D41A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93D1D5"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5E5900D"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0A179A" w:rsidRPr="005579C1" w14:paraId="000FB6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C34B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1B1E9A3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0A179A" w:rsidRPr="005579C1" w14:paraId="27DB1C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CBE58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2A30A94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0A179A" w:rsidRPr="005579C1" w14:paraId="015B56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EBCE2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4051133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0A179A" w:rsidRPr="005579C1" w14:paraId="55674D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03594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23858C6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0A179A" w:rsidRPr="005579C1" w14:paraId="4F89A5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122B2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0F0F0D9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0A179A" w:rsidRPr="005579C1" w14:paraId="2A41C3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ADC03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1AB4EF0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0A179A" w:rsidRPr="005579C1" w14:paraId="5887F0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E91F3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0560401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0A179A" w:rsidRPr="005579C1" w14:paraId="0E8647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179F2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0F42BE2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0A179A" w:rsidRPr="005579C1" w14:paraId="7A2867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68FF2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67105F6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0A179A" w:rsidRPr="005579C1" w14:paraId="306BA7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10DFD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51687C0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0A179A" w:rsidRPr="005579C1" w14:paraId="61CCB2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DB24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017E353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0A179A" w:rsidRPr="005579C1" w14:paraId="51FE95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DD87A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41AAD6C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0A179A" w:rsidRPr="005579C1" w14:paraId="47E084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C640A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06AA21D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0A179A" w:rsidRPr="005579C1" w14:paraId="6BD29F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471A9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41D38CF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0A179A" w:rsidRPr="005579C1" w14:paraId="2AE3E0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422E5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27F9880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0A179A" w:rsidRPr="005579C1" w14:paraId="4FBD19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21354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2C04D07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0A179A" w:rsidRPr="005579C1" w14:paraId="2516A9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8DF8A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7589087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0A179A" w:rsidRPr="005579C1" w14:paraId="247D1A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BBFB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4DA7413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0A179A" w:rsidRPr="005579C1" w14:paraId="18E672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6D385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6F1878F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0A179A" w:rsidRPr="005579C1" w14:paraId="2EB6CC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33FF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06A979E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0A179A" w:rsidRPr="005579C1" w14:paraId="7E2BEE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D67A9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002A9F3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0A179A" w:rsidRPr="005579C1" w14:paraId="76B6D4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79FF6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4147B35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0A179A" w:rsidRPr="005579C1" w14:paraId="0B2D6E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F049A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4346B8D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0A179A" w:rsidRPr="005579C1" w14:paraId="4B8BFE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E5305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3B7D289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0A179A" w:rsidRPr="005579C1" w14:paraId="3720C1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A2065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66D93DB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0A179A" w:rsidRPr="005579C1" w14:paraId="4117F22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AE7A5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069945D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0A179A" w:rsidRPr="005579C1" w14:paraId="7BC381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B0FDA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7700FBA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0A179A" w:rsidRPr="005579C1" w14:paraId="1DAB7D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4ADB3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50C7D7B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0A179A" w:rsidRPr="005579C1" w14:paraId="31EDAE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F747F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67909D4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0A179A" w:rsidRPr="005579C1" w14:paraId="03A1A3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423C0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360547D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0A179A" w:rsidRPr="005579C1" w14:paraId="619410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FDC54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2486C72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0A179A" w:rsidRPr="005579C1" w14:paraId="02FA25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3C2C8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07848BF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0A179A" w:rsidRPr="005579C1" w14:paraId="1C6DAB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71DE4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1869585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0A179A" w:rsidRPr="005579C1" w14:paraId="78F42E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5D628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3798B8B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0A179A" w:rsidRPr="005579C1" w14:paraId="497D64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ACEB7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66D30BE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0A179A" w:rsidRPr="005579C1" w14:paraId="495D4F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74489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0A1100E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0A179A" w:rsidRPr="005579C1" w14:paraId="69F76A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C1AAB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6FBE134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0A179A" w:rsidRPr="005579C1" w14:paraId="706417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B808C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5635FE2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0A179A" w:rsidRPr="005579C1" w14:paraId="78F257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D440D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4BC8FF2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0A179A" w:rsidRPr="005579C1" w14:paraId="5BB380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16E11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7CC63A3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0A179A" w:rsidRPr="005579C1" w14:paraId="09DB21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C33A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56655E2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0A179A" w:rsidRPr="005579C1" w14:paraId="101120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E1D1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509F732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0A179A" w:rsidRPr="005579C1" w14:paraId="5D74E8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DCCA5"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3870E102"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0A179A" w:rsidRPr="005579C1" w14:paraId="2AD602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02FB1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3266BFB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0A179A" w:rsidRPr="005579C1" w14:paraId="50A81B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2746B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50CFD84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0A179A" w:rsidRPr="005579C1" w14:paraId="71D649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31921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74BF817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0A179A" w:rsidRPr="005579C1" w14:paraId="7D09C3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C7337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290D448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0A179A" w:rsidRPr="005579C1" w14:paraId="5E5A43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90BB8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1D764C4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0A179A" w:rsidRPr="005579C1" w14:paraId="424D92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E3EB1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0DBDB82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0A179A" w:rsidRPr="005579C1" w14:paraId="40F60F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F50BD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37D351C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0A179A" w:rsidRPr="005579C1" w14:paraId="41C563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BD55C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0C916B1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0A179A" w:rsidRPr="005579C1" w14:paraId="215C18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98A6B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174085D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0A179A" w:rsidRPr="005579C1" w14:paraId="7BB805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21B65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595DBA1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0A179A" w:rsidRPr="005579C1" w14:paraId="643327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B50BF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0599468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0A179A" w:rsidRPr="005579C1" w14:paraId="5A84B3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8C66E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3A54992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0A179A" w:rsidRPr="005579C1" w14:paraId="3F2074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ECEDE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2F6E8CE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0A179A" w:rsidRPr="005579C1" w14:paraId="1C01F7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27F25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268A203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0A179A" w:rsidRPr="005579C1" w14:paraId="466859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7D111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6304B38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0A179A" w:rsidRPr="005579C1" w14:paraId="4D640F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51739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4BCB32A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0A179A" w:rsidRPr="005579C1" w14:paraId="4941A1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46D1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48FA66A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0A179A" w:rsidRPr="005579C1" w14:paraId="6C7D48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D82E3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017123F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0A179A" w:rsidRPr="005579C1" w14:paraId="3AB44F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457AA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0D7E209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0A179A" w:rsidRPr="005579C1" w14:paraId="6ABB1B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2EEA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186B62D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0A179A" w:rsidRPr="005579C1" w14:paraId="5117E1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25AD6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6B7A623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0A179A" w:rsidRPr="005579C1" w14:paraId="38A149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276B5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2F4D040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0A179A" w:rsidRPr="005579C1" w14:paraId="74D237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5563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6219049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0A179A" w:rsidRPr="005579C1" w14:paraId="2ABDC9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9A974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28AA5CF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0A179A" w:rsidRPr="005579C1" w14:paraId="72C0A4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D5BBB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1B8FB28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0A179A" w:rsidRPr="005579C1" w14:paraId="05D09E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6E238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1356D90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0A179A" w:rsidRPr="005579C1" w14:paraId="0C7595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53429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282E1F5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0A179A" w:rsidRPr="005579C1" w14:paraId="40D6F8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FA752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446DBC2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0A179A" w:rsidRPr="005579C1" w14:paraId="60044E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11075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32541DB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0A179A" w:rsidRPr="005579C1" w14:paraId="0EB11B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47ECA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024E3E1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0A179A" w:rsidRPr="005579C1" w14:paraId="0888D6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863AB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278731A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0A179A" w:rsidRPr="005579C1" w14:paraId="616A4D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8DFFA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56965C9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0A179A" w:rsidRPr="005579C1" w14:paraId="5BB32D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2153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2493F88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0A179A" w:rsidRPr="005579C1" w14:paraId="172CF3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F1505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5BA2FF6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0A179A" w:rsidRPr="005579C1" w14:paraId="6B0CDB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7EA57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3F9FA86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0A179A" w:rsidRPr="005579C1" w14:paraId="771729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5ED34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3BDBB76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0A179A" w:rsidRPr="005579C1" w14:paraId="6703AC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8FD57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7EFDBB3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0A179A" w:rsidRPr="005579C1" w14:paraId="5933FD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A336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0963EAD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0A179A" w:rsidRPr="005579C1" w14:paraId="084F5F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A29C6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0B56498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0A179A" w:rsidRPr="005579C1" w14:paraId="0037DD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FECA4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34A3852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0A179A" w:rsidRPr="005579C1" w14:paraId="486984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46758A"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7C1839AC"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0A179A" w:rsidRPr="005579C1" w14:paraId="4E6187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E116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1DBF490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0A179A" w:rsidRPr="005579C1" w14:paraId="7905F1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A5AF2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053C654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0A179A" w:rsidRPr="005579C1" w14:paraId="0F503F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1117E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4ECFA74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0A179A" w:rsidRPr="005579C1" w14:paraId="08589F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9F32F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3A73D25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0A179A" w:rsidRPr="005579C1" w14:paraId="1BADBF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F594A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4A54362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0A179A" w:rsidRPr="005579C1" w14:paraId="3B67B4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467FF"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1F668777"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0A179A" w:rsidRPr="005579C1" w14:paraId="42C01E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7FA00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7F2B7F5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0A179A" w:rsidRPr="005579C1" w14:paraId="3953C8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60855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14E892C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0A179A" w:rsidRPr="005579C1" w14:paraId="2F442B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36A8B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71F3C11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0A179A" w:rsidRPr="005579C1" w14:paraId="36CFEA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3F45E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4769899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0A179A" w:rsidRPr="005579C1" w14:paraId="55AC442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6CB3F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2241E99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0A179A" w:rsidRPr="005579C1" w14:paraId="7378B1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BEE89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52ED44E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0A179A" w:rsidRPr="005579C1" w14:paraId="64271B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3D563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642114C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0A179A" w:rsidRPr="005579C1" w14:paraId="2644F1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4ECF8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297C729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0A179A" w:rsidRPr="005579C1" w14:paraId="5F1674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E09CF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6CF3C69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0A179A" w:rsidRPr="005579C1" w14:paraId="4D7E41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8171F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2FFE653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0A179A" w:rsidRPr="005579C1" w14:paraId="25C2BD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90A28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6AB7BC6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0A179A" w:rsidRPr="005579C1" w14:paraId="4EB08C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DA0BE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5A06B73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0A179A" w:rsidRPr="005579C1" w14:paraId="5C8DFD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12C4A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790F571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0A179A" w:rsidRPr="005579C1" w14:paraId="7AF6AB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5359D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6EA9964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0A179A" w:rsidRPr="005579C1" w14:paraId="62A007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8117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032A99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0A179A" w:rsidRPr="005579C1" w14:paraId="782E30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47D6B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4F046F4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0A179A" w:rsidRPr="005579C1" w14:paraId="0BC082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0EC2B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14513DE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0A179A" w:rsidRPr="005579C1" w14:paraId="7BE44E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63580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4534210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0A179A" w:rsidRPr="005579C1" w14:paraId="258F1C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94401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526C734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0A179A" w:rsidRPr="005579C1" w14:paraId="4081B0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583C6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1A12062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0A179A" w:rsidRPr="005579C1" w14:paraId="714797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6A49A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6A9856D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0A179A" w:rsidRPr="005579C1" w14:paraId="05B477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82275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362D5F7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0A179A" w:rsidRPr="005579C1" w14:paraId="416411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54969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0321C3E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0A179A" w:rsidRPr="005579C1" w14:paraId="4279F3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065D7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0A3C32E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0A179A" w:rsidRPr="005579C1" w14:paraId="255911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8253E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31DA78C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0A179A" w:rsidRPr="005579C1" w14:paraId="236F1C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0D1B0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42D2937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0A179A" w:rsidRPr="005579C1" w14:paraId="47F7B7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B2F05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3BB6AA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0A179A" w:rsidRPr="005579C1" w14:paraId="6EC19E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C53F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5C3EC2B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0A179A" w:rsidRPr="005579C1" w14:paraId="24A6D6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E9BC0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65DE852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0A179A" w:rsidRPr="005579C1" w14:paraId="6978D1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77229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087772B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0A179A" w:rsidRPr="005579C1" w14:paraId="1339D7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0D520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29112EB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0A179A" w:rsidRPr="005579C1" w14:paraId="727624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2C77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5EAB736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0A179A" w:rsidRPr="005579C1" w14:paraId="1AF9BF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6FDBF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1357663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0A179A" w:rsidRPr="005579C1" w14:paraId="0044D9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3FD13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7D494E1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0A179A" w:rsidRPr="005579C1" w14:paraId="2CD54F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54848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016C250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0A179A" w:rsidRPr="005579C1" w14:paraId="248287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5569F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7DCFB5E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0A179A" w:rsidRPr="005579C1" w14:paraId="1B8EF8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8864D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191A5B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0A179A" w:rsidRPr="005579C1" w14:paraId="67F8D6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E142D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1ACDE5E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0A179A" w:rsidRPr="005579C1" w14:paraId="696F0D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41776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7A8F605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0A179A" w:rsidRPr="005579C1" w14:paraId="58B21B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71F7A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0336644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0A179A" w:rsidRPr="005579C1" w14:paraId="082103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CAC68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552F06B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0A179A" w:rsidRPr="005579C1" w14:paraId="65297F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3C2B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5AD2D45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0A179A" w:rsidRPr="005579C1" w14:paraId="731AEB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FDCC5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3A94A21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0A179A" w:rsidRPr="005579C1" w14:paraId="7B2A5A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EE39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382EEC4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0A179A" w:rsidRPr="005579C1" w14:paraId="4E5560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CEE0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673AA3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0A179A" w:rsidRPr="005579C1" w14:paraId="01AE95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6FCFD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2884975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0A179A" w:rsidRPr="005579C1" w14:paraId="1D61CB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9FF43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1068BE8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0A179A" w:rsidRPr="005579C1" w14:paraId="1FC99A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16B1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56373A6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0A179A" w:rsidRPr="005579C1" w14:paraId="379424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FBD5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6C4F419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0A179A" w:rsidRPr="005579C1" w14:paraId="16A5CE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40C3A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549FEF2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0A179A" w:rsidRPr="005579C1" w14:paraId="220855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DDEB3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69955C7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0A179A" w:rsidRPr="005579C1" w14:paraId="4F8CFC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C7281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575AC03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0A179A" w:rsidRPr="005579C1" w14:paraId="7364B6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E05B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0AEE4F4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0A179A" w:rsidRPr="005579C1" w14:paraId="794A27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A7225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1BDC9B9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0A179A" w:rsidRPr="005579C1" w14:paraId="112539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DA616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50D832E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0A179A" w:rsidRPr="005579C1" w14:paraId="181FCA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22B4C8"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3A7E3E10"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0A179A" w:rsidRPr="005579C1" w14:paraId="3E20DD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1E08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4100288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0A179A" w:rsidRPr="005579C1" w14:paraId="4CCB10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E4122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01985A4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0A179A" w:rsidRPr="005579C1" w14:paraId="45841B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33DBE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5187102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0A179A" w:rsidRPr="005579C1" w14:paraId="1EA935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29CF0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76F7E21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0A179A" w:rsidRPr="005579C1" w14:paraId="763D51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81717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6CEA5EA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0A179A" w:rsidRPr="005579C1" w14:paraId="5DB34C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6BB36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23CF2B0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0A179A" w:rsidRPr="005579C1" w14:paraId="51E6F0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781B6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14C12CF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0A179A" w:rsidRPr="005579C1" w14:paraId="526D88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3E0E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7B2841B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0A179A" w:rsidRPr="005579C1" w14:paraId="595015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120F9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02ED011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0A179A" w:rsidRPr="005579C1" w14:paraId="4ED158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2B95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166C2B9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0A179A" w:rsidRPr="005579C1" w14:paraId="7A1074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2B27B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22A048A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0A179A" w:rsidRPr="005579C1" w14:paraId="780C8B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5CDA0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5924E90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0A179A" w:rsidRPr="005579C1" w14:paraId="649BD3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DA0E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1B53457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0A179A" w:rsidRPr="005579C1" w14:paraId="376F5B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8BCC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6F3DF86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0A179A" w:rsidRPr="005579C1" w14:paraId="1DC1AB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12BCD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57E2401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0A179A" w:rsidRPr="005579C1" w14:paraId="7C16DE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EF50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4F39EBC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0A179A" w:rsidRPr="005579C1" w14:paraId="5DFD7A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6495F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71DA47B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0A179A" w:rsidRPr="005579C1" w14:paraId="35BBCD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50ECF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1B9ECA1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0A179A" w:rsidRPr="005579C1" w14:paraId="5DF0E8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D38F4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4F2BC9F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0A179A" w:rsidRPr="005579C1" w14:paraId="0CF3B5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06B4B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624F080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0A179A" w:rsidRPr="005579C1" w14:paraId="029370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8CC1F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3EF971E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0A179A" w:rsidRPr="005579C1" w14:paraId="32C884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567AC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29B2288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0A179A" w:rsidRPr="005579C1" w14:paraId="73ADA4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7EC07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06AB461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0A179A" w:rsidRPr="005579C1" w14:paraId="0E9A97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7B2E3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7BA89CF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0A179A" w:rsidRPr="005579C1" w14:paraId="4E1C24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AA8031"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3704CC3D"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0A179A" w:rsidRPr="005579C1" w14:paraId="062CF9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AAF1D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410C0BC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0A179A" w:rsidRPr="005579C1" w14:paraId="7CE127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FA1A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0398181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0A179A" w:rsidRPr="005579C1" w14:paraId="73C900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B786C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6FBAFEA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0A179A" w:rsidRPr="005579C1" w14:paraId="0F42BC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12C39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47E74B5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0A179A" w:rsidRPr="005579C1" w14:paraId="6B0411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4362CA"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4A3193E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0A179A" w:rsidRPr="005579C1" w14:paraId="6B325F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B121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0D615CD0"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0A179A" w:rsidRPr="005579C1" w14:paraId="07D249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808D4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0CB7F22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0A179A" w:rsidRPr="005579C1" w14:paraId="467EBD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5EFEC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3C5FE91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0A179A" w:rsidRPr="005579C1" w14:paraId="5DE60A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36BC4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59E2691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0A179A" w:rsidRPr="005579C1" w14:paraId="28085B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26AE6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2FFD6B4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0A179A" w:rsidRPr="005579C1" w14:paraId="1BFC22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9EC0E3"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5C5AA1C0"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0A179A" w:rsidRPr="005579C1" w14:paraId="6DA7A1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B3751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299FAC7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0A179A" w:rsidRPr="005579C1" w14:paraId="060A4E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E5D0E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558C64F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0A179A" w:rsidRPr="005579C1" w14:paraId="0D9C41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696E2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6BB4AEA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0A179A" w:rsidRPr="005579C1" w14:paraId="364464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7ABB4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05700A3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0A179A" w:rsidRPr="005579C1" w14:paraId="6D8A66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2522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37A5C52F"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0A179A" w:rsidRPr="005579C1" w14:paraId="12B1AE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78FF18"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49DF32EE"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0A179A" w:rsidRPr="005579C1" w14:paraId="3C178A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6D122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045E98C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0A179A" w:rsidRPr="005579C1" w14:paraId="5A799D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213915"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0B97D2A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0A179A" w:rsidRPr="005579C1" w14:paraId="219696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9448C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01B89772"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0A179A" w:rsidRPr="005579C1" w14:paraId="355C33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232A2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45144307"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0A179A" w:rsidRPr="005579C1" w14:paraId="7DD934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3E9AB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55C190B4"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0A179A" w:rsidRPr="005579C1" w14:paraId="405353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CA01D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30B58F9D"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0A179A" w:rsidRPr="005579C1" w14:paraId="35460D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ABAB36"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6FD40EBB"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0A179A" w:rsidRPr="005579C1" w14:paraId="5607E1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735653"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72C3A117"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0A179A" w:rsidRPr="005579C1" w14:paraId="672DC59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676AC1"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2577275C"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0A179A" w:rsidRPr="005579C1" w14:paraId="49DB43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014103"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6527FB29" w14:textId="77777777" w:rsidR="000A179A" w:rsidRPr="005579C1" w:rsidRDefault="000A179A" w:rsidP="00EE448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0A179A" w:rsidRPr="005579C1" w14:paraId="3E4A8B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B51197"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6C70CBE2" w14:textId="77777777" w:rsidR="000A179A" w:rsidRPr="005579C1" w:rsidRDefault="000A179A" w:rsidP="00EE448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6"/>
    </w:tbl>
    <w:p w14:paraId="36DDD7A2" w14:textId="77777777" w:rsidR="001777B6" w:rsidRPr="003418B9" w:rsidRDefault="001777B6" w:rsidP="00EE4481">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51DD4"/>
    <w:rsid w:val="00076E52"/>
    <w:rsid w:val="000A049B"/>
    <w:rsid w:val="000A179A"/>
    <w:rsid w:val="000B0820"/>
    <w:rsid w:val="000D1B15"/>
    <w:rsid w:val="00127FA3"/>
    <w:rsid w:val="00131B86"/>
    <w:rsid w:val="00137E72"/>
    <w:rsid w:val="00143A47"/>
    <w:rsid w:val="00146D63"/>
    <w:rsid w:val="00160484"/>
    <w:rsid w:val="001723F0"/>
    <w:rsid w:val="00172BA5"/>
    <w:rsid w:val="001777B6"/>
    <w:rsid w:val="001869F0"/>
    <w:rsid w:val="00187BED"/>
    <w:rsid w:val="00187ED0"/>
    <w:rsid w:val="00191601"/>
    <w:rsid w:val="001A4034"/>
    <w:rsid w:val="001E42DA"/>
    <w:rsid w:val="001E7E01"/>
    <w:rsid w:val="001F0D3F"/>
    <w:rsid w:val="001F3D0E"/>
    <w:rsid w:val="0023401F"/>
    <w:rsid w:val="00236C11"/>
    <w:rsid w:val="0024460F"/>
    <w:rsid w:val="002B3AC3"/>
    <w:rsid w:val="002B3CBE"/>
    <w:rsid w:val="002C3E5D"/>
    <w:rsid w:val="002C6F2D"/>
    <w:rsid w:val="002D1CDE"/>
    <w:rsid w:val="002E3FB7"/>
    <w:rsid w:val="003002E5"/>
    <w:rsid w:val="00322A3B"/>
    <w:rsid w:val="00327199"/>
    <w:rsid w:val="00333693"/>
    <w:rsid w:val="003418B9"/>
    <w:rsid w:val="0035067C"/>
    <w:rsid w:val="00351DB7"/>
    <w:rsid w:val="00357A5C"/>
    <w:rsid w:val="003621F8"/>
    <w:rsid w:val="00370E7F"/>
    <w:rsid w:val="00381380"/>
    <w:rsid w:val="00382BE9"/>
    <w:rsid w:val="003865C4"/>
    <w:rsid w:val="003B18C4"/>
    <w:rsid w:val="003D0280"/>
    <w:rsid w:val="003D3DEC"/>
    <w:rsid w:val="003E6F26"/>
    <w:rsid w:val="003F7095"/>
    <w:rsid w:val="00400EE6"/>
    <w:rsid w:val="00422A26"/>
    <w:rsid w:val="00470492"/>
    <w:rsid w:val="0047206B"/>
    <w:rsid w:val="00472296"/>
    <w:rsid w:val="00490FD3"/>
    <w:rsid w:val="00496FDB"/>
    <w:rsid w:val="00497C9D"/>
    <w:rsid w:val="004A2399"/>
    <w:rsid w:val="004A4A2F"/>
    <w:rsid w:val="004D53C1"/>
    <w:rsid w:val="004D5BA1"/>
    <w:rsid w:val="00530606"/>
    <w:rsid w:val="00543DC0"/>
    <w:rsid w:val="00551407"/>
    <w:rsid w:val="00552F32"/>
    <w:rsid w:val="005579C1"/>
    <w:rsid w:val="00592819"/>
    <w:rsid w:val="005A7298"/>
    <w:rsid w:val="005B0BBD"/>
    <w:rsid w:val="005C0085"/>
    <w:rsid w:val="006049D2"/>
    <w:rsid w:val="00616206"/>
    <w:rsid w:val="00643E48"/>
    <w:rsid w:val="006528CD"/>
    <w:rsid w:val="006B42B3"/>
    <w:rsid w:val="006C0C59"/>
    <w:rsid w:val="006F4206"/>
    <w:rsid w:val="007242F0"/>
    <w:rsid w:val="00736E1F"/>
    <w:rsid w:val="0075437D"/>
    <w:rsid w:val="0077644B"/>
    <w:rsid w:val="007A61A0"/>
    <w:rsid w:val="007B42D6"/>
    <w:rsid w:val="007C2B88"/>
    <w:rsid w:val="007E6C03"/>
    <w:rsid w:val="007F7625"/>
    <w:rsid w:val="008045C6"/>
    <w:rsid w:val="00806476"/>
    <w:rsid w:val="00850786"/>
    <w:rsid w:val="008623B7"/>
    <w:rsid w:val="008707EC"/>
    <w:rsid w:val="00887DC7"/>
    <w:rsid w:val="008910DE"/>
    <w:rsid w:val="008A5570"/>
    <w:rsid w:val="009134C2"/>
    <w:rsid w:val="00913969"/>
    <w:rsid w:val="00916EF4"/>
    <w:rsid w:val="00925002"/>
    <w:rsid w:val="009306A6"/>
    <w:rsid w:val="0093293D"/>
    <w:rsid w:val="00963070"/>
    <w:rsid w:val="00974A7A"/>
    <w:rsid w:val="00986B38"/>
    <w:rsid w:val="00993652"/>
    <w:rsid w:val="00997C4C"/>
    <w:rsid w:val="009A672C"/>
    <w:rsid w:val="009B0B21"/>
    <w:rsid w:val="009E4DD7"/>
    <w:rsid w:val="009F5CBF"/>
    <w:rsid w:val="00A037A0"/>
    <w:rsid w:val="00A12165"/>
    <w:rsid w:val="00A318AE"/>
    <w:rsid w:val="00A50F4D"/>
    <w:rsid w:val="00A532E7"/>
    <w:rsid w:val="00A65F5F"/>
    <w:rsid w:val="00A674DC"/>
    <w:rsid w:val="00A802AB"/>
    <w:rsid w:val="00AB79D4"/>
    <w:rsid w:val="00AC4334"/>
    <w:rsid w:val="00AC797D"/>
    <w:rsid w:val="00AF229B"/>
    <w:rsid w:val="00B23AE1"/>
    <w:rsid w:val="00B625C5"/>
    <w:rsid w:val="00B8440B"/>
    <w:rsid w:val="00BB5EA2"/>
    <w:rsid w:val="00BD18DC"/>
    <w:rsid w:val="00BE0960"/>
    <w:rsid w:val="00C03F3B"/>
    <w:rsid w:val="00C10E2A"/>
    <w:rsid w:val="00C37E2F"/>
    <w:rsid w:val="00C529CC"/>
    <w:rsid w:val="00C60E91"/>
    <w:rsid w:val="00C741D1"/>
    <w:rsid w:val="00C865E2"/>
    <w:rsid w:val="00C90DC6"/>
    <w:rsid w:val="00C96FBB"/>
    <w:rsid w:val="00CA5256"/>
    <w:rsid w:val="00CB65D1"/>
    <w:rsid w:val="00CC3A3B"/>
    <w:rsid w:val="00CC6D1E"/>
    <w:rsid w:val="00CE122D"/>
    <w:rsid w:val="00CF378B"/>
    <w:rsid w:val="00D213CA"/>
    <w:rsid w:val="00D41550"/>
    <w:rsid w:val="00D43316"/>
    <w:rsid w:val="00D46083"/>
    <w:rsid w:val="00D77E32"/>
    <w:rsid w:val="00D82C73"/>
    <w:rsid w:val="00D85B9F"/>
    <w:rsid w:val="00D938E4"/>
    <w:rsid w:val="00DA3F65"/>
    <w:rsid w:val="00DB0DB1"/>
    <w:rsid w:val="00DC1EC7"/>
    <w:rsid w:val="00E0643A"/>
    <w:rsid w:val="00E14F6B"/>
    <w:rsid w:val="00E44421"/>
    <w:rsid w:val="00E512AE"/>
    <w:rsid w:val="00E57BC9"/>
    <w:rsid w:val="00E733E2"/>
    <w:rsid w:val="00EB04A3"/>
    <w:rsid w:val="00EB4EA7"/>
    <w:rsid w:val="00EC5506"/>
    <w:rsid w:val="00EE4481"/>
    <w:rsid w:val="00F04467"/>
    <w:rsid w:val="00F17C65"/>
    <w:rsid w:val="00F35D2B"/>
    <w:rsid w:val="00F84AA2"/>
    <w:rsid w:val="00FD5452"/>
    <w:rsid w:val="00FE1867"/>
    <w:rsid w:val="00FF038D"/>
    <w:rsid w:val="00FF102B"/>
    <w:rsid w:val="00FF3B3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CF0060A4-11AD-4CEA-BDD1-23F92E1942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8623B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8623B7"/>
    <w:rPr>
      <w:rFonts w:asciiTheme="majorHAnsi" w:eastAsiaTheme="majorEastAsia" w:hAnsiTheme="majorHAnsi" w:cstheme="majorBidi"/>
      <w:color w:val="1F3763" w:themeColor="accent1" w:themeShade="7F"/>
      <w:sz w:val="24"/>
      <w:szCs w:val="24"/>
    </w:rPr>
  </w:style>
  <w:style w:type="character" w:customStyle="1" w:styleId="Nevyrieenzmienka1">
    <w:name w:val="Nevyriešená zmienka1"/>
    <w:basedOn w:val="Predvolenpsmoodseku"/>
    <w:uiPriority w:val="99"/>
    <w:semiHidden/>
    <w:unhideWhenUsed/>
    <w:rsid w:val="000A179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sk.wikipedia.org/wiki/%C5%A0peci%C3%A1lne:Kni%C5%BEn%C3%A9Zdroje/80-224-0714-3"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VEDA,_vydavate%C4%BEstvo_Slovenskej_akad%C3%A9mie_vied"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www.sopsr.sk/natura/dokumenty/art_12_conservation_status_birds_2008_2012.pdf"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E05AF4-339C-4C62-AD9B-93CD14FEA2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21</Pages>
  <Words>5515</Words>
  <Characters>31441</Characters>
  <Application>Microsoft Office Word</Application>
  <DocSecurity>0</DocSecurity>
  <Lines>262</Lines>
  <Paragraphs>73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15</cp:revision>
  <dcterms:created xsi:type="dcterms:W3CDTF">2022-01-27T10:37:00Z</dcterms:created>
  <dcterms:modified xsi:type="dcterms:W3CDTF">2022-02-09T07:36:00Z</dcterms:modified>
</cp:coreProperties>
</file>