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5EDE35" w14:textId="7FBDE13D" w:rsidR="003E6F26" w:rsidRPr="00D82C73" w:rsidRDefault="003E6F26" w:rsidP="00665171">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sidR="009E3183">
        <w:rPr>
          <w:rFonts w:ascii="Times New Roman" w:hAnsi="Times New Roman" w:cs="Times New Roman"/>
          <w:b/>
          <w:bCs/>
          <w:sz w:val="26"/>
          <w:szCs w:val="26"/>
        </w:rPr>
        <w:t xml:space="preserve">orla </w:t>
      </w:r>
      <w:r w:rsidR="0094460A">
        <w:rPr>
          <w:rFonts w:ascii="Times New Roman" w:hAnsi="Times New Roman" w:cs="Times New Roman"/>
          <w:b/>
          <w:bCs/>
          <w:sz w:val="26"/>
          <w:szCs w:val="26"/>
        </w:rPr>
        <w:t>skalného</w:t>
      </w:r>
      <w:r w:rsidR="004D53C1">
        <w:rPr>
          <w:rFonts w:ascii="Times New Roman" w:hAnsi="Times New Roman" w:cs="Times New Roman"/>
          <w:b/>
          <w:bCs/>
          <w:sz w:val="26"/>
          <w:szCs w:val="26"/>
        </w:rPr>
        <w:t xml:space="preserve"> (</w:t>
      </w:r>
      <w:proofErr w:type="spellStart"/>
      <w:r w:rsidR="009E3183">
        <w:rPr>
          <w:rFonts w:ascii="Times New Roman" w:hAnsi="Times New Roman" w:cs="Times New Roman"/>
          <w:b/>
          <w:bCs/>
          <w:i/>
          <w:sz w:val="26"/>
          <w:szCs w:val="26"/>
        </w:rPr>
        <w:t>Aquila</w:t>
      </w:r>
      <w:proofErr w:type="spellEnd"/>
      <w:r w:rsidR="009E3183">
        <w:rPr>
          <w:rFonts w:ascii="Times New Roman" w:hAnsi="Times New Roman" w:cs="Times New Roman"/>
          <w:b/>
          <w:bCs/>
          <w:i/>
          <w:sz w:val="26"/>
          <w:szCs w:val="26"/>
        </w:rPr>
        <w:t xml:space="preserve"> </w:t>
      </w:r>
      <w:proofErr w:type="spellStart"/>
      <w:r w:rsidR="0094460A">
        <w:rPr>
          <w:rFonts w:ascii="Times New Roman" w:hAnsi="Times New Roman" w:cs="Times New Roman"/>
          <w:b/>
          <w:bCs/>
          <w:i/>
          <w:sz w:val="26"/>
          <w:szCs w:val="26"/>
        </w:rPr>
        <w:t>chrysaetos</w:t>
      </w:r>
      <w:proofErr w:type="spellEnd"/>
      <w:r w:rsidR="004D53C1">
        <w:rPr>
          <w:rFonts w:ascii="Times New Roman" w:hAnsi="Times New Roman" w:cs="Times New Roman"/>
          <w:b/>
          <w:bCs/>
          <w:sz w:val="26"/>
          <w:szCs w:val="26"/>
        </w:rPr>
        <w:t>)</w:t>
      </w:r>
    </w:p>
    <w:p w14:paraId="4762B977" w14:textId="77777777" w:rsidR="003E6F26" w:rsidRDefault="003E6F26" w:rsidP="00665171">
      <w:pPr>
        <w:autoSpaceDE w:val="0"/>
        <w:autoSpaceDN w:val="0"/>
        <w:adjustRightInd w:val="0"/>
        <w:spacing w:after="0" w:line="240" w:lineRule="auto"/>
        <w:jc w:val="both"/>
        <w:rPr>
          <w:rFonts w:ascii="Times New Roman" w:hAnsi="Times New Roman" w:cs="Times New Roman"/>
          <w:sz w:val="24"/>
          <w:szCs w:val="24"/>
        </w:rPr>
      </w:pPr>
    </w:p>
    <w:p w14:paraId="627F79DC" w14:textId="72270C0F" w:rsidR="003E6F26" w:rsidRPr="00D82C73" w:rsidRDefault="003E6F26" w:rsidP="00665171">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322A3B">
        <w:rPr>
          <w:rFonts w:ascii="Times New Roman" w:hAnsi="Times New Roman" w:cs="Times New Roman"/>
          <w:sz w:val="24"/>
          <w:szCs w:val="24"/>
          <w:u w:val="single"/>
        </w:rPr>
        <w:t xml:space="preserve">Jozef </w:t>
      </w:r>
      <w:proofErr w:type="spellStart"/>
      <w:r w:rsidR="00322A3B">
        <w:rPr>
          <w:rFonts w:ascii="Times New Roman" w:hAnsi="Times New Roman" w:cs="Times New Roman"/>
          <w:sz w:val="24"/>
          <w:szCs w:val="24"/>
          <w:u w:val="single"/>
        </w:rPr>
        <w:t>Chavko</w:t>
      </w:r>
      <w:proofErr w:type="spellEnd"/>
      <w:r w:rsidR="00FA31ED">
        <w:rPr>
          <w:rFonts w:ascii="Times New Roman" w:hAnsi="Times New Roman" w:cs="Times New Roman"/>
          <w:sz w:val="24"/>
          <w:szCs w:val="24"/>
          <w:u w:val="single"/>
        </w:rPr>
        <w:t xml:space="preserve"> </w:t>
      </w:r>
    </w:p>
    <w:p w14:paraId="276274EF" w14:textId="77777777" w:rsidR="00C50644" w:rsidRDefault="00C50644" w:rsidP="0066517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Ing. Ján </w:t>
      </w:r>
      <w:proofErr w:type="spellStart"/>
      <w:r>
        <w:rPr>
          <w:rFonts w:ascii="Times New Roman" w:hAnsi="Times New Roman" w:cs="Times New Roman"/>
          <w:sz w:val="24"/>
          <w:szCs w:val="24"/>
        </w:rPr>
        <w:t>Korňan</w:t>
      </w:r>
      <w:proofErr w:type="spellEnd"/>
    </w:p>
    <w:p w14:paraId="67C99AB1" w14:textId="77777777" w:rsidR="003B439A" w:rsidRDefault="003B439A" w:rsidP="003B439A">
      <w:pPr>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doc. RNDr. Michal Baláž, PhD.</w:t>
      </w:r>
    </w:p>
    <w:p w14:paraId="79D5A1D8" w14:textId="77777777" w:rsidR="003E6F26" w:rsidRDefault="003E6F26" w:rsidP="00665171">
      <w:pPr>
        <w:jc w:val="both"/>
        <w:rPr>
          <w:rFonts w:ascii="Times New Roman" w:hAnsi="Times New Roman" w:cs="Times New Roman"/>
          <w:sz w:val="24"/>
          <w:szCs w:val="24"/>
        </w:rPr>
      </w:pPr>
    </w:p>
    <w:p w14:paraId="239F1788" w14:textId="2CE26790" w:rsidR="00AC797D" w:rsidRPr="00D82C73" w:rsidRDefault="003E6F26" w:rsidP="00665171">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048069F3" w14:textId="77777777" w:rsidR="000B22AD" w:rsidRPr="00775422" w:rsidRDefault="000B22AD" w:rsidP="00665171">
      <w:pPr>
        <w:jc w:val="both"/>
        <w:rPr>
          <w:rFonts w:ascii="Times New Roman" w:hAnsi="Times New Roman" w:cs="Times New Roman"/>
          <w:sz w:val="24"/>
          <w:szCs w:val="24"/>
        </w:rPr>
      </w:pPr>
      <w:r w:rsidRPr="00775422">
        <w:rPr>
          <w:rFonts w:ascii="Times New Roman" w:hAnsi="Times New Roman" w:cs="Times New Roman"/>
          <w:sz w:val="24"/>
          <w:szCs w:val="24"/>
        </w:rPr>
        <w:t xml:space="preserve">Sčítava sa vo vybraných polygónoch v čase od 9:00 do 17:00 (Obr.1.), pričom na 1 bode sa vtáky sčítavajú a zaznamenávajú </w:t>
      </w:r>
      <w:r>
        <w:rPr>
          <w:rFonts w:ascii="Times New Roman" w:hAnsi="Times New Roman" w:cs="Times New Roman"/>
          <w:sz w:val="24"/>
          <w:szCs w:val="24"/>
        </w:rPr>
        <w:t>3</w:t>
      </w:r>
      <w:r w:rsidRPr="00775422">
        <w:rPr>
          <w:rFonts w:ascii="Times New Roman" w:hAnsi="Times New Roman" w:cs="Times New Roman"/>
          <w:sz w:val="24"/>
          <w:szCs w:val="24"/>
        </w:rPr>
        <w:t> hodin</w:t>
      </w:r>
      <w:r>
        <w:rPr>
          <w:rFonts w:ascii="Times New Roman" w:hAnsi="Times New Roman" w:cs="Times New Roman"/>
          <w:sz w:val="24"/>
          <w:szCs w:val="24"/>
        </w:rPr>
        <w:t>y</w:t>
      </w:r>
      <w:r w:rsidRPr="00775422">
        <w:rPr>
          <w:rFonts w:ascii="Times New Roman" w:hAnsi="Times New Roman" w:cs="Times New Roman"/>
          <w:sz w:val="24"/>
          <w:szCs w:val="24"/>
        </w:rPr>
        <w:t>, takže za deň sa stihne zmapovať 1 polygón.  Plocha a body jedného polygónu sa nadimenzova</w:t>
      </w:r>
      <w:r>
        <w:rPr>
          <w:rFonts w:ascii="Times New Roman" w:hAnsi="Times New Roman" w:cs="Times New Roman"/>
          <w:sz w:val="24"/>
          <w:szCs w:val="24"/>
        </w:rPr>
        <w:t>la</w:t>
      </w:r>
      <w:r w:rsidRPr="00775422">
        <w:rPr>
          <w:rFonts w:ascii="Times New Roman" w:hAnsi="Times New Roman" w:cs="Times New Roman"/>
          <w:sz w:val="24"/>
          <w:szCs w:val="24"/>
        </w:rPr>
        <w:t xml:space="preserve"> tak, aby v prípade primeraných klimatických podmienok bolo možné zmapovať obsadenosť hniezd v priebehu jedného dňa. V prípade, že z nejakých dôvodov nebude možné zmapovať celý polygón je potrebné v čo najkratšom termíne mapovanie dokončiť</w:t>
      </w:r>
    </w:p>
    <w:p w14:paraId="4D6D3B69" w14:textId="77777777" w:rsidR="000B22AD" w:rsidRPr="00775422" w:rsidRDefault="000B22AD" w:rsidP="00665171">
      <w:pPr>
        <w:jc w:val="both"/>
        <w:rPr>
          <w:rFonts w:ascii="Times New Roman" w:hAnsi="Times New Roman" w:cs="Times New Roman"/>
          <w:sz w:val="24"/>
          <w:szCs w:val="24"/>
        </w:rPr>
      </w:pPr>
      <w:r w:rsidRPr="00775422">
        <w:rPr>
          <w:rFonts w:ascii="Times New Roman" w:hAnsi="Times New Roman" w:cs="Times New Roman"/>
          <w:sz w:val="24"/>
          <w:szCs w:val="24"/>
        </w:rPr>
        <w:t xml:space="preserve">V priebehu hniezdnej sezóny sa každý bod v polygóne sčítava min. 3 krát, prvou kontrolou zisťujeme obsadenosť hniezdiska, druhov zahniezdenie (násada, mláďatá) a treťou úspešnosť hniezdenia. Pri kontrolách za predpokladu naplnenia zákonných podmienok a dostatočnej skúsenosti možno využívať na kontrolu a dokumentáciu aj </w:t>
      </w:r>
      <w:proofErr w:type="spellStart"/>
      <w:r w:rsidRPr="00775422">
        <w:rPr>
          <w:rFonts w:ascii="Times New Roman" w:hAnsi="Times New Roman" w:cs="Times New Roman"/>
          <w:sz w:val="24"/>
          <w:szCs w:val="24"/>
        </w:rPr>
        <w:t>dron</w:t>
      </w:r>
      <w:proofErr w:type="spellEnd"/>
      <w:r w:rsidRPr="00775422">
        <w:rPr>
          <w:rFonts w:ascii="Times New Roman" w:hAnsi="Times New Roman" w:cs="Times New Roman"/>
          <w:sz w:val="24"/>
          <w:szCs w:val="24"/>
        </w:rPr>
        <w:t>.</w:t>
      </w:r>
    </w:p>
    <w:p w14:paraId="1F31E66F" w14:textId="6BDE9488" w:rsidR="0075437D" w:rsidRPr="004D5BA1" w:rsidRDefault="0075437D" w:rsidP="00665171">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2B80C959" w14:textId="5FD74ABE" w:rsidR="00A91E85" w:rsidRDefault="0075437D" w:rsidP="00665171">
      <w:pPr>
        <w:jc w:val="both"/>
        <w:rPr>
          <w:rFonts w:ascii="Times New Roman" w:hAnsi="Times New Roman" w:cs="Times New Roman"/>
          <w:sz w:val="24"/>
          <w:szCs w:val="24"/>
        </w:rPr>
      </w:pPr>
      <w:r w:rsidRPr="00F35D2B">
        <w:rPr>
          <w:rFonts w:ascii="Times New Roman" w:hAnsi="Times New Roman" w:cs="Times New Roman"/>
          <w:sz w:val="24"/>
          <w:szCs w:val="24"/>
        </w:rPr>
        <w:t xml:space="preserve">Na </w:t>
      </w:r>
      <w:r w:rsidR="004A4A2F" w:rsidRPr="00F35D2B">
        <w:rPr>
          <w:rFonts w:ascii="Times New Roman" w:hAnsi="Times New Roman" w:cs="Times New Roman"/>
          <w:sz w:val="24"/>
          <w:szCs w:val="24"/>
        </w:rPr>
        <w:t>vybran</w:t>
      </w:r>
      <w:r w:rsidR="0094460A">
        <w:rPr>
          <w:rFonts w:ascii="Times New Roman" w:hAnsi="Times New Roman" w:cs="Times New Roman"/>
          <w:sz w:val="24"/>
          <w:szCs w:val="24"/>
        </w:rPr>
        <w:t>ých</w:t>
      </w:r>
      <w:r w:rsidRPr="00F35D2B">
        <w:rPr>
          <w:rFonts w:ascii="Times New Roman" w:hAnsi="Times New Roman" w:cs="Times New Roman"/>
          <w:sz w:val="24"/>
          <w:szCs w:val="24"/>
        </w:rPr>
        <w:t xml:space="preserve"> bod</w:t>
      </w:r>
      <w:r w:rsidR="0094460A">
        <w:rPr>
          <w:rFonts w:ascii="Times New Roman" w:hAnsi="Times New Roman" w:cs="Times New Roman"/>
          <w:sz w:val="24"/>
          <w:szCs w:val="24"/>
        </w:rPr>
        <w:t>och</w:t>
      </w:r>
      <w:r w:rsidRPr="00F35D2B">
        <w:rPr>
          <w:rFonts w:ascii="Times New Roman" w:hAnsi="Times New Roman" w:cs="Times New Roman"/>
          <w:sz w:val="24"/>
          <w:szCs w:val="24"/>
        </w:rPr>
        <w:t xml:space="preserve"> sa sčítavajú všetky vizuálne i akusticky zistené vtáky počas </w:t>
      </w:r>
      <w:r w:rsidR="00400EE6" w:rsidRPr="00F35D2B">
        <w:rPr>
          <w:rFonts w:ascii="Times New Roman" w:hAnsi="Times New Roman" w:cs="Times New Roman"/>
          <w:sz w:val="24"/>
          <w:szCs w:val="24"/>
        </w:rPr>
        <w:t>3 hodín</w:t>
      </w:r>
      <w:r w:rsidRPr="00F35D2B">
        <w:rPr>
          <w:rFonts w:ascii="Times New Roman" w:hAnsi="Times New Roman" w:cs="Times New Roman"/>
          <w:sz w:val="24"/>
          <w:szCs w:val="24"/>
        </w:rPr>
        <w:t>.</w:t>
      </w:r>
      <w:r w:rsidR="00400EE6" w:rsidRPr="00F35D2B">
        <w:rPr>
          <w:rFonts w:ascii="Times New Roman" w:hAnsi="Times New Roman" w:cs="Times New Roman"/>
          <w:sz w:val="24"/>
          <w:szCs w:val="24"/>
        </w:rPr>
        <w:t xml:space="preserve"> Je potrebné vziať do úvahy, že v hniezdnom období z jedného bodu možno vzhľadom na veľkosť teritórií </w:t>
      </w:r>
      <w:r w:rsidRPr="00F35D2B">
        <w:rPr>
          <w:rFonts w:ascii="Times New Roman" w:hAnsi="Times New Roman" w:cs="Times New Roman"/>
          <w:sz w:val="24"/>
          <w:szCs w:val="24"/>
        </w:rPr>
        <w:t xml:space="preserve"> </w:t>
      </w:r>
      <w:r w:rsidR="00400EE6" w:rsidRPr="00F35D2B">
        <w:rPr>
          <w:rFonts w:ascii="Times New Roman" w:hAnsi="Times New Roman" w:cs="Times New Roman"/>
          <w:sz w:val="24"/>
          <w:szCs w:val="24"/>
        </w:rPr>
        <w:t xml:space="preserve">maximálne </w:t>
      </w:r>
      <w:r w:rsidR="00530606" w:rsidRPr="00F35D2B">
        <w:rPr>
          <w:rFonts w:ascii="Times New Roman" w:hAnsi="Times New Roman" w:cs="Times New Roman"/>
          <w:sz w:val="24"/>
          <w:szCs w:val="24"/>
        </w:rPr>
        <w:t xml:space="preserve">zaznamenať </w:t>
      </w:r>
      <w:r w:rsidR="008045C6" w:rsidRPr="00F35D2B">
        <w:rPr>
          <w:rFonts w:ascii="Times New Roman" w:hAnsi="Times New Roman" w:cs="Times New Roman"/>
          <w:sz w:val="24"/>
          <w:szCs w:val="24"/>
        </w:rPr>
        <w:t xml:space="preserve">výskyt </w:t>
      </w:r>
      <w:r w:rsidR="00400EE6" w:rsidRPr="00F35D2B">
        <w:rPr>
          <w:rFonts w:ascii="Times New Roman" w:hAnsi="Times New Roman" w:cs="Times New Roman"/>
          <w:sz w:val="24"/>
          <w:szCs w:val="24"/>
        </w:rPr>
        <w:t xml:space="preserve">1 </w:t>
      </w:r>
      <w:r w:rsidR="008045C6" w:rsidRPr="00F35D2B">
        <w:rPr>
          <w:rFonts w:ascii="Times New Roman" w:hAnsi="Times New Roman" w:cs="Times New Roman"/>
          <w:sz w:val="24"/>
          <w:szCs w:val="24"/>
        </w:rPr>
        <w:t>páru</w:t>
      </w:r>
      <w:r w:rsidR="003F7095">
        <w:rPr>
          <w:rFonts w:ascii="Times New Roman" w:hAnsi="Times New Roman" w:cs="Times New Roman"/>
          <w:sz w:val="24"/>
          <w:szCs w:val="24"/>
        </w:rPr>
        <w:t>.</w:t>
      </w:r>
      <w:r w:rsidR="00400EE6" w:rsidRPr="00F35D2B">
        <w:rPr>
          <w:rFonts w:ascii="Times New Roman" w:hAnsi="Times New Roman" w:cs="Times New Roman"/>
          <w:sz w:val="24"/>
          <w:szCs w:val="24"/>
        </w:rPr>
        <w:t xml:space="preserve"> </w:t>
      </w:r>
      <w:r w:rsidR="00F35D2B" w:rsidRPr="00F35D2B">
        <w:rPr>
          <w:rFonts w:ascii="Times New Roman" w:hAnsi="Times New Roman" w:cs="Times New Roman"/>
          <w:sz w:val="24"/>
          <w:szCs w:val="24"/>
        </w:rPr>
        <w:t xml:space="preserve">V biotopoch mimo </w:t>
      </w:r>
      <w:proofErr w:type="spellStart"/>
      <w:r w:rsidR="00F35D2B" w:rsidRPr="00F35D2B">
        <w:rPr>
          <w:rFonts w:ascii="Times New Roman" w:hAnsi="Times New Roman" w:cs="Times New Roman"/>
          <w:sz w:val="24"/>
          <w:szCs w:val="24"/>
        </w:rPr>
        <w:t>hniezdisk</w:t>
      </w:r>
      <w:proofErr w:type="spellEnd"/>
      <w:r w:rsidR="00F35D2B" w:rsidRPr="00F35D2B">
        <w:rPr>
          <w:rFonts w:ascii="Times New Roman" w:hAnsi="Times New Roman" w:cs="Times New Roman"/>
          <w:sz w:val="24"/>
          <w:szCs w:val="24"/>
        </w:rPr>
        <w:t xml:space="preserve"> možno zaznamenať z jedného bodu 0 až 1 jedinca, skôr výnimočne 2 jedince</w:t>
      </w:r>
      <w:r w:rsidR="009D2D44">
        <w:rPr>
          <w:rFonts w:ascii="Times New Roman" w:hAnsi="Times New Roman" w:cs="Times New Roman"/>
          <w:sz w:val="24"/>
          <w:szCs w:val="24"/>
        </w:rPr>
        <w:t>.</w:t>
      </w:r>
      <w:r w:rsidR="00400EE6" w:rsidRPr="00F35D2B">
        <w:rPr>
          <w:rFonts w:ascii="Times New Roman" w:hAnsi="Times New Roman" w:cs="Times New Roman"/>
          <w:sz w:val="24"/>
          <w:szCs w:val="24"/>
        </w:rPr>
        <w:t xml:space="preserve"> </w:t>
      </w:r>
    </w:p>
    <w:p w14:paraId="29DFB5AD" w14:textId="77777777" w:rsidR="000B22AD" w:rsidRDefault="000B22AD" w:rsidP="00665171">
      <w:pPr>
        <w:jc w:val="both"/>
        <w:rPr>
          <w:rFonts w:ascii="Times New Roman" w:hAnsi="Times New Roman" w:cs="Times New Roman"/>
          <w:sz w:val="24"/>
          <w:szCs w:val="24"/>
        </w:rPr>
      </w:pPr>
      <w:r>
        <w:rPr>
          <w:rFonts w:ascii="Times New Roman" w:hAnsi="Times New Roman" w:cs="Times New Roman"/>
          <w:color w:val="000000" w:themeColor="text1"/>
          <w:sz w:val="24"/>
          <w:szCs w:val="24"/>
        </w:rPr>
        <w:t>M</w:t>
      </w:r>
      <w:r w:rsidRPr="00ED5EA3">
        <w:rPr>
          <w:rFonts w:ascii="Times New Roman" w:hAnsi="Times New Roman" w:cs="Times New Roman"/>
          <w:color w:val="000000" w:themeColor="text1"/>
          <w:sz w:val="24"/>
          <w:szCs w:val="24"/>
        </w:rPr>
        <w:t xml:space="preserve">onitoring </w:t>
      </w:r>
      <w:r>
        <w:rPr>
          <w:rFonts w:ascii="Times New Roman" w:hAnsi="Times New Roman" w:cs="Times New Roman"/>
          <w:color w:val="000000" w:themeColor="text1"/>
          <w:sz w:val="24"/>
          <w:szCs w:val="24"/>
        </w:rPr>
        <w:t xml:space="preserve">bude </w:t>
      </w:r>
      <w:r w:rsidRPr="00ED5EA3">
        <w:rPr>
          <w:rFonts w:ascii="Times New Roman" w:hAnsi="Times New Roman" w:cs="Times New Roman"/>
          <w:color w:val="000000" w:themeColor="text1"/>
          <w:sz w:val="24"/>
          <w:szCs w:val="24"/>
        </w:rPr>
        <w:t>prebiehať na známych hniezdisk</w:t>
      </w:r>
      <w:r>
        <w:rPr>
          <w:rFonts w:ascii="Times New Roman" w:hAnsi="Times New Roman" w:cs="Times New Roman"/>
          <w:color w:val="000000" w:themeColor="text1"/>
          <w:sz w:val="24"/>
          <w:szCs w:val="24"/>
        </w:rPr>
        <w:t>á</w:t>
      </w:r>
      <w:r w:rsidRPr="00ED5EA3">
        <w:rPr>
          <w:rFonts w:ascii="Times New Roman" w:hAnsi="Times New Roman" w:cs="Times New Roman"/>
          <w:color w:val="000000" w:themeColor="text1"/>
          <w:sz w:val="24"/>
          <w:szCs w:val="24"/>
        </w:rPr>
        <w:t xml:space="preserve">ch na </w:t>
      </w:r>
      <w:r>
        <w:rPr>
          <w:rFonts w:ascii="Times New Roman" w:hAnsi="Times New Roman" w:cs="Times New Roman"/>
          <w:color w:val="000000" w:themeColor="text1"/>
          <w:sz w:val="24"/>
          <w:szCs w:val="24"/>
        </w:rPr>
        <w:t>celom</w:t>
      </w:r>
      <w:r w:rsidRPr="00ED5EA3">
        <w:rPr>
          <w:rFonts w:ascii="Times New Roman" w:hAnsi="Times New Roman" w:cs="Times New Roman"/>
          <w:color w:val="000000" w:themeColor="text1"/>
          <w:sz w:val="24"/>
          <w:szCs w:val="24"/>
        </w:rPr>
        <w:t xml:space="preserve"> Slovensku v celom reprodukčnom areáli druhu, pričom sa nadviaže na doteraz realizovaný monitoring. </w:t>
      </w:r>
      <w:r>
        <w:rPr>
          <w:rFonts w:ascii="Times New Roman" w:hAnsi="Times New Roman" w:cs="Times New Roman"/>
          <w:sz w:val="24"/>
          <w:szCs w:val="24"/>
        </w:rPr>
        <w:t xml:space="preserve">Hniezdna populácia sa koncentruje  predovšetkým v nížinách a predhoriach. </w:t>
      </w:r>
      <w:r>
        <w:rPr>
          <w:rFonts w:ascii="Times New Roman" w:hAnsi="Times New Roman" w:cs="Times New Roman"/>
          <w:color w:val="000000" w:themeColor="text1"/>
          <w:sz w:val="24"/>
          <w:szCs w:val="24"/>
        </w:rPr>
        <w:t xml:space="preserve">Na pozorovacích bodoch – stanovištiach je potrebné využívať základné vybavenie </w:t>
      </w:r>
      <w:r>
        <w:rPr>
          <w:rFonts w:ascii="Times New Roman" w:hAnsi="Times New Roman" w:cs="Times New Roman"/>
          <w:sz w:val="24"/>
          <w:szCs w:val="24"/>
        </w:rPr>
        <w:t xml:space="preserve">napríklad </w:t>
      </w:r>
      <w:r w:rsidRPr="00F35D2B">
        <w:rPr>
          <w:rFonts w:ascii="Times New Roman" w:hAnsi="Times New Roman" w:cs="Times New Roman"/>
          <w:sz w:val="24"/>
          <w:szCs w:val="24"/>
        </w:rPr>
        <w:t>používane skladacej stoličky, kde môžeme svoju polohu a ďalekohľad dobre stabilizovať, najmä pri pozorovaní jedincov na väčšiu vzdialenosť môže byť pre určenie druhu rozhodujúce. Ide najmä o to aby sme čo najviac zvýšili efektivitu a úspešnosť určovania. Veľmi dobrou pomôckou môže byť fotoaparát s teleobjektívom, často je jednoduchšie a presnejšie určiť druh na zväčšenej fotografii v počítači.</w:t>
      </w:r>
    </w:p>
    <w:p w14:paraId="06497EA0" w14:textId="77777777" w:rsidR="000B22AD" w:rsidRPr="00775422" w:rsidRDefault="000B22AD" w:rsidP="00665171">
      <w:pPr>
        <w:jc w:val="both"/>
        <w:rPr>
          <w:rFonts w:ascii="Times New Roman" w:hAnsi="Times New Roman" w:cs="Times New Roman"/>
          <w:sz w:val="24"/>
          <w:szCs w:val="24"/>
        </w:rPr>
      </w:pPr>
      <w:bookmarkStart w:id="0" w:name="_Hlk94172151"/>
      <w:bookmarkStart w:id="1" w:name="_Hlk94172238"/>
      <w:r w:rsidRPr="00775422">
        <w:rPr>
          <w:rFonts w:ascii="Times New Roman" w:hAnsi="Times New Roman" w:cs="Times New Roman"/>
          <w:sz w:val="24"/>
          <w:szCs w:val="24"/>
        </w:rPr>
        <w:t xml:space="preserve">Počet bodov v polygónoch závisí od rozsahu hniezdnych príležitostí. Kritériom je kontrolovať obsadenosť tak, aby nedochádzalo k prehliadnutiu odpočívajúcich jedincov aj v priamom okolí.  </w:t>
      </w:r>
    </w:p>
    <w:p w14:paraId="4C8B6C42" w14:textId="77777777" w:rsidR="000B22AD" w:rsidRDefault="000B22AD" w:rsidP="00665171">
      <w:pPr>
        <w:jc w:val="both"/>
        <w:rPr>
          <w:rFonts w:ascii="Times New Roman" w:hAnsi="Times New Roman" w:cs="Times New Roman"/>
          <w:sz w:val="24"/>
          <w:szCs w:val="24"/>
        </w:rPr>
      </w:pPr>
      <w:r w:rsidRPr="00775422">
        <w:rPr>
          <w:rFonts w:ascii="Times New Roman" w:hAnsi="Times New Roman" w:cs="Times New Roman"/>
          <w:sz w:val="24"/>
          <w:szCs w:val="24"/>
        </w:rPr>
        <w:t>Okrem vybraných polygónov</w:t>
      </w:r>
      <w:r>
        <w:rPr>
          <w:rFonts w:ascii="Times New Roman" w:hAnsi="Times New Roman" w:cs="Times New Roman"/>
          <w:sz w:val="24"/>
          <w:szCs w:val="24"/>
        </w:rPr>
        <w:t xml:space="preserve"> je vhodné </w:t>
      </w:r>
      <w:r w:rsidRPr="00775422">
        <w:rPr>
          <w:rFonts w:ascii="Times New Roman" w:hAnsi="Times New Roman" w:cs="Times New Roman"/>
          <w:sz w:val="24"/>
          <w:szCs w:val="24"/>
        </w:rPr>
        <w:t xml:space="preserve">monitoring </w:t>
      </w:r>
      <w:r>
        <w:rPr>
          <w:rFonts w:ascii="Times New Roman" w:hAnsi="Times New Roman" w:cs="Times New Roman"/>
          <w:sz w:val="24"/>
          <w:szCs w:val="24"/>
        </w:rPr>
        <w:t>realizovať</w:t>
      </w:r>
      <w:r w:rsidRPr="00775422">
        <w:rPr>
          <w:rFonts w:ascii="Times New Roman" w:hAnsi="Times New Roman" w:cs="Times New Roman"/>
          <w:sz w:val="24"/>
          <w:szCs w:val="24"/>
        </w:rPr>
        <w:t xml:space="preserve"> aj na ďalších potenciálnych lokalitách v nadväznosti na vzostupný trend š</w:t>
      </w:r>
      <w:r>
        <w:rPr>
          <w:rFonts w:ascii="Times New Roman" w:hAnsi="Times New Roman" w:cs="Times New Roman"/>
          <w:sz w:val="24"/>
          <w:szCs w:val="24"/>
        </w:rPr>
        <w:t>í</w:t>
      </w:r>
      <w:r w:rsidRPr="00775422">
        <w:rPr>
          <w:rFonts w:ascii="Times New Roman" w:hAnsi="Times New Roman" w:cs="Times New Roman"/>
          <w:sz w:val="24"/>
          <w:szCs w:val="24"/>
        </w:rPr>
        <w:t xml:space="preserve">renia druhu </w:t>
      </w:r>
      <w:r>
        <w:rPr>
          <w:rFonts w:ascii="Times New Roman" w:hAnsi="Times New Roman" w:cs="Times New Roman"/>
          <w:sz w:val="24"/>
          <w:szCs w:val="24"/>
        </w:rPr>
        <w:t>a aj v </w:t>
      </w:r>
      <w:proofErr w:type="spellStart"/>
      <w:r>
        <w:rPr>
          <w:rFonts w:ascii="Times New Roman" w:hAnsi="Times New Roman" w:cs="Times New Roman"/>
          <w:sz w:val="24"/>
          <w:szCs w:val="24"/>
        </w:rPr>
        <w:t>mimohniezdnom</w:t>
      </w:r>
      <w:proofErr w:type="spellEnd"/>
      <w:r>
        <w:rPr>
          <w:rFonts w:ascii="Times New Roman" w:hAnsi="Times New Roman" w:cs="Times New Roman"/>
          <w:sz w:val="24"/>
          <w:szCs w:val="24"/>
        </w:rPr>
        <w:t xml:space="preserve"> období.</w:t>
      </w:r>
    </w:p>
    <w:p w14:paraId="1BC4F94B" w14:textId="77777777" w:rsidR="000B22AD" w:rsidRDefault="000B22AD" w:rsidP="00665171">
      <w:pPr>
        <w:jc w:val="both"/>
        <w:rPr>
          <w:rFonts w:ascii="Times New Roman" w:hAnsi="Times New Roman" w:cs="Times New Roman"/>
          <w:sz w:val="24"/>
          <w:szCs w:val="24"/>
        </w:rPr>
      </w:pPr>
      <w:bookmarkStart w:id="2" w:name="_Hlk93941290"/>
      <w:bookmarkEnd w:id="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6E9C7980" w14:textId="77777777" w:rsidR="000B22AD" w:rsidRPr="00D67B29" w:rsidRDefault="000B22AD" w:rsidP="00665171">
      <w:pPr>
        <w:jc w:val="both"/>
        <w:rPr>
          <w:rFonts w:ascii="Times New Roman" w:hAnsi="Times New Roman" w:cs="Times New Roman"/>
          <w:sz w:val="24"/>
          <w:szCs w:val="24"/>
        </w:rPr>
      </w:pPr>
      <w:r w:rsidRPr="00D67B29">
        <w:rPr>
          <w:rFonts w:ascii="Times New Roman" w:hAnsi="Times New Roman" w:cs="Times New Roman"/>
          <w:sz w:val="24"/>
          <w:szCs w:val="24"/>
        </w:rPr>
        <w:t xml:space="preserve">V prípade negatívneho výsledku návštevy TML (bez registrácie druhu) je nutné túto skutočnosť zapísať do formulára (meno druhu s charakteristikou NEGAT). Ak boli počas </w:t>
      </w:r>
      <w:r w:rsidRPr="00D67B29">
        <w:rPr>
          <w:rFonts w:ascii="Times New Roman" w:hAnsi="Times New Roman" w:cs="Times New Roman"/>
          <w:sz w:val="24"/>
          <w:szCs w:val="24"/>
        </w:rPr>
        <w:lastRenderedPageBreak/>
        <w:t>kontroly zaznamenané iné druhy vtákov a tie sú zapísané do formulára, musí byť zapísaný aj predmetný druh, s charakteristikou NEGAT.</w:t>
      </w:r>
    </w:p>
    <w:bookmarkEnd w:id="1"/>
    <w:bookmarkEnd w:id="2"/>
    <w:p w14:paraId="0F27F3B5" w14:textId="77777777" w:rsidR="00D82C73" w:rsidRDefault="00D82C73" w:rsidP="00665171">
      <w:pPr>
        <w:jc w:val="both"/>
        <w:rPr>
          <w:rFonts w:ascii="Times New Roman" w:hAnsi="Times New Roman" w:cs="Times New Roman"/>
          <w:sz w:val="24"/>
          <w:szCs w:val="24"/>
        </w:rPr>
      </w:pPr>
    </w:p>
    <w:p w14:paraId="3215DE4D" w14:textId="7BD1A2FA" w:rsidR="003E6F26" w:rsidRDefault="007B42D6" w:rsidP="00665171">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53CE3B5B" w:rsidR="00963070" w:rsidRDefault="00963070" w:rsidP="00665171">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TMP a TML (pre prípad, že nebude dostupné zobrazenie mapy v aplikácii)</w:t>
      </w:r>
    </w:p>
    <w:p w14:paraId="30AE9314" w14:textId="70AF2345" w:rsidR="00963070" w:rsidRDefault="00963070" w:rsidP="00665171">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09E90222" w14:textId="2F2EF4FC" w:rsidR="00382BE9" w:rsidRDefault="00382BE9" w:rsidP="00665171">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monokulár</w:t>
      </w:r>
      <w:proofErr w:type="spellEnd"/>
      <w:r>
        <w:rPr>
          <w:rFonts w:ascii="Times New Roman" w:hAnsi="Times New Roman" w:cs="Times New Roman"/>
          <w:sz w:val="24"/>
          <w:szCs w:val="24"/>
        </w:rPr>
        <w:t xml:space="preserve"> zo statívom</w:t>
      </w:r>
    </w:p>
    <w:p w14:paraId="12E5E952" w14:textId="2C93572F" w:rsidR="00963070" w:rsidRDefault="00963070" w:rsidP="00665171">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hodinky</w:t>
      </w:r>
      <w:r w:rsidR="004A4A2F">
        <w:rPr>
          <w:rFonts w:ascii="Times New Roman" w:hAnsi="Times New Roman" w:cs="Times New Roman"/>
          <w:sz w:val="24"/>
          <w:szCs w:val="24"/>
        </w:rPr>
        <w:t xml:space="preserve"> (čas sa dá odčítať aj s mobilu, rovnako GPS poloha a lokalizácia pozorovacieho stanovišťa)</w:t>
      </w:r>
    </w:p>
    <w:p w14:paraId="25973F5A" w14:textId="605E3369" w:rsidR="00963070" w:rsidRDefault="00963070" w:rsidP="00665171">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w:t>
      </w:r>
      <w:r w:rsidR="000B22AD">
        <w:rPr>
          <w:rFonts w:ascii="Times New Roman" w:hAnsi="Times New Roman" w:cs="Times New Roman"/>
          <w:sz w:val="24"/>
          <w:szCs w:val="24"/>
        </w:rPr>
        <w:t>y</w:t>
      </w:r>
      <w:r>
        <w:rPr>
          <w:rFonts w:ascii="Times New Roman" w:hAnsi="Times New Roman" w:cs="Times New Roman"/>
          <w:sz w:val="24"/>
          <w:szCs w:val="24"/>
        </w:rPr>
        <w:t xml:space="preserve"> zápisník a ceruzka</w:t>
      </w:r>
    </w:p>
    <w:p w14:paraId="19563FEE" w14:textId="5C5CDA84" w:rsidR="00963070" w:rsidRDefault="00963070" w:rsidP="00665171">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7DAF859D" w14:textId="5955C8C7" w:rsidR="004A4A2F" w:rsidRDefault="002D1CDE" w:rsidP="00665171">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fotoaparát s vhodným priblížením, alternatívne aj teleobjektív</w:t>
      </w:r>
      <w:r w:rsidR="004A4A2F">
        <w:rPr>
          <w:rFonts w:ascii="Times New Roman" w:hAnsi="Times New Roman" w:cs="Times New Roman"/>
          <w:sz w:val="24"/>
          <w:szCs w:val="24"/>
        </w:rPr>
        <w:t>,</w:t>
      </w:r>
      <w:r w:rsidR="004A4A2F" w:rsidRPr="004A4A2F">
        <w:rPr>
          <w:rFonts w:ascii="Times New Roman" w:hAnsi="Times New Roman" w:cs="Times New Roman"/>
          <w:sz w:val="24"/>
          <w:szCs w:val="24"/>
        </w:rPr>
        <w:t xml:space="preserve"> </w:t>
      </w:r>
      <w:r w:rsidR="004A4A2F">
        <w:rPr>
          <w:rFonts w:ascii="Times New Roman" w:hAnsi="Times New Roman" w:cs="Times New Roman"/>
          <w:sz w:val="24"/>
          <w:szCs w:val="24"/>
        </w:rPr>
        <w:t>GPS</w:t>
      </w:r>
    </w:p>
    <w:p w14:paraId="78FBB6ED" w14:textId="77777777" w:rsidR="000B22AD" w:rsidRDefault="000B22AD" w:rsidP="00665171">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dron</w:t>
      </w:r>
      <w:proofErr w:type="spellEnd"/>
      <w:r>
        <w:rPr>
          <w:rFonts w:ascii="Times New Roman" w:hAnsi="Times New Roman" w:cs="Times New Roman"/>
          <w:sz w:val="24"/>
          <w:szCs w:val="24"/>
        </w:rPr>
        <w:t xml:space="preserve"> pre kontrolu a </w:t>
      </w:r>
      <w:proofErr w:type="spellStart"/>
      <w:r>
        <w:rPr>
          <w:rFonts w:ascii="Times New Roman" w:hAnsi="Times New Roman" w:cs="Times New Roman"/>
          <w:sz w:val="24"/>
          <w:szCs w:val="24"/>
        </w:rPr>
        <w:t>fotodokumentovanie</w:t>
      </w:r>
      <w:proofErr w:type="spellEnd"/>
    </w:p>
    <w:p w14:paraId="104FDCBF" w14:textId="5DE6E36C" w:rsidR="0077644B" w:rsidRPr="00963070" w:rsidRDefault="0077644B" w:rsidP="00665171">
      <w:pPr>
        <w:pStyle w:val="Odsekzoznamu"/>
        <w:jc w:val="both"/>
        <w:rPr>
          <w:rFonts w:ascii="Times New Roman" w:hAnsi="Times New Roman" w:cs="Times New Roman"/>
          <w:sz w:val="24"/>
          <w:szCs w:val="24"/>
        </w:rPr>
      </w:pPr>
    </w:p>
    <w:p w14:paraId="6220FE43" w14:textId="557B56B3" w:rsidR="003E6F26" w:rsidRDefault="007B42D6" w:rsidP="00665171">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08073BE1" w14:textId="14969CFF" w:rsidR="000B22AD" w:rsidRDefault="000B22AD" w:rsidP="00665171">
      <w:pPr>
        <w:jc w:val="both"/>
        <w:rPr>
          <w:rFonts w:ascii="Times New Roman" w:hAnsi="Times New Roman" w:cs="Times New Roman"/>
          <w:sz w:val="24"/>
          <w:szCs w:val="24"/>
        </w:rPr>
      </w:pPr>
      <w:r>
        <w:rPr>
          <w:rFonts w:ascii="Times New Roman" w:hAnsi="Times New Roman" w:cs="Times New Roman"/>
          <w:sz w:val="24"/>
          <w:szCs w:val="24"/>
        </w:rPr>
        <w:t xml:space="preserve">Monitoring orla skalného sa realizuje vo vybraných polygónoch ako súčasť monitoringu na bodových stanovištiach a obdobie monitoringu je štandardizované pre druhy monitorované touto metódou a to primárne v hniezdnom období. </w:t>
      </w:r>
      <w:r w:rsidR="00E25D7F">
        <w:rPr>
          <w:rFonts w:ascii="Times New Roman" w:hAnsi="Times New Roman" w:cs="Times New Roman"/>
          <w:sz w:val="24"/>
          <w:szCs w:val="24"/>
        </w:rPr>
        <w:t xml:space="preserve">Tri kontroly budú vykonané počas marca a apríla. </w:t>
      </w:r>
      <w:r>
        <w:rPr>
          <w:rFonts w:ascii="Times New Roman" w:hAnsi="Times New Roman" w:cs="Times New Roman"/>
          <w:sz w:val="24"/>
          <w:szCs w:val="24"/>
        </w:rPr>
        <w:t>Monitoring sa vykonáva prioritne v doobedňajších hodinách, kedy sú vtáky aktívnejšie, po ulovení koristi odpočívajú a prelety sú potom menej časté.  V priebehu celého roka možno pozorovať všetky vekové kategórie najmä v nížinách  Slovenska. Počet kontrol sa prispôsobuje aj charakteru počasia. V daždivom počasí, alebo pre silnom vetre môžu byť aktivity pohybu orlov výrazne nižšie a samozrejme za nedostatočnej viditeľnosti napr. z dôvodu hmly monitoring nevykonávame.</w:t>
      </w:r>
    </w:p>
    <w:p w14:paraId="74714E13" w14:textId="39CD29DC" w:rsidR="003E6F26" w:rsidRDefault="003E6F26" w:rsidP="00665171">
      <w:pPr>
        <w:jc w:val="both"/>
        <w:rPr>
          <w:rFonts w:ascii="Times New Roman" w:hAnsi="Times New Roman" w:cs="Times New Roman"/>
          <w:sz w:val="24"/>
          <w:szCs w:val="24"/>
        </w:rPr>
      </w:pPr>
    </w:p>
    <w:p w14:paraId="0ECBB99D" w14:textId="347C60EA" w:rsidR="003E6F26" w:rsidRPr="004D5BA1" w:rsidRDefault="007B42D6" w:rsidP="00665171">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 ak sú potrebné a trvalých plôch (TMP) vnútri TML</w:t>
      </w:r>
    </w:p>
    <w:p w14:paraId="745FCE0E" w14:textId="77777777" w:rsidR="002B3CBE" w:rsidRPr="002B3CBE" w:rsidRDefault="002B3CBE" w:rsidP="00665171">
      <w:pPr>
        <w:jc w:val="both"/>
        <w:rPr>
          <w:rFonts w:ascii="Times New Roman" w:hAnsi="Times New Roman" w:cs="Times New Roman"/>
          <w:sz w:val="24"/>
          <w:szCs w:val="24"/>
        </w:rPr>
      </w:pPr>
      <w:r w:rsidRPr="002B3CBE">
        <w:rPr>
          <w:rFonts w:ascii="Times New Roman" w:hAnsi="Times New Roman" w:cs="Times New Roman"/>
          <w:sz w:val="24"/>
          <w:szCs w:val="24"/>
        </w:rPr>
        <w:t>Spôsob výberu lokalít:</w:t>
      </w:r>
    </w:p>
    <w:p w14:paraId="7F80891E" w14:textId="77777777" w:rsidR="000B22AD" w:rsidRPr="002B3CBE" w:rsidRDefault="000B22AD" w:rsidP="00665171">
      <w:pPr>
        <w:pStyle w:val="Odsekzoznamu"/>
        <w:numPr>
          <w:ilvl w:val="0"/>
          <w:numId w:val="3"/>
        </w:numPr>
        <w:jc w:val="both"/>
        <w:rPr>
          <w:rFonts w:ascii="Times New Roman" w:hAnsi="Times New Roman" w:cs="Times New Roman"/>
          <w:sz w:val="24"/>
          <w:szCs w:val="24"/>
        </w:rPr>
      </w:pPr>
      <w:bookmarkStart w:id="3" w:name="_Hlk94172312"/>
      <w:r>
        <w:rPr>
          <w:rFonts w:ascii="Times New Roman" w:hAnsi="Times New Roman" w:cs="Times New Roman"/>
          <w:sz w:val="24"/>
          <w:szCs w:val="24"/>
        </w:rPr>
        <w:t>založených 150 TML, z toho 100 musí byť v CHVÚ a 50 mimo CHVÚ</w:t>
      </w:r>
    </w:p>
    <w:p w14:paraId="011952B7" w14:textId="77777777" w:rsidR="000B22AD" w:rsidRPr="002B3CBE" w:rsidRDefault="000B22AD" w:rsidP="00665171">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v každej geomorfologickej oblasti – spolu 17</w:t>
      </w:r>
    </w:p>
    <w:p w14:paraId="4386F20C" w14:textId="77777777" w:rsidR="000B22AD" w:rsidRPr="002B3CBE" w:rsidRDefault="000B22AD" w:rsidP="00665171">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aj v každom CHVÚ – spolu 41</w:t>
      </w:r>
    </w:p>
    <w:p w14:paraId="2B009FB6" w14:textId="77777777" w:rsidR="000B22AD" w:rsidRPr="002B3CBE" w:rsidRDefault="000B22AD" w:rsidP="00665171">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 xml:space="preserve">súbor lokalít vybratých podľa bodu b) a </w:t>
      </w:r>
      <w:r>
        <w:rPr>
          <w:rFonts w:ascii="Times New Roman" w:hAnsi="Times New Roman" w:cs="Times New Roman"/>
          <w:sz w:val="24"/>
          <w:szCs w:val="24"/>
        </w:rPr>
        <w:t>c</w:t>
      </w:r>
      <w:r w:rsidRPr="002B3CBE">
        <w:rPr>
          <w:rFonts w:ascii="Times New Roman" w:hAnsi="Times New Roman" w:cs="Times New Roman"/>
          <w:sz w:val="24"/>
          <w:szCs w:val="24"/>
        </w:rPr>
        <w:t xml:space="preserve">) sa do zvoleného celkového počtu lokalít v SR (n = 150) doplní </w:t>
      </w:r>
      <w:proofErr w:type="spellStart"/>
      <w:r w:rsidRPr="002B3CBE">
        <w:rPr>
          <w:rFonts w:ascii="Times New Roman" w:hAnsi="Times New Roman" w:cs="Times New Roman"/>
          <w:sz w:val="24"/>
          <w:szCs w:val="24"/>
        </w:rPr>
        <w:t>ea</w:t>
      </w:r>
      <w:proofErr w:type="spellEnd"/>
      <w:r w:rsidRPr="002B3CBE">
        <w:rPr>
          <w:rFonts w:ascii="Times New Roman" w:hAnsi="Times New Roman" w:cs="Times New Roman"/>
          <w:sz w:val="24"/>
          <w:szCs w:val="24"/>
        </w:rPr>
        <w:t xml:space="preserve">) v rámci každej geomorfologickej oblasti kvadrátmi z iných geomorfologických celkov ako tie už vybraté, </w:t>
      </w:r>
      <w:proofErr w:type="spellStart"/>
      <w:r w:rsidRPr="002B3CBE">
        <w:rPr>
          <w:rFonts w:ascii="Times New Roman" w:hAnsi="Times New Roman" w:cs="Times New Roman"/>
          <w:sz w:val="24"/>
          <w:szCs w:val="24"/>
        </w:rPr>
        <w:t>eb</w:t>
      </w:r>
      <w:proofErr w:type="spellEnd"/>
      <w:r w:rsidRPr="002B3CBE">
        <w:rPr>
          <w:rFonts w:ascii="Times New Roman" w:hAnsi="Times New Roman" w:cs="Times New Roman"/>
          <w:sz w:val="24"/>
          <w:szCs w:val="24"/>
        </w:rPr>
        <w:t xml:space="preserve">) v rámci každého CHVÚ kvadrátmi z iného typu biotopu ako ten už vybratý a ak taký nebude, tak náhodným výberom, pričom sa postupuje v poradí od geomorfologicky najčlenitejších oblastí, resp. od najväčších CHVÚ k tým najmenej členitým, resp. najmenším. Prípadné chýbajúce lokality po tomto kroku sa doplnia náhodným výberom v tom istom poradí oblastí, resp. CHVÚ. </w:t>
      </w:r>
    </w:p>
    <w:bookmarkEnd w:id="3"/>
    <w:p w14:paraId="08F5F4C0" w14:textId="5FE584E1" w:rsidR="00D46083" w:rsidRDefault="009F2457" w:rsidP="00665171">
      <w:pPr>
        <w:jc w:val="both"/>
        <w:rPr>
          <w:rFonts w:ascii="Times New Roman" w:hAnsi="Times New Roman" w:cs="Times New Roman"/>
          <w:sz w:val="16"/>
          <w:szCs w:val="16"/>
        </w:rPr>
      </w:pPr>
      <w:r>
        <w:rPr>
          <w:rFonts w:ascii="Times New Roman" w:hAnsi="Times New Roman" w:cs="Times New Roman"/>
          <w:noProof/>
          <w:sz w:val="24"/>
          <w:szCs w:val="24"/>
          <w:lang w:eastAsia="sk-SK"/>
        </w:rPr>
        <w:lastRenderedPageBreak/>
        <w:drawing>
          <wp:inline distT="0" distB="0" distL="0" distR="0" wp14:anchorId="03279A1D" wp14:editId="214FED01">
            <wp:extent cx="5425440" cy="3837040"/>
            <wp:effectExtent l="0" t="0" r="3810" b="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_Monitoring_dravcov_bocianov_čiernych_a_krkavcov_Accipiter_gentilis.jpe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430056" cy="3840304"/>
                    </a:xfrm>
                    <a:prstGeom prst="rect">
                      <a:avLst/>
                    </a:prstGeom>
                  </pic:spPr>
                </pic:pic>
              </a:graphicData>
            </a:graphic>
          </wp:inline>
        </w:drawing>
      </w:r>
    </w:p>
    <w:p w14:paraId="0502D200" w14:textId="77777777" w:rsidR="002C26BA" w:rsidRDefault="002C26BA" w:rsidP="00665171">
      <w:pPr>
        <w:jc w:val="both"/>
        <w:rPr>
          <w:rFonts w:ascii="Times New Roman" w:hAnsi="Times New Roman" w:cs="Times New Roman"/>
          <w:sz w:val="16"/>
          <w:szCs w:val="16"/>
        </w:rPr>
      </w:pPr>
      <w:bookmarkStart w:id="4" w:name="_Hlk94174671"/>
      <w:r>
        <w:rPr>
          <w:rFonts w:ascii="Times New Roman" w:hAnsi="Times New Roman" w:cs="Times New Roman"/>
          <w:sz w:val="16"/>
          <w:szCs w:val="16"/>
        </w:rPr>
        <w:t>Obr. 1. Rozmiestnenie TML pre monitoring dravcov.</w:t>
      </w:r>
    </w:p>
    <w:bookmarkEnd w:id="4"/>
    <w:p w14:paraId="25BE4062" w14:textId="6500605F" w:rsidR="00B11841" w:rsidRDefault="009F2457" w:rsidP="00665171">
      <w:pPr>
        <w:jc w:val="both"/>
        <w:rPr>
          <w:rFonts w:ascii="Times New Roman" w:hAnsi="Times New Roman" w:cs="Times New Roman"/>
          <w:sz w:val="16"/>
          <w:szCs w:val="16"/>
        </w:rPr>
      </w:pPr>
      <w:r>
        <w:rPr>
          <w:rFonts w:ascii="Times New Roman" w:hAnsi="Times New Roman" w:cs="Times New Roman"/>
          <w:noProof/>
          <w:sz w:val="16"/>
          <w:szCs w:val="16"/>
          <w:lang w:eastAsia="sk-SK"/>
        </w:rPr>
        <w:drawing>
          <wp:inline distT="0" distB="0" distL="0" distR="0" wp14:anchorId="5A7E1C1D" wp14:editId="33096B30">
            <wp:extent cx="5532120" cy="3912487"/>
            <wp:effectExtent l="0" t="0" r="0" b="0"/>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_Monitoring_dravcov_bocianov_čiernych_a_krkavcov_štvorec.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535586" cy="3914939"/>
                    </a:xfrm>
                    <a:prstGeom prst="rect">
                      <a:avLst/>
                    </a:prstGeom>
                  </pic:spPr>
                </pic:pic>
              </a:graphicData>
            </a:graphic>
          </wp:inline>
        </w:drawing>
      </w:r>
    </w:p>
    <w:p w14:paraId="0BE5D150" w14:textId="0A9BAE53" w:rsidR="00877C68" w:rsidRDefault="00877C68" w:rsidP="00665171">
      <w:pPr>
        <w:jc w:val="both"/>
        <w:rPr>
          <w:rFonts w:ascii="Times New Roman" w:hAnsi="Times New Roman" w:cs="Times New Roman"/>
          <w:sz w:val="16"/>
          <w:szCs w:val="16"/>
        </w:rPr>
      </w:pPr>
    </w:p>
    <w:p w14:paraId="46E4C7BC" w14:textId="77777777" w:rsidR="00877C68" w:rsidRDefault="00877C68" w:rsidP="00665171">
      <w:pPr>
        <w:jc w:val="both"/>
        <w:rPr>
          <w:rFonts w:ascii="Times New Roman" w:hAnsi="Times New Roman" w:cs="Times New Roman"/>
          <w:sz w:val="16"/>
          <w:szCs w:val="16"/>
        </w:rPr>
      </w:pPr>
      <w:r>
        <w:rPr>
          <w:rFonts w:ascii="Times New Roman" w:hAnsi="Times New Roman" w:cs="Times New Roman"/>
          <w:sz w:val="16"/>
          <w:szCs w:val="16"/>
        </w:rPr>
        <w:t>Obr. 2. Umiestnenie sčítacích bodov v jednej z navrhnutých TML.</w:t>
      </w:r>
    </w:p>
    <w:p w14:paraId="117B6BD7" w14:textId="77777777" w:rsidR="00877C68" w:rsidRDefault="00877C68" w:rsidP="00665171">
      <w:pPr>
        <w:jc w:val="both"/>
        <w:rPr>
          <w:rFonts w:ascii="Times New Roman" w:hAnsi="Times New Roman" w:cs="Times New Roman"/>
          <w:sz w:val="16"/>
          <w:szCs w:val="16"/>
        </w:rPr>
      </w:pPr>
    </w:p>
    <w:p w14:paraId="36818ABD" w14:textId="7BF3C7C0" w:rsidR="008910DE" w:rsidRDefault="008910DE" w:rsidP="00665171">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lastRenderedPageBreak/>
        <w:t>7. Determinačné znaky druhu</w:t>
      </w:r>
    </w:p>
    <w:p w14:paraId="1C3BDA45" w14:textId="02E22A1A" w:rsidR="00BC0953" w:rsidRPr="00E74711" w:rsidRDefault="00E74711" w:rsidP="00665171">
      <w:pPr>
        <w:jc w:val="both"/>
        <w:rPr>
          <w:rFonts w:ascii="Times New Roman" w:hAnsi="Times New Roman" w:cs="Times New Roman"/>
          <w:sz w:val="24"/>
          <w:szCs w:val="24"/>
        </w:rPr>
      </w:pPr>
      <w:r w:rsidRPr="00E74711">
        <w:rPr>
          <w:rFonts w:ascii="Times New Roman" w:hAnsi="Times New Roman" w:cs="Times New Roman"/>
          <w:sz w:val="24"/>
          <w:szCs w:val="24"/>
        </w:rPr>
        <w:t xml:space="preserve">Sfarbenie </w:t>
      </w:r>
      <w:proofErr w:type="spellStart"/>
      <w:r w:rsidRPr="00E74711">
        <w:rPr>
          <w:rFonts w:ascii="Times New Roman" w:hAnsi="Times New Roman" w:cs="Times New Roman"/>
          <w:sz w:val="24"/>
          <w:szCs w:val="24"/>
        </w:rPr>
        <w:t>juvenilov</w:t>
      </w:r>
      <w:proofErr w:type="spellEnd"/>
      <w:r w:rsidRPr="00E74711">
        <w:rPr>
          <w:rFonts w:ascii="Times New Roman" w:hAnsi="Times New Roman" w:cs="Times New Roman"/>
          <w:sz w:val="24"/>
          <w:szCs w:val="24"/>
        </w:rPr>
        <w:t xml:space="preserve"> </w:t>
      </w:r>
      <w:r>
        <w:rPr>
          <w:rFonts w:ascii="Times New Roman" w:hAnsi="Times New Roman" w:cs="Times New Roman"/>
          <w:sz w:val="24"/>
          <w:szCs w:val="24"/>
        </w:rPr>
        <w:t>sa vyznačuje jedinečnými znakmi, predovšetkým výraznou bielou plochou v oblasti „koreňov“ ručných a sčasti aj lakťových letiek na spodnej a čiastočne aj na dorzálnej strane krídla. Dobre viditeľný býva aj biely koreň chvosta so širokým tmavým lemom konca chvosta. Tieto znaku za čo len trochu lepšej viditeľnosti sú neprehliadnuteľné</w:t>
      </w:r>
      <w:r w:rsidR="00E24423">
        <w:rPr>
          <w:rFonts w:ascii="Times New Roman" w:hAnsi="Times New Roman" w:cs="Times New Roman"/>
          <w:sz w:val="24"/>
          <w:szCs w:val="24"/>
        </w:rPr>
        <w:t xml:space="preserve"> (Obr. </w:t>
      </w:r>
      <w:r w:rsidR="00665171">
        <w:rPr>
          <w:rFonts w:ascii="Times New Roman" w:hAnsi="Times New Roman" w:cs="Times New Roman"/>
          <w:sz w:val="24"/>
          <w:szCs w:val="24"/>
        </w:rPr>
        <w:t>3</w:t>
      </w:r>
      <w:r w:rsidR="00E24423">
        <w:rPr>
          <w:rFonts w:ascii="Times New Roman" w:hAnsi="Times New Roman" w:cs="Times New Roman"/>
          <w:sz w:val="24"/>
          <w:szCs w:val="24"/>
        </w:rPr>
        <w:t>.)</w:t>
      </w:r>
      <w:r>
        <w:rPr>
          <w:rFonts w:ascii="Times New Roman" w:hAnsi="Times New Roman" w:cs="Times New Roman"/>
          <w:sz w:val="24"/>
          <w:szCs w:val="24"/>
        </w:rPr>
        <w:t>.</w:t>
      </w:r>
      <w:r w:rsidR="00BC0953">
        <w:rPr>
          <w:rFonts w:ascii="Times New Roman" w:hAnsi="Times New Roman" w:cs="Times New Roman"/>
          <w:sz w:val="24"/>
          <w:szCs w:val="24"/>
        </w:rPr>
        <w:t xml:space="preserve"> </w:t>
      </w:r>
      <w:proofErr w:type="spellStart"/>
      <w:r w:rsidR="00BC0953">
        <w:rPr>
          <w:rFonts w:ascii="Times New Roman" w:hAnsi="Times New Roman" w:cs="Times New Roman"/>
          <w:sz w:val="24"/>
          <w:szCs w:val="24"/>
        </w:rPr>
        <w:t>Subadultné</w:t>
      </w:r>
      <w:proofErr w:type="spellEnd"/>
      <w:r w:rsidR="00BC0953">
        <w:rPr>
          <w:rFonts w:ascii="Times New Roman" w:hAnsi="Times New Roman" w:cs="Times New Roman"/>
          <w:sz w:val="24"/>
          <w:szCs w:val="24"/>
        </w:rPr>
        <w:t xml:space="preserve"> jedince majú zredukované biele polia v krídlach, chvost pri koreni je ešte belavý, nie biely s menej výrazným koncovým tmavším pásom konca chvosta a krovky na dorzálnej časti krídiel sú bled</w:t>
      </w:r>
      <w:r w:rsidR="00E24423">
        <w:rPr>
          <w:rFonts w:ascii="Times New Roman" w:hAnsi="Times New Roman" w:cs="Times New Roman"/>
          <w:sz w:val="24"/>
          <w:szCs w:val="24"/>
        </w:rPr>
        <w:t xml:space="preserve">šie (Obr. </w:t>
      </w:r>
      <w:r w:rsidR="00665171">
        <w:rPr>
          <w:rFonts w:ascii="Times New Roman" w:hAnsi="Times New Roman" w:cs="Times New Roman"/>
          <w:sz w:val="24"/>
          <w:szCs w:val="24"/>
        </w:rPr>
        <w:t>4</w:t>
      </w:r>
      <w:r w:rsidR="00E24423">
        <w:rPr>
          <w:rFonts w:ascii="Times New Roman" w:hAnsi="Times New Roman" w:cs="Times New Roman"/>
          <w:sz w:val="24"/>
          <w:szCs w:val="24"/>
        </w:rPr>
        <w:t>.)</w:t>
      </w:r>
      <w:r w:rsidR="00BC0953">
        <w:rPr>
          <w:rFonts w:ascii="Times New Roman" w:hAnsi="Times New Roman" w:cs="Times New Roman"/>
          <w:sz w:val="24"/>
          <w:szCs w:val="24"/>
        </w:rPr>
        <w:t xml:space="preserve">. </w:t>
      </w:r>
      <w:proofErr w:type="spellStart"/>
      <w:r w:rsidR="00BC0953">
        <w:rPr>
          <w:rFonts w:ascii="Times New Roman" w:hAnsi="Times New Roman" w:cs="Times New Roman"/>
          <w:sz w:val="24"/>
          <w:szCs w:val="24"/>
        </w:rPr>
        <w:t>Adultné</w:t>
      </w:r>
      <w:proofErr w:type="spellEnd"/>
      <w:r w:rsidR="00BC0953">
        <w:rPr>
          <w:rFonts w:ascii="Times New Roman" w:hAnsi="Times New Roman" w:cs="Times New Roman"/>
          <w:sz w:val="24"/>
          <w:szCs w:val="24"/>
        </w:rPr>
        <w:t xml:space="preserve"> vtáky nemajú ani náznak bielych polí v krídlach a chvoste, pôsobia viac jednofarebným dojmom, za dobrých podmienok môže byť vidieť prúžkovaný chvost s tmavším hrubým lemom konca chvosta a bledými krovkami na dorzálnej časti chrbta krídiel. </w:t>
      </w:r>
      <w:r w:rsidR="002108AE">
        <w:rPr>
          <w:rFonts w:ascii="Times New Roman" w:hAnsi="Times New Roman" w:cs="Times New Roman"/>
          <w:sz w:val="24"/>
          <w:szCs w:val="24"/>
        </w:rPr>
        <w:t xml:space="preserve">Niekedy je viditeľná aj svetlá červeno – hnedá dorzálna strana operenia </w:t>
      </w:r>
      <w:r w:rsidR="00B0442F">
        <w:rPr>
          <w:rFonts w:ascii="Times New Roman" w:hAnsi="Times New Roman" w:cs="Times New Roman"/>
          <w:sz w:val="24"/>
          <w:szCs w:val="24"/>
        </w:rPr>
        <w:t xml:space="preserve">zátylku </w:t>
      </w:r>
      <w:r w:rsidR="002108AE">
        <w:rPr>
          <w:rFonts w:ascii="Times New Roman" w:hAnsi="Times New Roman" w:cs="Times New Roman"/>
          <w:sz w:val="24"/>
          <w:szCs w:val="24"/>
        </w:rPr>
        <w:t>hlavy a</w:t>
      </w:r>
      <w:r w:rsidR="00E24423">
        <w:rPr>
          <w:rFonts w:ascii="Times New Roman" w:hAnsi="Times New Roman" w:cs="Times New Roman"/>
          <w:sz w:val="24"/>
          <w:szCs w:val="24"/>
        </w:rPr>
        <w:t> </w:t>
      </w:r>
      <w:r w:rsidR="002108AE">
        <w:rPr>
          <w:rFonts w:ascii="Times New Roman" w:hAnsi="Times New Roman" w:cs="Times New Roman"/>
          <w:sz w:val="24"/>
          <w:szCs w:val="24"/>
        </w:rPr>
        <w:t>krku</w:t>
      </w:r>
      <w:r w:rsidR="00665171">
        <w:rPr>
          <w:rFonts w:ascii="Times New Roman" w:hAnsi="Times New Roman" w:cs="Times New Roman"/>
          <w:sz w:val="24"/>
          <w:szCs w:val="24"/>
        </w:rPr>
        <w:t xml:space="preserve"> (Obr. 5</w:t>
      </w:r>
      <w:r w:rsidR="00E24423">
        <w:rPr>
          <w:rFonts w:ascii="Times New Roman" w:hAnsi="Times New Roman" w:cs="Times New Roman"/>
          <w:sz w:val="24"/>
          <w:szCs w:val="24"/>
        </w:rPr>
        <w:t>.)</w:t>
      </w:r>
      <w:r w:rsidR="002108AE">
        <w:rPr>
          <w:rFonts w:ascii="Times New Roman" w:hAnsi="Times New Roman" w:cs="Times New Roman"/>
          <w:sz w:val="24"/>
          <w:szCs w:val="24"/>
        </w:rPr>
        <w:t xml:space="preserve">. </w:t>
      </w:r>
      <w:r w:rsidR="00BC0953">
        <w:rPr>
          <w:rFonts w:ascii="Times New Roman" w:hAnsi="Times New Roman" w:cs="Times New Roman"/>
          <w:sz w:val="24"/>
          <w:szCs w:val="24"/>
        </w:rPr>
        <w:t xml:space="preserve">Pri krúžení oproti iným dravcom viac zdvíhajú krídla do tvaru písmena „V“. Pri </w:t>
      </w:r>
      <w:r w:rsidR="00A87F7F">
        <w:rPr>
          <w:rFonts w:ascii="Times New Roman" w:hAnsi="Times New Roman" w:cs="Times New Roman"/>
          <w:sz w:val="24"/>
          <w:szCs w:val="24"/>
        </w:rPr>
        <w:t>pozorovaní</w:t>
      </w:r>
      <w:r w:rsidR="00BC0953">
        <w:rPr>
          <w:rFonts w:ascii="Times New Roman" w:hAnsi="Times New Roman" w:cs="Times New Roman"/>
          <w:sz w:val="24"/>
          <w:szCs w:val="24"/>
        </w:rPr>
        <w:t xml:space="preserve"> vo veľkých výškach môže dôjsť k zámene najmä s podobnou silueto</w:t>
      </w:r>
      <w:r w:rsidR="009F1F2C">
        <w:rPr>
          <w:rFonts w:ascii="Times New Roman" w:hAnsi="Times New Roman" w:cs="Times New Roman"/>
          <w:sz w:val="24"/>
          <w:szCs w:val="24"/>
        </w:rPr>
        <w:t>u</w:t>
      </w:r>
      <w:r w:rsidR="00BC0953">
        <w:rPr>
          <w:rFonts w:ascii="Times New Roman" w:hAnsi="Times New Roman" w:cs="Times New Roman"/>
          <w:sz w:val="24"/>
          <w:szCs w:val="24"/>
        </w:rPr>
        <w:t xml:space="preserve"> myšiaka </w:t>
      </w:r>
      <w:r w:rsidR="009F1F2C">
        <w:rPr>
          <w:rFonts w:ascii="Times New Roman" w:hAnsi="Times New Roman" w:cs="Times New Roman"/>
          <w:sz w:val="24"/>
          <w:szCs w:val="24"/>
        </w:rPr>
        <w:t>lesného</w:t>
      </w:r>
      <w:r w:rsidR="00BC0953">
        <w:rPr>
          <w:rFonts w:ascii="Times New Roman" w:hAnsi="Times New Roman" w:cs="Times New Roman"/>
          <w:sz w:val="24"/>
          <w:szCs w:val="24"/>
        </w:rPr>
        <w:t xml:space="preserve"> (</w:t>
      </w:r>
      <w:proofErr w:type="spellStart"/>
      <w:r w:rsidR="00BC0953" w:rsidRPr="009F1F2C">
        <w:rPr>
          <w:rFonts w:ascii="Times New Roman" w:hAnsi="Times New Roman" w:cs="Times New Roman"/>
          <w:i/>
          <w:sz w:val="24"/>
          <w:szCs w:val="24"/>
        </w:rPr>
        <w:t>Buteo</w:t>
      </w:r>
      <w:proofErr w:type="spellEnd"/>
      <w:r w:rsidR="00BC0953" w:rsidRPr="009F1F2C">
        <w:rPr>
          <w:rFonts w:ascii="Times New Roman" w:hAnsi="Times New Roman" w:cs="Times New Roman"/>
          <w:i/>
          <w:sz w:val="24"/>
          <w:szCs w:val="24"/>
        </w:rPr>
        <w:t xml:space="preserve"> </w:t>
      </w:r>
      <w:proofErr w:type="spellStart"/>
      <w:r w:rsidR="00BC0953" w:rsidRPr="009F1F2C">
        <w:rPr>
          <w:rFonts w:ascii="Times New Roman" w:hAnsi="Times New Roman" w:cs="Times New Roman"/>
          <w:i/>
          <w:sz w:val="24"/>
          <w:szCs w:val="24"/>
        </w:rPr>
        <w:t>buteo</w:t>
      </w:r>
      <w:proofErr w:type="spellEnd"/>
      <w:r w:rsidR="00BC0953">
        <w:rPr>
          <w:rFonts w:ascii="Times New Roman" w:hAnsi="Times New Roman" w:cs="Times New Roman"/>
          <w:sz w:val="24"/>
          <w:szCs w:val="24"/>
        </w:rPr>
        <w:t>)</w:t>
      </w:r>
      <w:r w:rsidR="009F1F2C">
        <w:rPr>
          <w:rFonts w:ascii="Times New Roman" w:hAnsi="Times New Roman" w:cs="Times New Roman"/>
          <w:sz w:val="24"/>
          <w:szCs w:val="24"/>
        </w:rPr>
        <w:t>, alebo orla kráľovského (</w:t>
      </w:r>
      <w:proofErr w:type="spellStart"/>
      <w:r w:rsidR="009F1F2C" w:rsidRPr="009F1F2C">
        <w:rPr>
          <w:rFonts w:ascii="Times New Roman" w:hAnsi="Times New Roman" w:cs="Times New Roman"/>
          <w:i/>
          <w:sz w:val="24"/>
          <w:szCs w:val="24"/>
        </w:rPr>
        <w:t>Aquila</w:t>
      </w:r>
      <w:proofErr w:type="spellEnd"/>
      <w:r w:rsidR="009F1F2C" w:rsidRPr="009F1F2C">
        <w:rPr>
          <w:rFonts w:ascii="Times New Roman" w:hAnsi="Times New Roman" w:cs="Times New Roman"/>
          <w:i/>
          <w:sz w:val="24"/>
          <w:szCs w:val="24"/>
        </w:rPr>
        <w:t xml:space="preserve"> </w:t>
      </w:r>
      <w:proofErr w:type="spellStart"/>
      <w:r w:rsidR="009F1F2C" w:rsidRPr="009F1F2C">
        <w:rPr>
          <w:rFonts w:ascii="Times New Roman" w:hAnsi="Times New Roman" w:cs="Times New Roman"/>
          <w:i/>
          <w:sz w:val="24"/>
          <w:szCs w:val="24"/>
        </w:rPr>
        <w:t>heliaca</w:t>
      </w:r>
      <w:proofErr w:type="spellEnd"/>
      <w:r w:rsidR="009F1F2C">
        <w:rPr>
          <w:rFonts w:ascii="Times New Roman" w:hAnsi="Times New Roman" w:cs="Times New Roman"/>
          <w:sz w:val="24"/>
          <w:szCs w:val="24"/>
        </w:rPr>
        <w:t xml:space="preserve">). </w:t>
      </w:r>
      <w:r w:rsidR="00B0442F">
        <w:rPr>
          <w:rFonts w:ascii="Times New Roman" w:hAnsi="Times New Roman" w:cs="Times New Roman"/>
          <w:sz w:val="24"/>
          <w:szCs w:val="24"/>
        </w:rPr>
        <w:t xml:space="preserve">Pri porovnaní s inými druhmi orlov má zreteľne dlhší chvost. </w:t>
      </w:r>
      <w:r w:rsidR="009F1F2C">
        <w:rPr>
          <w:rFonts w:ascii="Times New Roman" w:hAnsi="Times New Roman" w:cs="Times New Roman"/>
          <w:sz w:val="24"/>
          <w:szCs w:val="24"/>
        </w:rPr>
        <w:t xml:space="preserve">Akustické prejavy sú málo výrazné, výnimkou sú </w:t>
      </w:r>
      <w:r w:rsidR="002108AE">
        <w:rPr>
          <w:rFonts w:ascii="Times New Roman" w:hAnsi="Times New Roman" w:cs="Times New Roman"/>
          <w:sz w:val="24"/>
          <w:szCs w:val="24"/>
        </w:rPr>
        <w:t xml:space="preserve">ozývajúce sa </w:t>
      </w:r>
      <w:r w:rsidR="009F1F2C">
        <w:rPr>
          <w:rFonts w:ascii="Times New Roman" w:hAnsi="Times New Roman" w:cs="Times New Roman"/>
          <w:sz w:val="24"/>
          <w:szCs w:val="24"/>
        </w:rPr>
        <w:t xml:space="preserve">mláďatá po vyletení z hniezd. </w:t>
      </w:r>
    </w:p>
    <w:p w14:paraId="1AC51825" w14:textId="77777777" w:rsidR="00B11841" w:rsidRDefault="00B11841" w:rsidP="00665171">
      <w:pPr>
        <w:jc w:val="both"/>
        <w:rPr>
          <w:rFonts w:ascii="Times New Roman" w:hAnsi="Times New Roman" w:cs="Times New Roman"/>
          <w:sz w:val="24"/>
          <w:szCs w:val="24"/>
          <w:u w:val="single"/>
        </w:rPr>
      </w:pPr>
    </w:p>
    <w:p w14:paraId="318ABAC9" w14:textId="2344E141" w:rsidR="00D43316" w:rsidRPr="00D43316" w:rsidRDefault="000A3742" w:rsidP="00665171">
      <w:pPr>
        <w:pStyle w:val="Bezriadkovania"/>
        <w:jc w:val="both"/>
        <w:rPr>
          <w:rFonts w:ascii="Times New Roman" w:hAnsi="Times New Roman" w:cs="Times New Roman"/>
          <w:sz w:val="24"/>
          <w:szCs w:val="24"/>
        </w:rPr>
      </w:pPr>
      <w:r w:rsidRPr="000A3742">
        <w:rPr>
          <w:rFonts w:ascii="Times New Roman" w:hAnsi="Times New Roman" w:cs="Times New Roman"/>
          <w:noProof/>
          <w:sz w:val="24"/>
          <w:szCs w:val="24"/>
          <w:lang w:eastAsia="sk-SK"/>
        </w:rPr>
        <w:drawing>
          <wp:inline distT="0" distB="0" distL="0" distR="0" wp14:anchorId="5CE7AF07" wp14:editId="50E3A97A">
            <wp:extent cx="5760720" cy="4360515"/>
            <wp:effectExtent l="0" t="0" r="0" b="2540"/>
            <wp:docPr id="3" name="Obrázok 3" descr="D:\FileHistory\HLAVA DRAVCE\ABC SKLAD\ADMINISTR - HLAVA\SUHRN - ostatne\Monitoring\Monitoring Ridzoň 2021\Sotnár Foto\mlada skalaka-6_8_2019 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ileHistory\HLAVA DRAVCE\ABC SKLAD\ADMINISTR - HLAVA\SUHRN - ostatne\Monitoring\Monitoring Ridzoň 2021\Sotnár Foto\mlada skalaka-6_8_2019 05.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4360515"/>
                    </a:xfrm>
                    <a:prstGeom prst="rect">
                      <a:avLst/>
                    </a:prstGeom>
                    <a:noFill/>
                    <a:ln>
                      <a:noFill/>
                    </a:ln>
                  </pic:spPr>
                </pic:pic>
              </a:graphicData>
            </a:graphic>
          </wp:inline>
        </w:drawing>
      </w:r>
    </w:p>
    <w:p w14:paraId="2C882DA5" w14:textId="126FE3EE" w:rsidR="00986B38" w:rsidRPr="00665171" w:rsidRDefault="009F2457" w:rsidP="00665171">
      <w:pPr>
        <w:jc w:val="both"/>
        <w:rPr>
          <w:rFonts w:ascii="Times New Roman" w:hAnsi="Times New Roman" w:cs="Times New Roman"/>
          <w:sz w:val="16"/>
          <w:szCs w:val="16"/>
        </w:rPr>
      </w:pPr>
      <w:r w:rsidRPr="00665171">
        <w:rPr>
          <w:rFonts w:ascii="Times New Roman" w:hAnsi="Times New Roman" w:cs="Times New Roman"/>
          <w:sz w:val="16"/>
          <w:szCs w:val="16"/>
        </w:rPr>
        <w:t>Obr. 3</w:t>
      </w:r>
      <w:r w:rsidR="002E47D1" w:rsidRPr="00665171">
        <w:rPr>
          <w:rFonts w:ascii="Times New Roman" w:hAnsi="Times New Roman" w:cs="Times New Roman"/>
          <w:sz w:val="16"/>
          <w:szCs w:val="16"/>
        </w:rPr>
        <w:t xml:space="preserve">. </w:t>
      </w:r>
      <w:r w:rsidR="003F7095" w:rsidRPr="00665171">
        <w:rPr>
          <w:rFonts w:ascii="Times New Roman" w:hAnsi="Times New Roman" w:cs="Times New Roman"/>
          <w:sz w:val="16"/>
          <w:szCs w:val="16"/>
        </w:rPr>
        <w:t>Ju</w:t>
      </w:r>
      <w:r w:rsidR="009A672C" w:rsidRPr="00665171">
        <w:rPr>
          <w:rFonts w:ascii="Times New Roman" w:hAnsi="Times New Roman" w:cs="Times New Roman"/>
          <w:sz w:val="16"/>
          <w:szCs w:val="16"/>
        </w:rPr>
        <w:t>venil</w:t>
      </w:r>
      <w:r w:rsidR="00EC5506" w:rsidRPr="00665171">
        <w:rPr>
          <w:rFonts w:ascii="Times New Roman" w:hAnsi="Times New Roman" w:cs="Times New Roman"/>
          <w:sz w:val="16"/>
          <w:szCs w:val="16"/>
        </w:rPr>
        <w:t>n</w:t>
      </w:r>
      <w:r w:rsidR="00E24423" w:rsidRPr="00665171">
        <w:rPr>
          <w:rFonts w:ascii="Times New Roman" w:hAnsi="Times New Roman" w:cs="Times New Roman"/>
          <w:sz w:val="16"/>
          <w:szCs w:val="16"/>
        </w:rPr>
        <w:t>ý</w:t>
      </w:r>
      <w:r w:rsidR="00EC5506" w:rsidRPr="00665171">
        <w:rPr>
          <w:rFonts w:ascii="Times New Roman" w:hAnsi="Times New Roman" w:cs="Times New Roman"/>
          <w:sz w:val="16"/>
          <w:szCs w:val="16"/>
        </w:rPr>
        <w:t xml:space="preserve"> </w:t>
      </w:r>
      <w:r w:rsidR="00E24423" w:rsidRPr="00665171">
        <w:rPr>
          <w:rFonts w:ascii="Times New Roman" w:hAnsi="Times New Roman" w:cs="Times New Roman"/>
          <w:sz w:val="16"/>
          <w:szCs w:val="16"/>
        </w:rPr>
        <w:t>jedinec</w:t>
      </w:r>
      <w:r w:rsidR="000A3742" w:rsidRPr="00665171">
        <w:rPr>
          <w:rFonts w:ascii="Times New Roman" w:hAnsi="Times New Roman" w:cs="Times New Roman"/>
          <w:sz w:val="16"/>
          <w:szCs w:val="16"/>
        </w:rPr>
        <w:t xml:space="preserve">   (</w:t>
      </w:r>
      <w:proofErr w:type="spellStart"/>
      <w:r w:rsidR="000A3742" w:rsidRPr="00665171">
        <w:rPr>
          <w:rFonts w:ascii="Times New Roman" w:hAnsi="Times New Roman" w:cs="Times New Roman"/>
          <w:sz w:val="16"/>
          <w:szCs w:val="16"/>
        </w:rPr>
        <w:t>Foto</w:t>
      </w:r>
      <w:proofErr w:type="spellEnd"/>
      <w:r w:rsidR="000A3742" w:rsidRPr="00665171">
        <w:rPr>
          <w:rFonts w:ascii="Times New Roman" w:hAnsi="Times New Roman" w:cs="Times New Roman"/>
          <w:sz w:val="16"/>
          <w:szCs w:val="16"/>
        </w:rPr>
        <w:t xml:space="preserve"> K. </w:t>
      </w:r>
      <w:proofErr w:type="spellStart"/>
      <w:r w:rsidR="000A3742" w:rsidRPr="00665171">
        <w:rPr>
          <w:rFonts w:ascii="Times New Roman" w:hAnsi="Times New Roman" w:cs="Times New Roman"/>
          <w:sz w:val="16"/>
          <w:szCs w:val="16"/>
        </w:rPr>
        <w:t>Šotnár</w:t>
      </w:r>
      <w:proofErr w:type="spellEnd"/>
      <w:r w:rsidR="000A3742" w:rsidRPr="00665171">
        <w:rPr>
          <w:rFonts w:ascii="Times New Roman" w:hAnsi="Times New Roman" w:cs="Times New Roman"/>
          <w:sz w:val="16"/>
          <w:szCs w:val="16"/>
        </w:rPr>
        <w:t>)</w:t>
      </w:r>
    </w:p>
    <w:p w14:paraId="423444B0" w14:textId="058EF5E6" w:rsidR="007E6C03" w:rsidRDefault="002108AE" w:rsidP="00665171">
      <w:pPr>
        <w:jc w:val="both"/>
        <w:rPr>
          <w:rFonts w:ascii="Times New Roman" w:hAnsi="Times New Roman" w:cs="Times New Roman"/>
          <w:sz w:val="24"/>
          <w:szCs w:val="24"/>
        </w:rPr>
      </w:pPr>
      <w:r w:rsidRPr="002108AE">
        <w:rPr>
          <w:rFonts w:ascii="Times New Roman" w:hAnsi="Times New Roman" w:cs="Times New Roman"/>
          <w:noProof/>
          <w:sz w:val="24"/>
          <w:szCs w:val="24"/>
          <w:lang w:eastAsia="sk-SK"/>
        </w:rPr>
        <w:lastRenderedPageBreak/>
        <w:drawing>
          <wp:inline distT="0" distB="0" distL="0" distR="0" wp14:anchorId="6BAD4C1B" wp14:editId="739DCAD0">
            <wp:extent cx="5760720" cy="3844894"/>
            <wp:effectExtent l="0" t="0" r="0" b="3810"/>
            <wp:docPr id="5" name="Obrázok 5" descr="D:\FileHistory\HLAVA DRAVCE\ABC SKLAD\ADMINISTR - HLAVA\SUHRN - ostatne\Monitoring\Monitoring Ridzoň 2021\FOTO\L_Ondraško Foto\j9-15_filter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ileHistory\HLAVA DRAVCE\ABC SKLAD\ADMINISTR - HLAVA\SUHRN - ostatne\Monitoring\Monitoring Ridzoň 2021\FOTO\L_Ondraško Foto\j9-15_filtered.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844894"/>
                    </a:xfrm>
                    <a:prstGeom prst="rect">
                      <a:avLst/>
                    </a:prstGeom>
                    <a:noFill/>
                    <a:ln>
                      <a:noFill/>
                    </a:ln>
                  </pic:spPr>
                </pic:pic>
              </a:graphicData>
            </a:graphic>
          </wp:inline>
        </w:drawing>
      </w:r>
    </w:p>
    <w:p w14:paraId="26534DCC" w14:textId="405DFB17" w:rsidR="00127FA3" w:rsidRDefault="002E47D1" w:rsidP="00665171">
      <w:pPr>
        <w:jc w:val="both"/>
        <w:rPr>
          <w:rFonts w:ascii="Times New Roman" w:hAnsi="Times New Roman" w:cs="Times New Roman"/>
          <w:sz w:val="16"/>
          <w:szCs w:val="16"/>
        </w:rPr>
      </w:pPr>
      <w:r w:rsidRPr="00665171">
        <w:rPr>
          <w:rFonts w:ascii="Times New Roman" w:hAnsi="Times New Roman" w:cs="Times New Roman"/>
          <w:sz w:val="16"/>
          <w:szCs w:val="16"/>
        </w:rPr>
        <w:t xml:space="preserve">Obr. </w:t>
      </w:r>
      <w:r w:rsidR="009F2457" w:rsidRPr="00665171">
        <w:rPr>
          <w:rFonts w:ascii="Times New Roman" w:hAnsi="Times New Roman" w:cs="Times New Roman"/>
          <w:sz w:val="16"/>
          <w:szCs w:val="16"/>
        </w:rPr>
        <w:t>4</w:t>
      </w:r>
      <w:r w:rsidRPr="00665171">
        <w:rPr>
          <w:rFonts w:ascii="Times New Roman" w:hAnsi="Times New Roman" w:cs="Times New Roman"/>
          <w:sz w:val="16"/>
          <w:szCs w:val="16"/>
        </w:rPr>
        <w:t xml:space="preserve">. </w:t>
      </w:r>
      <w:proofErr w:type="spellStart"/>
      <w:r w:rsidR="002108AE" w:rsidRPr="00665171">
        <w:rPr>
          <w:rFonts w:ascii="Times New Roman" w:hAnsi="Times New Roman" w:cs="Times New Roman"/>
          <w:sz w:val="16"/>
          <w:szCs w:val="16"/>
        </w:rPr>
        <w:t>subadultný</w:t>
      </w:r>
      <w:proofErr w:type="spellEnd"/>
      <w:r w:rsidR="002108AE" w:rsidRPr="00665171">
        <w:rPr>
          <w:rFonts w:ascii="Times New Roman" w:hAnsi="Times New Roman" w:cs="Times New Roman"/>
          <w:sz w:val="16"/>
          <w:szCs w:val="16"/>
        </w:rPr>
        <w:t xml:space="preserve"> jedinec</w:t>
      </w:r>
      <w:r w:rsidR="00033B97" w:rsidRPr="00665171">
        <w:rPr>
          <w:rFonts w:ascii="Times New Roman" w:hAnsi="Times New Roman" w:cs="Times New Roman"/>
          <w:sz w:val="16"/>
          <w:szCs w:val="16"/>
        </w:rPr>
        <w:t xml:space="preserve"> (</w:t>
      </w:r>
      <w:proofErr w:type="spellStart"/>
      <w:r w:rsidR="00033B97" w:rsidRPr="00665171">
        <w:rPr>
          <w:rFonts w:ascii="Times New Roman" w:hAnsi="Times New Roman" w:cs="Times New Roman"/>
          <w:sz w:val="16"/>
          <w:szCs w:val="16"/>
        </w:rPr>
        <w:t>Foto</w:t>
      </w:r>
      <w:proofErr w:type="spellEnd"/>
      <w:r w:rsidR="00033B97" w:rsidRPr="00665171">
        <w:rPr>
          <w:rFonts w:ascii="Times New Roman" w:hAnsi="Times New Roman" w:cs="Times New Roman"/>
          <w:sz w:val="16"/>
          <w:szCs w:val="16"/>
        </w:rPr>
        <w:t xml:space="preserve"> L. </w:t>
      </w:r>
      <w:proofErr w:type="spellStart"/>
      <w:r w:rsidR="00033B97" w:rsidRPr="00665171">
        <w:rPr>
          <w:rFonts w:ascii="Times New Roman" w:hAnsi="Times New Roman" w:cs="Times New Roman"/>
          <w:sz w:val="16"/>
          <w:szCs w:val="16"/>
        </w:rPr>
        <w:t>Ondraško</w:t>
      </w:r>
      <w:proofErr w:type="spellEnd"/>
      <w:r w:rsidR="00033B97" w:rsidRPr="00665171">
        <w:rPr>
          <w:rFonts w:ascii="Times New Roman" w:hAnsi="Times New Roman" w:cs="Times New Roman"/>
          <w:sz w:val="16"/>
          <w:szCs w:val="16"/>
        </w:rPr>
        <w:t>)</w:t>
      </w:r>
    </w:p>
    <w:p w14:paraId="707680F6" w14:textId="77777777" w:rsidR="008B2131" w:rsidRPr="00665171" w:rsidRDefault="008B2131" w:rsidP="00665171">
      <w:pPr>
        <w:jc w:val="both"/>
        <w:rPr>
          <w:rFonts w:ascii="Times New Roman" w:hAnsi="Times New Roman" w:cs="Times New Roman"/>
          <w:sz w:val="16"/>
          <w:szCs w:val="16"/>
        </w:rPr>
      </w:pPr>
    </w:p>
    <w:p w14:paraId="5AE39091" w14:textId="5F878C4F" w:rsidR="00D503F6" w:rsidRDefault="00B0442F" w:rsidP="00665171">
      <w:pPr>
        <w:jc w:val="both"/>
        <w:rPr>
          <w:rFonts w:ascii="Times New Roman" w:hAnsi="Times New Roman" w:cs="Times New Roman"/>
          <w:sz w:val="24"/>
          <w:szCs w:val="24"/>
        </w:rPr>
      </w:pPr>
      <w:r w:rsidRPr="00B0442F">
        <w:rPr>
          <w:rFonts w:ascii="Times New Roman" w:hAnsi="Times New Roman" w:cs="Times New Roman"/>
          <w:noProof/>
          <w:sz w:val="24"/>
          <w:szCs w:val="24"/>
          <w:lang w:eastAsia="sk-SK"/>
        </w:rPr>
        <w:drawing>
          <wp:inline distT="0" distB="0" distL="0" distR="0" wp14:anchorId="48DC8380" wp14:editId="19B8A0C0">
            <wp:extent cx="5760720" cy="3846290"/>
            <wp:effectExtent l="0" t="0" r="0" b="1905"/>
            <wp:docPr id="6" name="Obrázok 6" descr="D:\FileHistory\HLAVA DRAVCE\ABC SKLAD\ADMINISTR - HLAVA\SUHRN - ostatne\Monitoring\Monitoring Ridzoň 2021\FOTO\L_Ondraško Foto\abg_-21_filter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ileHistory\HLAVA DRAVCE\ABC SKLAD\ADMINISTR - HLAVA\SUHRN - ostatne\Monitoring\Monitoring Ridzoň 2021\FOTO\L_Ondraško Foto\abg_-21_filtered.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6290"/>
                    </a:xfrm>
                    <a:prstGeom prst="rect">
                      <a:avLst/>
                    </a:prstGeom>
                    <a:noFill/>
                    <a:ln>
                      <a:noFill/>
                    </a:ln>
                  </pic:spPr>
                </pic:pic>
              </a:graphicData>
            </a:graphic>
          </wp:inline>
        </w:drawing>
      </w:r>
    </w:p>
    <w:p w14:paraId="68A144CE" w14:textId="0B39B7A0" w:rsidR="002E47D1" w:rsidRPr="00665171" w:rsidRDefault="00D503F6" w:rsidP="00665171">
      <w:pPr>
        <w:jc w:val="both"/>
        <w:rPr>
          <w:rFonts w:ascii="Times New Roman" w:hAnsi="Times New Roman" w:cs="Times New Roman"/>
          <w:sz w:val="16"/>
          <w:szCs w:val="16"/>
        </w:rPr>
      </w:pPr>
      <w:r w:rsidRPr="00665171">
        <w:rPr>
          <w:rFonts w:ascii="Times New Roman" w:hAnsi="Times New Roman" w:cs="Times New Roman"/>
          <w:sz w:val="16"/>
          <w:szCs w:val="16"/>
        </w:rPr>
        <w:t xml:space="preserve">Obr. </w:t>
      </w:r>
      <w:r w:rsidR="009F2457" w:rsidRPr="00665171">
        <w:rPr>
          <w:rFonts w:ascii="Times New Roman" w:hAnsi="Times New Roman" w:cs="Times New Roman"/>
          <w:sz w:val="16"/>
          <w:szCs w:val="16"/>
        </w:rPr>
        <w:t>5</w:t>
      </w:r>
      <w:r w:rsidRPr="00665171">
        <w:rPr>
          <w:rFonts w:ascii="Times New Roman" w:hAnsi="Times New Roman" w:cs="Times New Roman"/>
          <w:sz w:val="16"/>
          <w:szCs w:val="16"/>
        </w:rPr>
        <w:t>.</w:t>
      </w:r>
      <w:r w:rsidR="009F2457" w:rsidRPr="00665171">
        <w:rPr>
          <w:rFonts w:ascii="Times New Roman" w:hAnsi="Times New Roman" w:cs="Times New Roman"/>
          <w:sz w:val="16"/>
          <w:szCs w:val="16"/>
        </w:rPr>
        <w:t xml:space="preserve"> </w:t>
      </w:r>
      <w:proofErr w:type="spellStart"/>
      <w:r w:rsidR="00B0442F" w:rsidRPr="00665171">
        <w:rPr>
          <w:rFonts w:ascii="Times New Roman" w:hAnsi="Times New Roman" w:cs="Times New Roman"/>
          <w:sz w:val="16"/>
          <w:szCs w:val="16"/>
        </w:rPr>
        <w:t>adultný</w:t>
      </w:r>
      <w:proofErr w:type="spellEnd"/>
      <w:r w:rsidR="00B0442F" w:rsidRPr="00665171">
        <w:rPr>
          <w:rFonts w:ascii="Times New Roman" w:hAnsi="Times New Roman" w:cs="Times New Roman"/>
          <w:sz w:val="16"/>
          <w:szCs w:val="16"/>
        </w:rPr>
        <w:t xml:space="preserve"> jedinec</w:t>
      </w:r>
      <w:r w:rsidR="00033B97" w:rsidRPr="00665171">
        <w:rPr>
          <w:rFonts w:ascii="Times New Roman" w:hAnsi="Times New Roman" w:cs="Times New Roman"/>
          <w:sz w:val="16"/>
          <w:szCs w:val="16"/>
        </w:rPr>
        <w:t xml:space="preserve"> (</w:t>
      </w:r>
      <w:proofErr w:type="spellStart"/>
      <w:r w:rsidR="00033B97" w:rsidRPr="00665171">
        <w:rPr>
          <w:rFonts w:ascii="Times New Roman" w:hAnsi="Times New Roman" w:cs="Times New Roman"/>
          <w:sz w:val="16"/>
          <w:szCs w:val="16"/>
        </w:rPr>
        <w:t>Foto</w:t>
      </w:r>
      <w:proofErr w:type="spellEnd"/>
      <w:r w:rsidR="00033B97" w:rsidRPr="00665171">
        <w:rPr>
          <w:rFonts w:ascii="Times New Roman" w:hAnsi="Times New Roman" w:cs="Times New Roman"/>
          <w:sz w:val="16"/>
          <w:szCs w:val="16"/>
        </w:rPr>
        <w:t xml:space="preserve"> L. </w:t>
      </w:r>
      <w:proofErr w:type="spellStart"/>
      <w:r w:rsidR="00033B97" w:rsidRPr="00665171">
        <w:rPr>
          <w:rFonts w:ascii="Times New Roman" w:hAnsi="Times New Roman" w:cs="Times New Roman"/>
          <w:sz w:val="16"/>
          <w:szCs w:val="16"/>
        </w:rPr>
        <w:t>Ondraško</w:t>
      </w:r>
      <w:proofErr w:type="spellEnd"/>
      <w:r w:rsidR="00033B97" w:rsidRPr="00665171">
        <w:rPr>
          <w:rFonts w:ascii="Times New Roman" w:hAnsi="Times New Roman" w:cs="Times New Roman"/>
          <w:sz w:val="16"/>
          <w:szCs w:val="16"/>
        </w:rPr>
        <w:t>)</w:t>
      </w:r>
    </w:p>
    <w:p w14:paraId="7A019E6B" w14:textId="439CF920" w:rsidR="00053BA5" w:rsidRDefault="00053BA5" w:rsidP="00665171">
      <w:pPr>
        <w:jc w:val="both"/>
        <w:rPr>
          <w:rFonts w:ascii="Times New Roman" w:hAnsi="Times New Roman" w:cs="Times New Roman"/>
          <w:sz w:val="24"/>
          <w:szCs w:val="24"/>
        </w:rPr>
      </w:pPr>
    </w:p>
    <w:p w14:paraId="2D7D9D52" w14:textId="374345E2" w:rsidR="008910DE" w:rsidRPr="004D5BA1" w:rsidRDefault="00E87394" w:rsidP="00665171">
      <w:pPr>
        <w:jc w:val="both"/>
        <w:rPr>
          <w:rFonts w:ascii="Times New Roman" w:hAnsi="Times New Roman" w:cs="Times New Roman"/>
          <w:sz w:val="24"/>
          <w:szCs w:val="24"/>
          <w:u w:val="single"/>
        </w:rPr>
      </w:pPr>
      <w:r>
        <w:rPr>
          <w:rFonts w:ascii="Times New Roman" w:hAnsi="Times New Roman" w:cs="Times New Roman"/>
          <w:sz w:val="24"/>
          <w:szCs w:val="24"/>
          <w:u w:val="single"/>
        </w:rPr>
        <w:lastRenderedPageBreak/>
        <w:t xml:space="preserve">8. </w:t>
      </w:r>
      <w:r w:rsidR="008910DE" w:rsidRPr="004D5BA1">
        <w:rPr>
          <w:rFonts w:ascii="Times New Roman" w:hAnsi="Times New Roman" w:cs="Times New Roman"/>
          <w:sz w:val="24"/>
          <w:szCs w:val="24"/>
          <w:u w:val="single"/>
        </w:rPr>
        <w:t>Špecifické situácie monitoringu druhu a spôsob ich riešenia</w:t>
      </w:r>
    </w:p>
    <w:p w14:paraId="1EB8C3D8" w14:textId="195DFF26" w:rsidR="002B3CBE" w:rsidRDefault="009134C2" w:rsidP="00665171">
      <w:pPr>
        <w:jc w:val="both"/>
        <w:rPr>
          <w:rFonts w:ascii="Times New Roman" w:hAnsi="Times New Roman" w:cs="Times New Roman"/>
          <w:sz w:val="24"/>
          <w:szCs w:val="24"/>
        </w:rPr>
      </w:pPr>
      <w:r w:rsidRPr="00FF038D">
        <w:rPr>
          <w:rFonts w:ascii="Times New Roman" w:hAnsi="Times New Roman" w:cs="Times New Roman"/>
          <w:sz w:val="24"/>
          <w:szCs w:val="24"/>
        </w:rPr>
        <w:t xml:space="preserve">Pre menej skúsených </w:t>
      </w:r>
      <w:proofErr w:type="spellStart"/>
      <w:r w:rsidR="00BB5EA2">
        <w:rPr>
          <w:rFonts w:ascii="Times New Roman" w:hAnsi="Times New Roman" w:cs="Times New Roman"/>
          <w:sz w:val="24"/>
          <w:szCs w:val="24"/>
        </w:rPr>
        <w:t>mapovateľov</w:t>
      </w:r>
      <w:proofErr w:type="spellEnd"/>
      <w:r w:rsidR="00BB5EA2">
        <w:rPr>
          <w:rFonts w:ascii="Times New Roman" w:hAnsi="Times New Roman" w:cs="Times New Roman"/>
          <w:sz w:val="24"/>
          <w:szCs w:val="24"/>
        </w:rPr>
        <w:t xml:space="preserve"> </w:t>
      </w:r>
      <w:r w:rsidRPr="00FF038D">
        <w:rPr>
          <w:rFonts w:ascii="Times New Roman" w:hAnsi="Times New Roman" w:cs="Times New Roman"/>
          <w:sz w:val="24"/>
          <w:szCs w:val="24"/>
        </w:rPr>
        <w:t xml:space="preserve">možno odporučiť </w:t>
      </w:r>
      <w:r>
        <w:rPr>
          <w:rFonts w:ascii="Times New Roman" w:hAnsi="Times New Roman" w:cs="Times New Roman"/>
          <w:sz w:val="24"/>
          <w:szCs w:val="24"/>
        </w:rPr>
        <w:t>naštudovanie determinačných vizuálnych</w:t>
      </w:r>
      <w:r w:rsidR="00E24423">
        <w:rPr>
          <w:rFonts w:ascii="Times New Roman" w:hAnsi="Times New Roman" w:cs="Times New Roman"/>
          <w:sz w:val="24"/>
          <w:szCs w:val="24"/>
        </w:rPr>
        <w:t xml:space="preserve"> znakov</w:t>
      </w:r>
      <w:r>
        <w:rPr>
          <w:rFonts w:ascii="Times New Roman" w:hAnsi="Times New Roman" w:cs="Times New Roman"/>
          <w:sz w:val="24"/>
          <w:szCs w:val="24"/>
        </w:rPr>
        <w:t xml:space="preserve"> a akustických </w:t>
      </w:r>
      <w:r w:rsidR="00E24423">
        <w:rPr>
          <w:rFonts w:ascii="Times New Roman" w:hAnsi="Times New Roman" w:cs="Times New Roman"/>
          <w:sz w:val="24"/>
          <w:szCs w:val="24"/>
        </w:rPr>
        <w:t>prejavov</w:t>
      </w:r>
      <w:r>
        <w:rPr>
          <w:rFonts w:ascii="Times New Roman" w:hAnsi="Times New Roman" w:cs="Times New Roman"/>
          <w:sz w:val="24"/>
          <w:szCs w:val="24"/>
        </w:rPr>
        <w:t xml:space="preserve"> z literatúry a elektronických médií. </w:t>
      </w:r>
      <w:r w:rsidR="00685F46">
        <w:rPr>
          <w:rFonts w:ascii="Times New Roman" w:hAnsi="Times New Roman" w:cs="Times New Roman"/>
          <w:sz w:val="24"/>
          <w:szCs w:val="24"/>
        </w:rPr>
        <w:t xml:space="preserve">Orla </w:t>
      </w:r>
      <w:r w:rsidR="00E24423">
        <w:rPr>
          <w:rFonts w:ascii="Times New Roman" w:hAnsi="Times New Roman" w:cs="Times New Roman"/>
          <w:sz w:val="24"/>
          <w:szCs w:val="24"/>
        </w:rPr>
        <w:t>skalného</w:t>
      </w:r>
      <w:r>
        <w:rPr>
          <w:rFonts w:ascii="Times New Roman" w:hAnsi="Times New Roman" w:cs="Times New Roman"/>
          <w:sz w:val="24"/>
          <w:szCs w:val="24"/>
        </w:rPr>
        <w:t xml:space="preserve"> možno zaradiť </w:t>
      </w:r>
      <w:r w:rsidR="00146D63">
        <w:rPr>
          <w:rFonts w:ascii="Times New Roman" w:hAnsi="Times New Roman" w:cs="Times New Roman"/>
          <w:sz w:val="24"/>
          <w:szCs w:val="24"/>
        </w:rPr>
        <w:t>medzi</w:t>
      </w:r>
      <w:r>
        <w:rPr>
          <w:rFonts w:ascii="Times New Roman" w:hAnsi="Times New Roman" w:cs="Times New Roman"/>
          <w:sz w:val="24"/>
          <w:szCs w:val="24"/>
        </w:rPr>
        <w:t xml:space="preserve"> </w:t>
      </w:r>
      <w:r w:rsidR="00E24423">
        <w:rPr>
          <w:rFonts w:ascii="Times New Roman" w:hAnsi="Times New Roman" w:cs="Times New Roman"/>
          <w:sz w:val="24"/>
          <w:szCs w:val="24"/>
        </w:rPr>
        <w:t xml:space="preserve">stredne </w:t>
      </w:r>
      <w:proofErr w:type="spellStart"/>
      <w:r w:rsidR="00E24423">
        <w:rPr>
          <w:rFonts w:ascii="Times New Roman" w:hAnsi="Times New Roman" w:cs="Times New Roman"/>
          <w:sz w:val="24"/>
          <w:szCs w:val="24"/>
        </w:rPr>
        <w:t>obtiažne</w:t>
      </w:r>
      <w:proofErr w:type="spellEnd"/>
      <w:r w:rsidR="00592819">
        <w:rPr>
          <w:rFonts w:ascii="Times New Roman" w:hAnsi="Times New Roman" w:cs="Times New Roman"/>
          <w:sz w:val="24"/>
          <w:szCs w:val="24"/>
        </w:rPr>
        <w:t xml:space="preserve"> determinovateľné druhy.</w:t>
      </w:r>
      <w:r w:rsidR="00F35D2B">
        <w:rPr>
          <w:rFonts w:ascii="Times New Roman" w:hAnsi="Times New Roman" w:cs="Times New Roman"/>
          <w:sz w:val="24"/>
          <w:szCs w:val="24"/>
        </w:rPr>
        <w:t xml:space="preserve"> </w:t>
      </w:r>
    </w:p>
    <w:p w14:paraId="46121FE2" w14:textId="77777777" w:rsidR="008B2131" w:rsidRDefault="008B2131" w:rsidP="00665171">
      <w:pPr>
        <w:jc w:val="both"/>
        <w:rPr>
          <w:rFonts w:ascii="Times New Roman" w:hAnsi="Times New Roman" w:cs="Times New Roman"/>
          <w:sz w:val="24"/>
          <w:szCs w:val="24"/>
        </w:rPr>
      </w:pPr>
    </w:p>
    <w:p w14:paraId="438E675F" w14:textId="6090667D" w:rsidR="008910DE" w:rsidRDefault="008910DE" w:rsidP="00665171">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 a</w:t>
      </w:r>
      <w:r w:rsidR="005B0BBD">
        <w:rPr>
          <w:rFonts w:ascii="Times New Roman" w:hAnsi="Times New Roman" w:cs="Times New Roman"/>
          <w:sz w:val="24"/>
          <w:szCs w:val="24"/>
          <w:u w:val="single"/>
        </w:rPr>
        <w:t> </w:t>
      </w:r>
      <w:r w:rsidRPr="004D5BA1">
        <w:rPr>
          <w:rFonts w:ascii="Times New Roman" w:hAnsi="Times New Roman" w:cs="Times New Roman"/>
          <w:sz w:val="24"/>
          <w:szCs w:val="24"/>
          <w:u w:val="single"/>
        </w:rPr>
        <w:t>TMP</w:t>
      </w:r>
    </w:p>
    <w:p w14:paraId="1E32DD24" w14:textId="7519A1DF" w:rsidR="000D1B15" w:rsidRDefault="000D1B15" w:rsidP="00665171">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Mapovateľ</w:t>
      </w:r>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Nepovinné údaje zapisuje do formulára mapovateľ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665171">
      <w:pPr>
        <w:autoSpaceDE w:val="0"/>
        <w:autoSpaceDN w:val="0"/>
        <w:adjustRightInd w:val="0"/>
        <w:spacing w:after="0" w:line="240" w:lineRule="auto"/>
        <w:jc w:val="both"/>
        <w:rPr>
          <w:rFonts w:ascii="Times New Roman" w:hAnsi="Times New Roman" w:cs="Times New Roman"/>
          <w:sz w:val="24"/>
          <w:szCs w:val="24"/>
        </w:rPr>
      </w:pPr>
    </w:p>
    <w:p w14:paraId="4BB766CE" w14:textId="77777777" w:rsidR="000D1B15" w:rsidRDefault="005B0BBD" w:rsidP="0066517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proofErr w:type="spellStart"/>
      <w:r w:rsidR="000D1B15">
        <w:rPr>
          <w:rFonts w:ascii="Times New Roman" w:hAnsi="Times New Roman" w:cs="Times New Roman"/>
          <w:sz w:val="24"/>
          <w:szCs w:val="24"/>
        </w:rPr>
        <w:t>softwéru</w:t>
      </w:r>
      <w:proofErr w:type="spellEnd"/>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665171">
      <w:pPr>
        <w:autoSpaceDE w:val="0"/>
        <w:autoSpaceDN w:val="0"/>
        <w:adjustRightInd w:val="0"/>
        <w:spacing w:after="0" w:line="240" w:lineRule="auto"/>
        <w:jc w:val="both"/>
        <w:rPr>
          <w:rFonts w:ascii="Times New Roman" w:hAnsi="Times New Roman" w:cs="Times New Roman"/>
          <w:sz w:val="24"/>
          <w:szCs w:val="24"/>
        </w:rPr>
      </w:pPr>
    </w:p>
    <w:p w14:paraId="44AD273B" w14:textId="77777777" w:rsidR="00E24423" w:rsidRDefault="000D1B15" w:rsidP="00665171">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w:t>
      </w:r>
      <w:r w:rsidRPr="002B3CBE">
        <w:rPr>
          <w:rFonts w:ascii="Times New Roman" w:hAnsi="Times New Roman" w:cs="Times New Roman"/>
          <w:sz w:val="24"/>
          <w:szCs w:val="24"/>
        </w:rPr>
        <w:t xml:space="preserve">hodnotí na základe údajov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Pr="002B3CBE">
        <w:rPr>
          <w:rFonts w:ascii="Times New Roman" w:hAnsi="Times New Roman" w:cs="Times New Roman"/>
          <w:sz w:val="24"/>
          <w:szCs w:val="24"/>
        </w:rPr>
        <w:t>(ak boli zadané) a na základe externých údajov koordinátor. Typ a kvalita biotopu sa</w:t>
      </w:r>
      <w:r w:rsidR="00BB5EA2">
        <w:rPr>
          <w:rFonts w:ascii="Times New Roman" w:hAnsi="Times New Roman" w:cs="Times New Roman"/>
          <w:sz w:val="24"/>
          <w:szCs w:val="24"/>
        </w:rPr>
        <w:t xml:space="preserve"> u</w:t>
      </w:r>
      <w:r w:rsidR="00CE17DB">
        <w:rPr>
          <w:rFonts w:ascii="Times New Roman" w:hAnsi="Times New Roman" w:cs="Times New Roman"/>
          <w:sz w:val="24"/>
          <w:szCs w:val="24"/>
        </w:rPr>
        <w:t xml:space="preserve"> orla </w:t>
      </w:r>
      <w:r w:rsidR="00E24423">
        <w:rPr>
          <w:rFonts w:ascii="Times New Roman" w:hAnsi="Times New Roman" w:cs="Times New Roman"/>
          <w:sz w:val="24"/>
          <w:szCs w:val="24"/>
        </w:rPr>
        <w:t>skalného</w:t>
      </w:r>
      <w:r w:rsidRPr="002B3CBE">
        <w:rPr>
          <w:rFonts w:ascii="Times New Roman" w:hAnsi="Times New Roman" w:cs="Times New Roman"/>
          <w:sz w:val="24"/>
          <w:szCs w:val="24"/>
        </w:rPr>
        <w:t xml:space="preserve"> hodnotí v okruhu </w:t>
      </w:r>
      <w:r w:rsidR="00BB5EA2">
        <w:rPr>
          <w:rFonts w:ascii="Times New Roman" w:hAnsi="Times New Roman" w:cs="Times New Roman"/>
          <w:sz w:val="24"/>
          <w:szCs w:val="24"/>
        </w:rPr>
        <w:t>5</w:t>
      </w:r>
      <w:r w:rsidR="00381380" w:rsidRPr="002B3CBE">
        <w:rPr>
          <w:rFonts w:ascii="Times New Roman" w:hAnsi="Times New Roman" w:cs="Times New Roman"/>
          <w:sz w:val="24"/>
          <w:szCs w:val="24"/>
        </w:rPr>
        <w:t xml:space="preserve">00 </w:t>
      </w:r>
      <w:r w:rsidRPr="002B3CBE">
        <w:rPr>
          <w:rFonts w:ascii="Times New Roman" w:hAnsi="Times New Roman" w:cs="Times New Roman"/>
          <w:sz w:val="24"/>
          <w:szCs w:val="24"/>
        </w:rPr>
        <w:t>metrov</w:t>
      </w:r>
      <w:r w:rsidR="00BB5EA2">
        <w:rPr>
          <w:rFonts w:ascii="Times New Roman" w:hAnsi="Times New Roman" w:cs="Times New Roman"/>
          <w:sz w:val="24"/>
          <w:szCs w:val="24"/>
        </w:rPr>
        <w:t xml:space="preserve"> až 1</w:t>
      </w:r>
      <w:r w:rsidR="00CE17DB">
        <w:rPr>
          <w:rFonts w:ascii="Times New Roman" w:hAnsi="Times New Roman" w:cs="Times New Roman"/>
          <w:sz w:val="24"/>
          <w:szCs w:val="24"/>
        </w:rPr>
        <w:t>,5</w:t>
      </w:r>
      <w:r w:rsidR="00BB5EA2">
        <w:rPr>
          <w:rFonts w:ascii="Times New Roman" w:hAnsi="Times New Roman" w:cs="Times New Roman"/>
          <w:sz w:val="24"/>
          <w:szCs w:val="24"/>
        </w:rPr>
        <w:t xml:space="preserve"> km</w:t>
      </w:r>
      <w:r w:rsidRPr="002B3CBE">
        <w:rPr>
          <w:rFonts w:ascii="Times New Roman" w:hAnsi="Times New Roman" w:cs="Times New Roman"/>
          <w:sz w:val="24"/>
          <w:szCs w:val="24"/>
        </w:rPr>
        <w:t xml:space="preserve"> od bodu, pričom na určenie biotopu sa použijú dostupné údaje </w:t>
      </w:r>
      <w:r w:rsidR="00E24423" w:rsidRPr="002B3CBE">
        <w:rPr>
          <w:rFonts w:ascii="Times New Roman" w:hAnsi="Times New Roman" w:cs="Times New Roman"/>
          <w:sz w:val="24"/>
          <w:szCs w:val="24"/>
        </w:rPr>
        <w:t>z externých zdrojov (lesnícke databázy – vek porastu, zakm</w:t>
      </w:r>
      <w:r w:rsidR="00E24423">
        <w:rPr>
          <w:rFonts w:ascii="Times New Roman" w:hAnsi="Times New Roman" w:cs="Times New Roman"/>
          <w:sz w:val="24"/>
          <w:szCs w:val="24"/>
        </w:rPr>
        <w:t>e</w:t>
      </w:r>
      <w:r w:rsidR="00E24423" w:rsidRPr="002B3CBE">
        <w:rPr>
          <w:rFonts w:ascii="Times New Roman" w:hAnsi="Times New Roman" w:cs="Times New Roman"/>
          <w:sz w:val="24"/>
          <w:szCs w:val="24"/>
        </w:rPr>
        <w:t>nenie, hlavné dreviny a ďalšie relevantné údaje) ako aj letecké snímky a ďalšie dostupné zdroje. Typ a kvalita biotopu sa hodnotí pri založení transektu a následne po troch rokoch. V rokoch, kedy nedochádza k hodnoteniu biotopu sa použijú údaje získané z predošlého hodnotenia. Zmeny sa robia častejšie len keď dôjde ku zásadnejšiemu zásahu do biotopu (obnovná ťažba, kalamita a pod.), pričom tieto zmeny musí indikovať map</w:t>
      </w:r>
      <w:r w:rsidR="00E24423">
        <w:rPr>
          <w:rFonts w:ascii="Times New Roman" w:hAnsi="Times New Roman" w:cs="Times New Roman"/>
          <w:sz w:val="24"/>
          <w:szCs w:val="24"/>
        </w:rPr>
        <w:t>ov</w:t>
      </w:r>
      <w:r w:rsidR="00E24423" w:rsidRPr="002B3CBE">
        <w:rPr>
          <w:rFonts w:ascii="Times New Roman" w:hAnsi="Times New Roman" w:cs="Times New Roman"/>
          <w:sz w:val="24"/>
          <w:szCs w:val="24"/>
        </w:rPr>
        <w:t xml:space="preserve">ateľ. Na základe uvedených dát z externých zdrojov ako aj po zhodnotení platných PSL a dát zadaných </w:t>
      </w:r>
      <w:proofErr w:type="spellStart"/>
      <w:r w:rsidR="00E24423">
        <w:rPr>
          <w:rFonts w:ascii="Times New Roman" w:hAnsi="Times New Roman" w:cs="Times New Roman"/>
          <w:sz w:val="24"/>
          <w:szCs w:val="24"/>
        </w:rPr>
        <w:t>mapovateľom</w:t>
      </w:r>
      <w:proofErr w:type="spellEnd"/>
      <w:r w:rsidR="00E24423" w:rsidRPr="002B3CBE">
        <w:rPr>
          <w:rFonts w:ascii="Times New Roman" w:hAnsi="Times New Roman" w:cs="Times New Roman"/>
          <w:sz w:val="24"/>
          <w:szCs w:val="24"/>
        </w:rPr>
        <w:t xml:space="preserve"> (ak boli zadané) hodnotí koordinátor v rovnakých intervaloch ako kvalitu biotopu aj vyhliadky biotopu ako aj vhodnosť nastavenia manažmentu.</w:t>
      </w:r>
    </w:p>
    <w:p w14:paraId="1C1A484E" w14:textId="5FA128F5" w:rsidR="0023401F" w:rsidRDefault="0023401F" w:rsidP="00665171">
      <w:pPr>
        <w:autoSpaceDE w:val="0"/>
        <w:autoSpaceDN w:val="0"/>
        <w:adjustRightInd w:val="0"/>
        <w:spacing w:after="0" w:line="240" w:lineRule="auto"/>
        <w:jc w:val="both"/>
        <w:rPr>
          <w:rFonts w:ascii="Times New Roman" w:hAnsi="Times New Roman" w:cs="Times New Roman"/>
          <w:sz w:val="24"/>
          <w:szCs w:val="24"/>
        </w:rPr>
      </w:pPr>
    </w:p>
    <w:p w14:paraId="02AA7D45" w14:textId="60203F24" w:rsidR="0023401F" w:rsidRDefault="0023401F" w:rsidP="0066517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w:t>
      </w:r>
      <w:r w:rsidR="00191601">
        <w:rPr>
          <w:rFonts w:ascii="Times New Roman" w:hAnsi="Times New Roman" w:cs="Times New Roman"/>
          <w:sz w:val="24"/>
          <w:szCs w:val="24"/>
        </w:rPr>
        <w:t xml:space="preserve">. </w:t>
      </w:r>
      <w:r w:rsidR="006C0C59">
        <w:rPr>
          <w:rFonts w:ascii="Times New Roman" w:hAnsi="Times New Roman" w:cs="Times New Roman"/>
          <w:sz w:val="24"/>
          <w:szCs w:val="24"/>
        </w:rPr>
        <w:t>Pričom ak na</w:t>
      </w:r>
      <w:r w:rsidR="00925002">
        <w:rPr>
          <w:rFonts w:ascii="Times New Roman" w:hAnsi="Times New Roman" w:cs="Times New Roman"/>
          <w:sz w:val="24"/>
          <w:szCs w:val="24"/>
        </w:rPr>
        <w:t xml:space="preserve"> v celom kvadráte priemerne</w:t>
      </w:r>
      <w:r w:rsidR="006C0C59">
        <w:rPr>
          <w:rFonts w:ascii="Times New Roman" w:hAnsi="Times New Roman" w:cs="Times New Roman"/>
          <w:sz w:val="24"/>
          <w:szCs w:val="24"/>
        </w:rPr>
        <w:t xml:space="preserve"> </w:t>
      </w:r>
      <w:r w:rsidR="00925002">
        <w:rPr>
          <w:rFonts w:ascii="Times New Roman" w:hAnsi="Times New Roman" w:cs="Times New Roman"/>
          <w:sz w:val="24"/>
          <w:szCs w:val="24"/>
        </w:rPr>
        <w:t>na bod</w:t>
      </w:r>
      <w:r w:rsidR="006C0C59">
        <w:rPr>
          <w:rFonts w:ascii="Times New Roman" w:hAnsi="Times New Roman" w:cs="Times New Roman"/>
          <w:sz w:val="24"/>
          <w:szCs w:val="24"/>
        </w:rPr>
        <w:t xml:space="preserve"> bol</w:t>
      </w:r>
      <w:r w:rsidR="003002E5">
        <w:rPr>
          <w:rFonts w:ascii="Times New Roman" w:hAnsi="Times New Roman" w:cs="Times New Roman"/>
          <w:sz w:val="24"/>
          <w:szCs w:val="24"/>
        </w:rPr>
        <w:t>o</w:t>
      </w:r>
      <w:r w:rsidR="006C0C59">
        <w:rPr>
          <w:rFonts w:ascii="Times New Roman" w:hAnsi="Times New Roman" w:cs="Times New Roman"/>
          <w:sz w:val="24"/>
          <w:szCs w:val="24"/>
        </w:rPr>
        <w:t xml:space="preserve"> v danej sezóne zaznamenan</w:t>
      </w:r>
      <w:r w:rsidR="003002E5">
        <w:rPr>
          <w:rFonts w:ascii="Times New Roman" w:hAnsi="Times New Roman" w:cs="Times New Roman"/>
          <w:sz w:val="24"/>
          <w:szCs w:val="24"/>
        </w:rPr>
        <w:t>ých</w:t>
      </w:r>
      <w:r w:rsidR="006C0C59">
        <w:rPr>
          <w:rFonts w:ascii="Times New Roman" w:hAnsi="Times New Roman" w:cs="Times New Roman"/>
          <w:sz w:val="24"/>
          <w:szCs w:val="24"/>
        </w:rPr>
        <w:t xml:space="preserve"> pri jednom sčítan</w:t>
      </w:r>
      <w:r w:rsidR="003002E5">
        <w:rPr>
          <w:rFonts w:ascii="Times New Roman" w:hAnsi="Times New Roman" w:cs="Times New Roman"/>
          <w:sz w:val="24"/>
          <w:szCs w:val="24"/>
        </w:rPr>
        <w:t xml:space="preserve">í </w:t>
      </w:r>
      <w:r w:rsidR="00FA31ED">
        <w:rPr>
          <w:rFonts w:ascii="Times New Roman" w:hAnsi="Times New Roman" w:cs="Times New Roman"/>
          <w:sz w:val="24"/>
          <w:szCs w:val="24"/>
        </w:rPr>
        <w:t xml:space="preserve">vo štvorcoch kde nebolo zaznamenané alebo sa nepredpokladá  hniezdenie </w:t>
      </w:r>
      <w:r w:rsidR="00736E1F">
        <w:rPr>
          <w:rFonts w:ascii="Times New Roman" w:hAnsi="Times New Roman" w:cs="Times New Roman"/>
          <w:sz w:val="24"/>
          <w:szCs w:val="24"/>
        </w:rPr>
        <w:t>1</w:t>
      </w:r>
      <w:r w:rsidR="00925002">
        <w:rPr>
          <w:rFonts w:ascii="Times New Roman" w:hAnsi="Times New Roman" w:cs="Times New Roman"/>
          <w:sz w:val="24"/>
          <w:szCs w:val="24"/>
        </w:rPr>
        <w:t xml:space="preserve"> </w:t>
      </w:r>
      <w:r w:rsidR="003002E5">
        <w:rPr>
          <w:rFonts w:ascii="Times New Roman" w:hAnsi="Times New Roman" w:cs="Times New Roman"/>
          <w:sz w:val="24"/>
          <w:szCs w:val="24"/>
        </w:rPr>
        <w:t xml:space="preserve">a viac </w:t>
      </w:r>
      <w:r w:rsidR="00925002">
        <w:rPr>
          <w:rFonts w:ascii="Times New Roman" w:hAnsi="Times New Roman" w:cs="Times New Roman"/>
          <w:sz w:val="24"/>
          <w:szCs w:val="24"/>
        </w:rPr>
        <w:t>jedinc</w:t>
      </w:r>
      <w:r w:rsidR="00736E1F">
        <w:rPr>
          <w:rFonts w:ascii="Times New Roman" w:hAnsi="Times New Roman" w:cs="Times New Roman"/>
          <w:sz w:val="24"/>
          <w:szCs w:val="24"/>
        </w:rPr>
        <w:t>ov</w:t>
      </w:r>
      <w:r w:rsidR="003002E5">
        <w:rPr>
          <w:rFonts w:ascii="Times New Roman" w:hAnsi="Times New Roman" w:cs="Times New Roman"/>
          <w:sz w:val="24"/>
          <w:szCs w:val="24"/>
        </w:rPr>
        <w:t xml:space="preserve">, potom je kvalita populácia hodnotená ako </w:t>
      </w:r>
      <w:r w:rsidR="00191601">
        <w:rPr>
          <w:rFonts w:ascii="Times New Roman" w:hAnsi="Times New Roman" w:cs="Times New Roman"/>
          <w:sz w:val="24"/>
          <w:szCs w:val="24"/>
        </w:rPr>
        <w:t>priazniv</w:t>
      </w:r>
      <w:r w:rsidR="003002E5">
        <w:rPr>
          <w:rFonts w:ascii="Times New Roman" w:hAnsi="Times New Roman" w:cs="Times New Roman"/>
          <w:sz w:val="24"/>
          <w:szCs w:val="24"/>
        </w:rPr>
        <w:t>á</w:t>
      </w:r>
      <w:r w:rsid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FV</w:t>
      </w:r>
      <w:r w:rsidR="00191601">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736E1F">
        <w:rPr>
          <w:rFonts w:ascii="Times New Roman" w:hAnsi="Times New Roman" w:cs="Times New Roman"/>
          <w:sz w:val="24"/>
          <w:szCs w:val="24"/>
        </w:rPr>
        <w:t>0</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až </w:t>
      </w:r>
      <w:r w:rsidR="00736E1F">
        <w:rPr>
          <w:rFonts w:ascii="Times New Roman" w:hAnsi="Times New Roman" w:cs="Times New Roman"/>
          <w:sz w:val="24"/>
          <w:szCs w:val="24"/>
        </w:rPr>
        <w:t>0,5</w:t>
      </w:r>
      <w:r w:rsidR="00D41550" w:rsidRPr="00191601">
        <w:rPr>
          <w:rFonts w:ascii="Times New Roman" w:hAnsi="Times New Roman" w:cs="Times New Roman"/>
          <w:sz w:val="24"/>
          <w:szCs w:val="24"/>
        </w:rPr>
        <w:t xml:space="preserve"> </w:t>
      </w:r>
      <w:r w:rsidR="00925002">
        <w:rPr>
          <w:rFonts w:ascii="Times New Roman" w:hAnsi="Times New Roman" w:cs="Times New Roman"/>
          <w:sz w:val="24"/>
          <w:szCs w:val="24"/>
        </w:rPr>
        <w:t>jedin</w:t>
      </w:r>
      <w:r w:rsidR="00D41550">
        <w:rPr>
          <w:rFonts w:ascii="Times New Roman" w:hAnsi="Times New Roman" w:cs="Times New Roman"/>
          <w:sz w:val="24"/>
          <w:szCs w:val="24"/>
        </w:rPr>
        <w:t>e</w:t>
      </w:r>
      <w:r w:rsidR="00925002">
        <w:rPr>
          <w:rFonts w:ascii="Times New Roman" w:hAnsi="Times New Roman" w:cs="Times New Roman"/>
          <w:sz w:val="24"/>
          <w:szCs w:val="24"/>
        </w:rPr>
        <w:t xml:space="preserve">c </w:t>
      </w:r>
      <w:r w:rsidR="00191601" w:rsidRPr="00191601">
        <w:rPr>
          <w:rFonts w:ascii="Times New Roman" w:hAnsi="Times New Roman" w:cs="Times New Roman"/>
          <w:sz w:val="24"/>
          <w:szCs w:val="24"/>
        </w:rPr>
        <w:t xml:space="preserve">– </w:t>
      </w:r>
      <w:r w:rsidR="00AE37E2">
        <w:rPr>
          <w:rFonts w:ascii="Times New Roman" w:hAnsi="Times New Roman" w:cs="Times New Roman"/>
          <w:sz w:val="24"/>
          <w:szCs w:val="24"/>
        </w:rPr>
        <w:t xml:space="preserve">nepriaznivá </w:t>
      </w:r>
      <w:r w:rsidR="00191601">
        <w:rPr>
          <w:rFonts w:ascii="Times New Roman" w:hAnsi="Times New Roman" w:cs="Times New Roman"/>
          <w:sz w:val="24"/>
          <w:szCs w:val="24"/>
        </w:rPr>
        <w:t>nevyhovujúc</w:t>
      </w:r>
      <w:r w:rsidR="003002E5">
        <w:rPr>
          <w:rFonts w:ascii="Times New Roman" w:hAnsi="Times New Roman" w:cs="Times New Roman"/>
          <w:sz w:val="24"/>
          <w:szCs w:val="24"/>
        </w:rPr>
        <w:t xml:space="preserve">a </w:t>
      </w:r>
      <w:r w:rsidR="00191601">
        <w:rPr>
          <w:rFonts w:ascii="Times New Roman" w:hAnsi="Times New Roman" w:cs="Times New Roman"/>
          <w:sz w:val="24"/>
          <w:szCs w:val="24"/>
        </w:rPr>
        <w:t>(</w:t>
      </w:r>
      <w:r w:rsidR="00191601" w:rsidRPr="00191601">
        <w:rPr>
          <w:rFonts w:ascii="Times New Roman" w:hAnsi="Times New Roman" w:cs="Times New Roman"/>
          <w:sz w:val="24"/>
          <w:szCs w:val="24"/>
        </w:rPr>
        <w:t>U1</w:t>
      </w:r>
      <w:r w:rsidR="00191601">
        <w:rPr>
          <w:rFonts w:ascii="Times New Roman" w:hAnsi="Times New Roman" w:cs="Times New Roman"/>
          <w:sz w:val="24"/>
          <w:szCs w:val="24"/>
        </w:rPr>
        <w:t>)</w:t>
      </w:r>
      <w:r w:rsidR="003002E5">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191601" w:rsidRPr="00191601">
        <w:rPr>
          <w:rFonts w:ascii="Times New Roman" w:hAnsi="Times New Roman" w:cs="Times New Roman"/>
          <w:sz w:val="24"/>
          <w:szCs w:val="24"/>
        </w:rPr>
        <w:t>0</w:t>
      </w:r>
      <w:r w:rsidR="003002E5">
        <w:rPr>
          <w:rFonts w:ascii="Times New Roman" w:hAnsi="Times New Roman" w:cs="Times New Roman"/>
          <w:sz w:val="24"/>
          <w:szCs w:val="24"/>
        </w:rPr>
        <w:t xml:space="preserve"> </w:t>
      </w:r>
      <w:r w:rsidR="00925002">
        <w:rPr>
          <w:rFonts w:ascii="Times New Roman" w:hAnsi="Times New Roman" w:cs="Times New Roman"/>
          <w:sz w:val="24"/>
          <w:szCs w:val="24"/>
        </w:rPr>
        <w:t>jedinca</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nepriaznivá</w:t>
      </w:r>
      <w:r w:rsidR="00191601">
        <w:rPr>
          <w:rFonts w:ascii="Times New Roman" w:hAnsi="Times New Roman" w:cs="Times New Roman"/>
          <w:sz w:val="24"/>
          <w:szCs w:val="24"/>
        </w:rPr>
        <w:t xml:space="preserve"> </w:t>
      </w:r>
      <w:r w:rsidR="00AE37E2">
        <w:rPr>
          <w:rFonts w:ascii="Times New Roman" w:hAnsi="Times New Roman" w:cs="Times New Roman"/>
          <w:sz w:val="24"/>
          <w:szCs w:val="24"/>
        </w:rPr>
        <w:t xml:space="preserve">zlá </w:t>
      </w:r>
      <w:r w:rsidR="00191601">
        <w:rPr>
          <w:rFonts w:ascii="Times New Roman" w:hAnsi="Times New Roman" w:cs="Times New Roman"/>
          <w:sz w:val="24"/>
          <w:szCs w:val="24"/>
        </w:rPr>
        <w:t>(</w:t>
      </w:r>
      <w:r w:rsidR="00191601" w:rsidRPr="00191601">
        <w:rPr>
          <w:rFonts w:ascii="Times New Roman" w:hAnsi="Times New Roman" w:cs="Times New Roman"/>
          <w:sz w:val="24"/>
          <w:szCs w:val="24"/>
        </w:rPr>
        <w:t>U2</w:t>
      </w:r>
      <w:r w:rsidR="00191601">
        <w:rPr>
          <w:rFonts w:ascii="Times New Roman" w:hAnsi="Times New Roman" w:cs="Times New Roman"/>
          <w:sz w:val="24"/>
          <w:szCs w:val="24"/>
        </w:rPr>
        <w:t>)</w:t>
      </w:r>
      <w:r w:rsidR="00191601" w:rsidRPr="00191601">
        <w:rPr>
          <w:rFonts w:ascii="Times New Roman" w:hAnsi="Times New Roman" w:cs="Times New Roman"/>
          <w:sz w:val="24"/>
          <w:szCs w:val="24"/>
        </w:rPr>
        <w:t>.</w:t>
      </w:r>
      <w:r w:rsidR="00160484">
        <w:rPr>
          <w:rFonts w:ascii="Times New Roman" w:hAnsi="Times New Roman" w:cs="Times New Roman"/>
          <w:sz w:val="24"/>
          <w:szCs w:val="24"/>
        </w:rPr>
        <w:t xml:space="preserve"> </w:t>
      </w:r>
      <w:r w:rsidR="00FA31ED">
        <w:rPr>
          <w:rFonts w:ascii="Times New Roman" w:hAnsi="Times New Roman" w:cs="Times New Roman"/>
          <w:sz w:val="24"/>
          <w:szCs w:val="24"/>
        </w:rPr>
        <w:t>Vo štvorcoch ktoré boli vyšpecifikované ako hniezdny areál bude hodnotenie početnosti spracované koordinátorom alebo špecialistom na tento druh.</w:t>
      </w:r>
    </w:p>
    <w:p w14:paraId="134F5B03" w14:textId="77777777" w:rsidR="000D1B15" w:rsidRDefault="000D1B15" w:rsidP="00665171">
      <w:pPr>
        <w:autoSpaceDE w:val="0"/>
        <w:autoSpaceDN w:val="0"/>
        <w:adjustRightInd w:val="0"/>
        <w:spacing w:after="0" w:line="240" w:lineRule="auto"/>
        <w:jc w:val="both"/>
        <w:rPr>
          <w:rFonts w:ascii="Times New Roman" w:hAnsi="Times New Roman" w:cs="Times New Roman"/>
          <w:sz w:val="24"/>
          <w:szCs w:val="24"/>
        </w:rPr>
      </w:pPr>
    </w:p>
    <w:p w14:paraId="64A36468" w14:textId="0D3E54E2" w:rsidR="000B22AD" w:rsidRDefault="000B22AD" w:rsidP="00665171">
      <w:pPr>
        <w:autoSpaceDE w:val="0"/>
        <w:autoSpaceDN w:val="0"/>
        <w:adjustRightInd w:val="0"/>
        <w:spacing w:after="0" w:line="240" w:lineRule="auto"/>
        <w:jc w:val="both"/>
        <w:rPr>
          <w:rFonts w:ascii="Times New Roman" w:hAnsi="Times New Roman" w:cs="Times New Roman"/>
          <w:sz w:val="24"/>
          <w:szCs w:val="24"/>
        </w:rPr>
      </w:pPr>
      <w:r w:rsidRPr="00AB000A">
        <w:rPr>
          <w:rFonts w:ascii="Times New Roman" w:hAnsi="Times New Roman" w:cs="Times New Roman"/>
          <w:sz w:val="24"/>
          <w:szCs w:val="24"/>
        </w:rPr>
        <w:t xml:space="preserve">Vyhliadky do budúcnosti opäť </w:t>
      </w:r>
      <w:r>
        <w:rPr>
          <w:rFonts w:ascii="Times New Roman" w:hAnsi="Times New Roman" w:cs="Times New Roman"/>
          <w:sz w:val="24"/>
          <w:szCs w:val="24"/>
        </w:rPr>
        <w:t>vyhodnocuje</w:t>
      </w:r>
      <w:r w:rsidRPr="00AB000A">
        <w:rPr>
          <w:rFonts w:ascii="Times New Roman" w:hAnsi="Times New Roman" w:cs="Times New Roman"/>
          <w:sz w:val="24"/>
          <w:szCs w:val="24"/>
        </w:rPr>
        <w:t xml:space="preserve"> koordinátor,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2B4B0ACA" w14:textId="78E9B30F" w:rsidR="008B2131" w:rsidRDefault="008B2131" w:rsidP="00665171">
      <w:pPr>
        <w:autoSpaceDE w:val="0"/>
        <w:autoSpaceDN w:val="0"/>
        <w:adjustRightInd w:val="0"/>
        <w:spacing w:after="0" w:line="240" w:lineRule="auto"/>
        <w:jc w:val="both"/>
        <w:rPr>
          <w:rFonts w:ascii="Times New Roman" w:hAnsi="Times New Roman" w:cs="Times New Roman"/>
          <w:sz w:val="24"/>
          <w:szCs w:val="24"/>
        </w:rPr>
      </w:pPr>
    </w:p>
    <w:p w14:paraId="388731D2" w14:textId="77777777" w:rsidR="008B2131" w:rsidRPr="00AB000A" w:rsidRDefault="008B2131" w:rsidP="00665171">
      <w:pPr>
        <w:autoSpaceDE w:val="0"/>
        <w:autoSpaceDN w:val="0"/>
        <w:adjustRightInd w:val="0"/>
        <w:spacing w:after="0" w:line="240" w:lineRule="auto"/>
        <w:jc w:val="both"/>
        <w:rPr>
          <w:rFonts w:ascii="Times New Roman" w:hAnsi="Times New Roman" w:cs="Times New Roman"/>
          <w:sz w:val="24"/>
          <w:szCs w:val="24"/>
        </w:rPr>
      </w:pPr>
    </w:p>
    <w:p w14:paraId="6B4FDCA5" w14:textId="77777777" w:rsidR="000B22AD" w:rsidRPr="003727B4" w:rsidRDefault="000B22AD" w:rsidP="00665171">
      <w:pPr>
        <w:spacing w:before="360" w:after="120" w:line="240" w:lineRule="auto"/>
        <w:jc w:val="both"/>
        <w:rPr>
          <w:rFonts w:ascii="Times New Roman" w:eastAsia="Times New Roman" w:hAnsi="Times New Roman" w:cs="Times New Roman"/>
          <w:sz w:val="24"/>
          <w:szCs w:val="24"/>
          <w:lang w:eastAsia="sk-SK"/>
        </w:rPr>
      </w:pPr>
      <w:r w:rsidRPr="003727B4">
        <w:rPr>
          <w:rFonts w:ascii="Times New Roman" w:eastAsia="Times New Roman" w:hAnsi="Times New Roman" w:cs="Times New Roman"/>
          <w:b/>
          <w:bCs/>
          <w:color w:val="000000"/>
          <w:sz w:val="24"/>
          <w:szCs w:val="24"/>
          <w:lang w:eastAsia="sk-SK"/>
        </w:rPr>
        <w:lastRenderedPageBreak/>
        <w:t>Hodnotenie vyhliadok do budúcnosti (kroky 1 a 2)</w:t>
      </w:r>
    </w:p>
    <w:p w14:paraId="71D0913C" w14:textId="77777777" w:rsidR="000B22AD" w:rsidRDefault="000B22AD" w:rsidP="00665171">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0B22AD" w:rsidRPr="00950E35" w14:paraId="02A087DA" w14:textId="77777777" w:rsidTr="00E91F49">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6960AF31" w14:textId="77777777" w:rsidR="000B22AD" w:rsidRPr="009A1446" w:rsidRDefault="000B22AD" w:rsidP="00665171">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3D2DE981" w14:textId="77777777" w:rsidR="000B22AD" w:rsidRPr="009A1446" w:rsidRDefault="000B22AD" w:rsidP="00665171">
            <w:pPr>
              <w:spacing w:after="0" w:line="240" w:lineRule="auto"/>
              <w:jc w:val="both"/>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2563D9A0" w14:textId="77777777" w:rsidR="000B22AD" w:rsidRPr="009A1446" w:rsidRDefault="000B22AD" w:rsidP="00665171">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0B22AD" w:rsidRPr="00950E35" w14:paraId="3D98408D" w14:textId="77777777" w:rsidTr="00E91F49">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63885690" w14:textId="77777777" w:rsidR="000B22AD" w:rsidRPr="009A1446" w:rsidRDefault="000B22AD" w:rsidP="00665171">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006DBE24" w14:textId="77777777" w:rsidR="000B22AD" w:rsidRPr="009A1446" w:rsidRDefault="000B22AD" w:rsidP="00665171">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0D241DCF" w14:textId="77777777" w:rsidR="000B22AD" w:rsidRPr="009A1446" w:rsidRDefault="000B22AD" w:rsidP="00665171">
            <w:pPr>
              <w:spacing w:after="0" w:line="240" w:lineRule="auto"/>
              <w:jc w:val="both"/>
              <w:rPr>
                <w:rFonts w:eastAsia="Times New Roman" w:cstheme="minorHAnsi"/>
                <w:sz w:val="24"/>
                <w:szCs w:val="24"/>
                <w:lang w:eastAsia="sk-SK"/>
              </w:rPr>
            </w:pPr>
          </w:p>
        </w:tc>
      </w:tr>
      <w:tr w:rsidR="000B22AD" w:rsidRPr="00950E35" w14:paraId="413B2DD0" w14:textId="77777777" w:rsidTr="00E91F49">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14F148F7" w14:textId="77777777" w:rsidR="000B22AD" w:rsidRPr="009A1446" w:rsidRDefault="000B22AD" w:rsidP="00665171">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0788DE89" w14:textId="77777777" w:rsidR="000B22AD" w:rsidRPr="009A1446" w:rsidRDefault="000B22AD" w:rsidP="00665171">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28CDE717" w14:textId="77777777" w:rsidR="000B22AD" w:rsidRPr="009A1446" w:rsidRDefault="000B22AD" w:rsidP="00665171">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7E273578" w14:textId="77777777" w:rsidR="000B22AD" w:rsidRPr="009A1446" w:rsidRDefault="000B22AD" w:rsidP="00665171">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0B22AD" w:rsidRPr="00950E35" w14:paraId="57407FD0"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165949B9" w14:textId="77777777" w:rsidR="000B22AD" w:rsidRPr="009A1446" w:rsidRDefault="000B22AD" w:rsidP="0066517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7A6E0AC8" w14:textId="77777777" w:rsidR="000B22AD" w:rsidRPr="009A1446" w:rsidRDefault="000B22AD" w:rsidP="0066517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6AA08CEB" w14:textId="77777777" w:rsidR="000B22AD" w:rsidRPr="009A1446" w:rsidRDefault="000B22AD" w:rsidP="0066517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2C4B13BA" w14:textId="77777777" w:rsidR="000B22AD" w:rsidRPr="009A1446" w:rsidRDefault="000B22AD" w:rsidP="0066517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0B22AD" w:rsidRPr="00950E35" w14:paraId="4497E1E9"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60744612" w14:textId="77777777" w:rsidR="000B22AD" w:rsidRPr="009A1446" w:rsidRDefault="000B22AD" w:rsidP="00665171">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7B115E0" w14:textId="77777777" w:rsidR="000B22AD" w:rsidRPr="009A1446" w:rsidRDefault="000B22AD" w:rsidP="00665171">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0FA11D73" w14:textId="77777777" w:rsidR="000B22AD" w:rsidRPr="009A1446" w:rsidRDefault="000B22AD" w:rsidP="0066517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32F38DE9" w14:textId="77777777" w:rsidR="000B22AD" w:rsidRPr="009A1446" w:rsidRDefault="000B22AD" w:rsidP="0066517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0B22AD" w:rsidRPr="00950E35" w14:paraId="2F80833C" w14:textId="77777777" w:rsidTr="00E91F49">
        <w:trPr>
          <w:trHeight w:val="478"/>
        </w:trPr>
        <w:tc>
          <w:tcPr>
            <w:tcW w:w="0" w:type="auto"/>
            <w:vMerge/>
            <w:tcBorders>
              <w:top w:val="single" w:sz="4" w:space="0" w:color="000000"/>
              <w:left w:val="single" w:sz="18" w:space="0" w:color="2F5496"/>
              <w:bottom w:val="single" w:sz="4" w:space="0" w:color="000000"/>
            </w:tcBorders>
            <w:vAlign w:val="center"/>
            <w:hideMark/>
          </w:tcPr>
          <w:p w14:paraId="11C27F50" w14:textId="77777777" w:rsidR="000B22AD" w:rsidRPr="009A1446" w:rsidRDefault="000B22AD" w:rsidP="00665171">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D9AE777" w14:textId="77777777" w:rsidR="000B22AD" w:rsidRPr="009A1446" w:rsidRDefault="000B22AD" w:rsidP="00665171">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6AAEC467" w14:textId="77777777" w:rsidR="000B22AD" w:rsidRPr="009A1446" w:rsidRDefault="000B22AD" w:rsidP="0066517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4DB18D24" w14:textId="77777777" w:rsidR="000B22AD" w:rsidRPr="009A1446" w:rsidRDefault="000B22AD" w:rsidP="0066517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0B22AD" w:rsidRPr="00950E35" w14:paraId="5B27C555"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70375083" w14:textId="77777777" w:rsidR="000B22AD" w:rsidRPr="009A1446" w:rsidRDefault="000B22AD" w:rsidP="0066517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1518A8E1" w14:textId="77777777" w:rsidR="000B22AD" w:rsidRPr="009A1446" w:rsidRDefault="000B22AD" w:rsidP="0066517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6E1379CE" w14:textId="77777777" w:rsidR="000B22AD" w:rsidRPr="009A1446" w:rsidRDefault="000B22AD" w:rsidP="0066517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7C34CB45" w14:textId="77777777" w:rsidR="000B22AD" w:rsidRPr="009A1446" w:rsidRDefault="000B22AD" w:rsidP="0066517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10670497" w14:textId="77777777" w:rsidR="000B22AD" w:rsidRPr="009A1446" w:rsidRDefault="000B22AD" w:rsidP="0066517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0B22AD" w:rsidRPr="00950E35" w14:paraId="7A65A25D"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1FCA3BBA" w14:textId="77777777" w:rsidR="000B22AD" w:rsidRPr="009A1446" w:rsidRDefault="000B22AD" w:rsidP="00665171">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C620CFD" w14:textId="77777777" w:rsidR="000B22AD" w:rsidRPr="009A1446" w:rsidRDefault="000B22AD" w:rsidP="00665171">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48990526" w14:textId="77777777" w:rsidR="000B22AD" w:rsidRPr="009A1446" w:rsidRDefault="000B22AD" w:rsidP="0066517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31676855" w14:textId="77777777" w:rsidR="000B22AD" w:rsidRPr="009A1446" w:rsidRDefault="000B22AD" w:rsidP="0066517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671A6370" w14:textId="77777777" w:rsidR="000B22AD" w:rsidRPr="009A1446" w:rsidRDefault="000B22AD" w:rsidP="0066517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0B22AD" w:rsidRPr="00950E35" w14:paraId="4A14D1C3" w14:textId="77777777" w:rsidTr="00E91F49">
        <w:trPr>
          <w:trHeight w:val="541"/>
        </w:trPr>
        <w:tc>
          <w:tcPr>
            <w:tcW w:w="0" w:type="auto"/>
            <w:vMerge/>
            <w:tcBorders>
              <w:top w:val="single" w:sz="4" w:space="0" w:color="000000"/>
              <w:left w:val="single" w:sz="18" w:space="0" w:color="2F5496"/>
              <w:bottom w:val="single" w:sz="4" w:space="0" w:color="000000"/>
            </w:tcBorders>
            <w:vAlign w:val="center"/>
            <w:hideMark/>
          </w:tcPr>
          <w:p w14:paraId="2812D275" w14:textId="77777777" w:rsidR="000B22AD" w:rsidRPr="009A1446" w:rsidRDefault="000B22AD" w:rsidP="00665171">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52091F7" w14:textId="77777777" w:rsidR="000B22AD" w:rsidRPr="009A1446" w:rsidRDefault="000B22AD" w:rsidP="00665171">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7D8CAB29" w14:textId="77777777" w:rsidR="000B22AD" w:rsidRPr="009A1446" w:rsidRDefault="000B22AD" w:rsidP="0066517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188F3C9B" w14:textId="77777777" w:rsidR="000B22AD" w:rsidRPr="009A1446" w:rsidRDefault="000B22AD" w:rsidP="0066517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0B22AD" w:rsidRPr="00950E35" w14:paraId="7A6D3225"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1BBFFC4F" w14:textId="77777777" w:rsidR="000B22AD" w:rsidRPr="009A1446" w:rsidRDefault="000B22AD" w:rsidP="0066517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2F3F2DB4" w14:textId="77777777" w:rsidR="000B22AD" w:rsidRPr="009A1446" w:rsidRDefault="000B22AD" w:rsidP="0066517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25C9256A" w14:textId="77777777" w:rsidR="000B22AD" w:rsidRPr="009A1446" w:rsidRDefault="000B22AD" w:rsidP="0066517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30AD10E0" w14:textId="77777777" w:rsidR="000B22AD" w:rsidRPr="009A1446" w:rsidRDefault="000B22AD" w:rsidP="0066517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0B22AD" w:rsidRPr="00950E35" w14:paraId="51FF8572"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4A29AE4D" w14:textId="77777777" w:rsidR="000B22AD" w:rsidRPr="009A1446" w:rsidRDefault="000B22AD" w:rsidP="00665171">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C10995D" w14:textId="77777777" w:rsidR="000B22AD" w:rsidRPr="009A1446" w:rsidRDefault="000B22AD" w:rsidP="00665171">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63D85302" w14:textId="77777777" w:rsidR="000B22AD" w:rsidRPr="009A1446" w:rsidRDefault="000B22AD" w:rsidP="0066517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7CF565D7" w14:textId="77777777" w:rsidR="000B22AD" w:rsidRPr="009A1446" w:rsidRDefault="000B22AD" w:rsidP="0066517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6D50DB72" w14:textId="77777777" w:rsidR="000B22AD" w:rsidRPr="009A1446" w:rsidRDefault="000B22AD" w:rsidP="0066517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0B22AD" w:rsidRPr="00950E35" w14:paraId="184E7E55" w14:textId="77777777" w:rsidTr="00E91F49">
        <w:trPr>
          <w:trHeight w:val="1109"/>
        </w:trPr>
        <w:tc>
          <w:tcPr>
            <w:tcW w:w="0" w:type="auto"/>
            <w:vMerge/>
            <w:tcBorders>
              <w:top w:val="single" w:sz="4" w:space="0" w:color="000000"/>
              <w:left w:val="single" w:sz="18" w:space="0" w:color="2F5496"/>
              <w:bottom w:val="single" w:sz="4" w:space="0" w:color="000000"/>
            </w:tcBorders>
            <w:vAlign w:val="center"/>
            <w:hideMark/>
          </w:tcPr>
          <w:p w14:paraId="52AF48F2" w14:textId="77777777" w:rsidR="000B22AD" w:rsidRPr="009A1446" w:rsidRDefault="000B22AD" w:rsidP="00665171">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98E4049" w14:textId="77777777" w:rsidR="000B22AD" w:rsidRPr="009A1446" w:rsidRDefault="000B22AD" w:rsidP="00665171">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5144F83A" w14:textId="77777777" w:rsidR="000B22AD" w:rsidRPr="009A1446" w:rsidRDefault="000B22AD" w:rsidP="0066517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5DF39C64" w14:textId="77777777" w:rsidR="000B22AD" w:rsidRPr="009A1446" w:rsidRDefault="000B22AD" w:rsidP="00665171">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65C38191" w14:textId="77777777" w:rsidR="000B22AD" w:rsidRPr="009A1446" w:rsidRDefault="000B22AD" w:rsidP="00665171">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16513083" w14:textId="77777777" w:rsidR="000B22AD" w:rsidRPr="004D5BA1" w:rsidRDefault="000B22AD" w:rsidP="00665171">
      <w:pPr>
        <w:autoSpaceDE w:val="0"/>
        <w:autoSpaceDN w:val="0"/>
        <w:adjustRightInd w:val="0"/>
        <w:spacing w:after="0" w:line="240" w:lineRule="auto"/>
        <w:jc w:val="both"/>
        <w:rPr>
          <w:rFonts w:ascii="Times New Roman" w:hAnsi="Times New Roman" w:cs="Times New Roman"/>
          <w:sz w:val="24"/>
          <w:szCs w:val="24"/>
          <w:u w:val="single"/>
        </w:rPr>
      </w:pPr>
    </w:p>
    <w:p w14:paraId="43BEDCD1" w14:textId="77777777" w:rsidR="000B22AD" w:rsidRDefault="000B22AD" w:rsidP="00665171">
      <w:pPr>
        <w:autoSpaceDE w:val="0"/>
        <w:autoSpaceDN w:val="0"/>
        <w:adjustRightInd w:val="0"/>
        <w:spacing w:after="0" w:line="240" w:lineRule="auto"/>
        <w:jc w:val="both"/>
        <w:rPr>
          <w:rFonts w:ascii="Times New Roman" w:hAnsi="Times New Roman" w:cs="Times New Roman"/>
          <w:sz w:val="24"/>
          <w:szCs w:val="24"/>
        </w:rPr>
      </w:pPr>
    </w:p>
    <w:p w14:paraId="580EBEB5" w14:textId="49E34A35" w:rsidR="008910DE" w:rsidRDefault="008910DE" w:rsidP="00665171">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0C2A25DB" w:rsidR="00E57BC9" w:rsidRPr="00E57BC9" w:rsidRDefault="00E57BC9" w:rsidP="00665171">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TMP (výsledkom teda bude </w:t>
      </w:r>
      <w:r w:rsidR="00925002">
        <w:rPr>
          <w:rFonts w:ascii="Times New Roman" w:hAnsi="Times New Roman" w:cs="Times New Roman"/>
          <w:sz w:val="24"/>
          <w:szCs w:val="24"/>
        </w:rPr>
        <w:t xml:space="preserve">viacero </w:t>
      </w:r>
      <w:r>
        <w:rPr>
          <w:rFonts w:ascii="Times New Roman" w:hAnsi="Times New Roman" w:cs="Times New Roman"/>
          <w:sz w:val="24"/>
          <w:szCs w:val="24"/>
        </w:rPr>
        <w:t>formulárov z jednej kontroly TML</w:t>
      </w:r>
      <w:r w:rsidR="00925002">
        <w:rPr>
          <w:rFonts w:ascii="Times New Roman" w:hAnsi="Times New Roman" w:cs="Times New Roman"/>
          <w:sz w:val="24"/>
          <w:szCs w:val="24"/>
        </w:rPr>
        <w:t>, počet formulárov bude zhodný s počtom bodov v kvadráte</w:t>
      </w:r>
      <w:r>
        <w:rPr>
          <w:rFonts w:ascii="Times New Roman" w:hAnsi="Times New Roman" w:cs="Times New Roman"/>
          <w:sz w:val="24"/>
          <w:szCs w:val="24"/>
        </w:rPr>
        <w:t xml:space="preserve">). </w:t>
      </w:r>
    </w:p>
    <w:p w14:paraId="02B5EC02" w14:textId="64C0E95F" w:rsidR="00AB79D4" w:rsidRDefault="00AB79D4" w:rsidP="00665171">
      <w:pPr>
        <w:jc w:val="both"/>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57C5DAAB" w14:textId="26CF5995" w:rsidR="005B0BBD" w:rsidRDefault="005B0BBD" w:rsidP="00665171">
      <w:pPr>
        <w:jc w:val="both"/>
        <w:rPr>
          <w:rFonts w:ascii="Times New Roman" w:hAnsi="Times New Roman" w:cs="Times New Roman"/>
          <w:sz w:val="24"/>
          <w:szCs w:val="24"/>
        </w:rPr>
      </w:pPr>
      <w:r>
        <w:rPr>
          <w:rFonts w:ascii="Times New Roman" w:hAnsi="Times New Roman" w:cs="Times New Roman"/>
          <w:sz w:val="24"/>
          <w:szCs w:val="24"/>
        </w:rPr>
        <w:lastRenderedPageBreak/>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w:t>
      </w:r>
      <w:r w:rsidR="00BB5EA2">
        <w:rPr>
          <w:rFonts w:ascii="Times New Roman" w:hAnsi="Times New Roman" w:cs="Times New Roman"/>
          <w:sz w:val="24"/>
          <w:szCs w:val="24"/>
        </w:rPr>
        <w:t>dodržali metodické odporúčania</w:t>
      </w:r>
      <w:r>
        <w:rPr>
          <w:rFonts w:ascii="Times New Roman" w:hAnsi="Times New Roman" w:cs="Times New Roman"/>
          <w:sz w:val="24"/>
          <w:szCs w:val="24"/>
        </w:rPr>
        <w:t>.</w:t>
      </w:r>
    </w:p>
    <w:p w14:paraId="2182D44A" w14:textId="77777777" w:rsidR="000B22AD" w:rsidRPr="00362F0B" w:rsidRDefault="000B22AD" w:rsidP="00665171">
      <w:pPr>
        <w:pStyle w:val="Nadpis3"/>
        <w:jc w:val="both"/>
        <w:rPr>
          <w:rFonts w:ascii="Times New Roman" w:eastAsiaTheme="minorHAnsi" w:hAnsi="Times New Roman" w:cs="Times New Roman"/>
          <w:color w:val="auto"/>
        </w:rPr>
      </w:pPr>
      <w:bookmarkStart w:id="5" w:name="_Hlk92967125"/>
      <w:r w:rsidRPr="00362F0B">
        <w:rPr>
          <w:rFonts w:ascii="Times New Roman" w:eastAsiaTheme="minorHAnsi" w:hAnsi="Times New Roman" w:cs="Times New Roman"/>
          <w:color w:val="auto"/>
        </w:rPr>
        <w:t>Automatizované vyhodnotenie údajov monitoringu databázou na lokalitnej úrovni (TML)</w:t>
      </w:r>
    </w:p>
    <w:p w14:paraId="3316DB8C" w14:textId="77777777" w:rsidR="000B22AD" w:rsidRPr="00B30CE0" w:rsidRDefault="000B22AD" w:rsidP="0066517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0EF15A56" w14:textId="77777777" w:rsidR="000B22AD" w:rsidRPr="00B30CE0" w:rsidRDefault="000B22AD" w:rsidP="0066517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5C234BDD" w14:textId="77777777" w:rsidR="000B22AD" w:rsidRPr="00B30CE0" w:rsidRDefault="000B22AD" w:rsidP="0066517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51224715" w14:textId="77777777" w:rsidR="000B22AD" w:rsidRPr="00B30CE0" w:rsidRDefault="000B22AD" w:rsidP="0066517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2B0DDCC1" w14:textId="77777777" w:rsidR="000B22AD" w:rsidRPr="00B30CE0" w:rsidRDefault="000B22AD" w:rsidP="0066517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4DDA8FB6" w14:textId="77777777" w:rsidR="000B22AD" w:rsidRPr="00B30CE0" w:rsidRDefault="000B22AD" w:rsidP="0066517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54C80A6A" w14:textId="77777777" w:rsidR="000B22AD" w:rsidRPr="00B30CE0" w:rsidRDefault="000B22AD" w:rsidP="0066517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1944616C" w14:textId="77777777" w:rsidR="000B22AD" w:rsidRPr="00B30CE0" w:rsidRDefault="000B22AD" w:rsidP="0066517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6F5A28B3" w14:textId="77777777" w:rsidR="000B22AD" w:rsidRPr="00B30CE0" w:rsidRDefault="000B22AD" w:rsidP="0066517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70D84B44" w14:textId="77777777" w:rsidR="000B22AD" w:rsidRPr="00B30CE0" w:rsidRDefault="000B22AD" w:rsidP="0066517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34CC73CD" w14:textId="77777777" w:rsidR="000B22AD" w:rsidRPr="00B30CE0" w:rsidRDefault="000B22AD" w:rsidP="00665171">
      <w:pPr>
        <w:spacing w:after="0" w:line="240" w:lineRule="auto"/>
        <w:jc w:val="both"/>
        <w:rPr>
          <w:rFonts w:ascii="Times New Roman" w:hAnsi="Times New Roman" w:cs="Times New Roman"/>
          <w:sz w:val="24"/>
          <w:szCs w:val="24"/>
        </w:rPr>
      </w:pPr>
    </w:p>
    <w:p w14:paraId="2283624E" w14:textId="77777777" w:rsidR="000B22AD" w:rsidRPr="00B30CE0" w:rsidRDefault="000B22AD" w:rsidP="00665171">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255F1438" w14:textId="77777777" w:rsidR="000B22AD" w:rsidRPr="00B30CE0" w:rsidRDefault="000B22AD" w:rsidP="0066517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Vychádza z výsledkov hodnotení na lokalitnej úrovni (TML) z jednotlivých záznamov monitoringu. Výsledky hodnotenia celkového stavu na TML z jednotlivých záznamov monitoringu sa pre daný druh zosumarizujú a percentuálne sa vyjadria, t.</w:t>
      </w:r>
      <w:r>
        <w:rPr>
          <w:rFonts w:ascii="Times New Roman" w:hAnsi="Times New Roman" w:cs="Times New Roman"/>
          <w:sz w:val="24"/>
          <w:szCs w:val="24"/>
        </w:rPr>
        <w:t xml:space="preserve"> </w:t>
      </w:r>
      <w:r w:rsidRPr="00B30CE0">
        <w:rPr>
          <w:rFonts w:ascii="Times New Roman" w:hAnsi="Times New Roman" w:cs="Times New Roman"/>
          <w:sz w:val="24"/>
          <w:szCs w:val="24"/>
        </w:rPr>
        <w:t xml:space="preserve">j.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r>
        <w:rPr>
          <w:rFonts w:ascii="Times New Roman" w:hAnsi="Times New Roman" w:cs="Times New Roman"/>
          <w:sz w:val="24"/>
          <w:szCs w:val="24"/>
        </w:rPr>
        <w:t>.</w:t>
      </w:r>
    </w:p>
    <w:p w14:paraId="4B975F91" w14:textId="77777777" w:rsidR="000B22AD" w:rsidRPr="00B30CE0" w:rsidRDefault="000B22AD" w:rsidP="00665171">
      <w:pPr>
        <w:spacing w:after="0" w:line="240" w:lineRule="auto"/>
        <w:jc w:val="both"/>
        <w:rPr>
          <w:rFonts w:ascii="Times New Roman" w:hAnsi="Times New Roman" w:cs="Times New Roman"/>
          <w:sz w:val="24"/>
          <w:szCs w:val="24"/>
        </w:rPr>
      </w:pPr>
    </w:p>
    <w:p w14:paraId="093A1280" w14:textId="77777777" w:rsidR="000B22AD" w:rsidRPr="00B30CE0" w:rsidRDefault="000B22AD" w:rsidP="00665171">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13E45D4B" w14:textId="77777777" w:rsidR="000B22AD" w:rsidRPr="00B30CE0" w:rsidRDefault="000B22AD" w:rsidP="0066517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5"/>
    <w:p w14:paraId="7BAC7148" w14:textId="358F2A5E" w:rsidR="000B22AD" w:rsidRDefault="000B22AD" w:rsidP="00665171">
      <w:pPr>
        <w:jc w:val="both"/>
        <w:rPr>
          <w:rFonts w:ascii="Times New Roman" w:hAnsi="Times New Roman" w:cs="Times New Roman"/>
          <w:sz w:val="24"/>
          <w:szCs w:val="24"/>
        </w:rPr>
      </w:pPr>
    </w:p>
    <w:p w14:paraId="50593343" w14:textId="09106663" w:rsidR="008B2131" w:rsidRDefault="008B2131" w:rsidP="00665171">
      <w:pPr>
        <w:jc w:val="both"/>
        <w:rPr>
          <w:rFonts w:ascii="Times New Roman" w:hAnsi="Times New Roman" w:cs="Times New Roman"/>
          <w:sz w:val="24"/>
          <w:szCs w:val="24"/>
        </w:rPr>
      </w:pPr>
    </w:p>
    <w:p w14:paraId="55349DA9" w14:textId="77777777" w:rsidR="008B2131" w:rsidRDefault="008B2131" w:rsidP="00665171">
      <w:pPr>
        <w:jc w:val="both"/>
        <w:rPr>
          <w:rFonts w:ascii="Times New Roman" w:hAnsi="Times New Roman" w:cs="Times New Roman"/>
          <w:sz w:val="24"/>
          <w:szCs w:val="24"/>
        </w:rPr>
      </w:pPr>
      <w:bookmarkStart w:id="6" w:name="_GoBack"/>
      <w:bookmarkEnd w:id="6"/>
    </w:p>
    <w:p w14:paraId="5BC358A6" w14:textId="7C9CC2C9" w:rsidR="003865C4" w:rsidRDefault="003865C4" w:rsidP="00665171">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lastRenderedPageBreak/>
        <w:t>Použitá literatúra</w:t>
      </w:r>
    </w:p>
    <w:p w14:paraId="496B843F" w14:textId="17AF2E2B" w:rsidR="003B18C4" w:rsidRDefault="003B18C4" w:rsidP="00665171">
      <w:pPr>
        <w:jc w:val="both"/>
        <w:rPr>
          <w:rFonts w:ascii="Times New Roman" w:hAnsi="Times New Roman" w:cs="Times New Roman"/>
          <w:sz w:val="24"/>
          <w:szCs w:val="24"/>
        </w:rPr>
      </w:pPr>
      <w:proofErr w:type="spellStart"/>
      <w:r w:rsidRPr="003B18C4">
        <w:rPr>
          <w:rFonts w:ascii="Times New Roman" w:hAnsi="Times New Roman" w:cs="Times New Roman"/>
          <w:sz w:val="24"/>
          <w:szCs w:val="24"/>
        </w:rPr>
        <w:t>Černecký</w:t>
      </w:r>
      <w:proofErr w:type="spellEnd"/>
      <w:r w:rsidRPr="003B18C4">
        <w:rPr>
          <w:rFonts w:ascii="Times New Roman" w:hAnsi="Times New Roman" w:cs="Times New Roman"/>
          <w:sz w:val="24"/>
          <w:szCs w:val="24"/>
        </w:rPr>
        <w:t xml:space="preserve">, J., Darolová, A., </w:t>
      </w:r>
      <w:proofErr w:type="spellStart"/>
      <w:r w:rsidRPr="003B18C4">
        <w:rPr>
          <w:rFonts w:ascii="Times New Roman" w:hAnsi="Times New Roman" w:cs="Times New Roman"/>
          <w:sz w:val="24"/>
          <w:szCs w:val="24"/>
        </w:rPr>
        <w:t>Fulín</w:t>
      </w:r>
      <w:proofErr w:type="spellEnd"/>
      <w:r w:rsidRPr="003B18C4">
        <w:rPr>
          <w:rFonts w:ascii="Times New Roman" w:hAnsi="Times New Roman" w:cs="Times New Roman"/>
          <w:sz w:val="24"/>
          <w:szCs w:val="24"/>
        </w:rPr>
        <w:t xml:space="preserve">, M., </w:t>
      </w:r>
      <w:proofErr w:type="spellStart"/>
      <w:r w:rsidRPr="003B18C4">
        <w:rPr>
          <w:rFonts w:ascii="Times New Roman" w:hAnsi="Times New Roman" w:cs="Times New Roman"/>
          <w:sz w:val="24"/>
          <w:szCs w:val="24"/>
        </w:rPr>
        <w:t>Chavko</w:t>
      </w:r>
      <w:proofErr w:type="spellEnd"/>
      <w:r w:rsidRPr="003B18C4">
        <w:rPr>
          <w:rFonts w:ascii="Times New Roman" w:hAnsi="Times New Roman" w:cs="Times New Roman"/>
          <w:sz w:val="24"/>
          <w:szCs w:val="24"/>
        </w:rPr>
        <w:t xml:space="preserve">, J., Karaska, D., Krištín, A., Ridzoň, J. Správa o stave vtákov v rokoch 2008 – 2012 na Slovensku. [online]. Príprava vydania </w:t>
      </w:r>
      <w:proofErr w:type="spellStart"/>
      <w:r w:rsidRPr="003B18C4">
        <w:rPr>
          <w:rFonts w:ascii="Times New Roman" w:hAnsi="Times New Roman" w:cs="Times New Roman"/>
          <w:sz w:val="24"/>
          <w:szCs w:val="24"/>
        </w:rPr>
        <w:t>Černecký</w:t>
      </w:r>
      <w:proofErr w:type="spellEnd"/>
      <w:r w:rsidRPr="003B18C4">
        <w:rPr>
          <w:rFonts w:ascii="Times New Roman" w:hAnsi="Times New Roman" w:cs="Times New Roman"/>
          <w:sz w:val="24"/>
          <w:szCs w:val="24"/>
        </w:rPr>
        <w:t>, J. Banská Bystrica: Štátna ochrana prírody Slovenskej republiky, 2014, [cit. 2019-10-05]. S. 790. </w:t>
      </w:r>
      <w:hyperlink r:id="rId11" w:history="1">
        <w:r w:rsidRPr="003B18C4">
          <w:rPr>
            <w:rFonts w:ascii="Times New Roman" w:hAnsi="Times New Roman" w:cs="Times New Roman"/>
            <w:sz w:val="24"/>
            <w:szCs w:val="24"/>
          </w:rPr>
          <w:t>Dostupné online.</w:t>
        </w:r>
      </w:hyperlink>
    </w:p>
    <w:p w14:paraId="41A7CB62" w14:textId="2D1AB309" w:rsidR="0094460A" w:rsidRDefault="0094460A" w:rsidP="00665171">
      <w:pPr>
        <w:jc w:val="both"/>
        <w:rPr>
          <w:rFonts w:ascii="Times New Roman" w:hAnsi="Times New Roman" w:cs="Times New Roman"/>
          <w:sz w:val="24"/>
          <w:szCs w:val="24"/>
        </w:rPr>
      </w:pPr>
      <w:r w:rsidRPr="008B663A">
        <w:rPr>
          <w:rFonts w:ascii="Times New Roman" w:hAnsi="Times New Roman" w:cs="Times New Roman"/>
          <w:sz w:val="24"/>
          <w:szCs w:val="24"/>
        </w:rPr>
        <w:t xml:space="preserve">Danko, Š., Darolová, A., Krištín, A. </w:t>
      </w:r>
      <w:r w:rsidRPr="006B4DEC">
        <w:rPr>
          <w:rFonts w:ascii="Times New Roman" w:hAnsi="Times New Roman" w:cs="Times New Roman"/>
          <w:sz w:val="24"/>
          <w:szCs w:val="24"/>
        </w:rPr>
        <w:t>et al. </w:t>
      </w:r>
      <w:r w:rsidRPr="0094460A">
        <w:rPr>
          <w:rFonts w:ascii="Times New Roman" w:hAnsi="Times New Roman" w:cs="Times New Roman"/>
          <w:sz w:val="24"/>
          <w:szCs w:val="24"/>
        </w:rPr>
        <w:t> Rozšírenie vtákov na Slovensku. Bratislava : </w:t>
      </w:r>
      <w:hyperlink r:id="rId12" w:tooltip="VEDA, vydavateľstvo Slovenskej akadémie vied" w:history="1">
        <w:r w:rsidRPr="0094460A">
          <w:rPr>
            <w:rFonts w:ascii="Times New Roman" w:hAnsi="Times New Roman" w:cs="Times New Roman"/>
            <w:sz w:val="24"/>
            <w:szCs w:val="24"/>
          </w:rPr>
          <w:t>Veda</w:t>
        </w:r>
      </w:hyperlink>
      <w:r w:rsidRPr="0094460A">
        <w:rPr>
          <w:rFonts w:ascii="Times New Roman" w:hAnsi="Times New Roman" w:cs="Times New Roman"/>
          <w:sz w:val="24"/>
          <w:szCs w:val="24"/>
        </w:rPr>
        <w:t>, 2002. Autor druhu Rudolf Kropil. </w:t>
      </w:r>
      <w:hyperlink r:id="rId13" w:tooltip="Špeciálne:KnižnéZdroje/80-224-0714-3" w:history="1">
        <w:r w:rsidRPr="0094460A">
          <w:rPr>
            <w:rFonts w:ascii="Times New Roman" w:hAnsi="Times New Roman" w:cs="Times New Roman"/>
            <w:sz w:val="24"/>
            <w:szCs w:val="24"/>
          </w:rPr>
          <w:t>ISBN 80-224-0714-3</w:t>
        </w:r>
      </w:hyperlink>
      <w:r w:rsidRPr="0094460A">
        <w:rPr>
          <w:rFonts w:ascii="Times New Roman" w:hAnsi="Times New Roman" w:cs="Times New Roman"/>
          <w:sz w:val="24"/>
          <w:szCs w:val="24"/>
        </w:rPr>
        <w:t>. Kapitola Orol skalný, s. 201 - 202.</w:t>
      </w:r>
    </w:p>
    <w:p w14:paraId="41185492" w14:textId="77777777" w:rsidR="000B22AD" w:rsidRDefault="000B22AD" w:rsidP="00665171">
      <w:pPr>
        <w:jc w:val="both"/>
        <w:rPr>
          <w:rFonts w:ascii="Times New Roman" w:hAnsi="Times New Roman" w:cs="Times New Roman"/>
          <w:sz w:val="24"/>
          <w:szCs w:val="24"/>
        </w:rPr>
      </w:pPr>
      <w:proofErr w:type="spellStart"/>
      <w:r>
        <w:rPr>
          <w:rFonts w:ascii="Times New Roman" w:hAnsi="Times New Roman" w:cs="Times New Roman"/>
          <w:sz w:val="24"/>
          <w:szCs w:val="24"/>
        </w:rPr>
        <w:t>Ferianc</w:t>
      </w:r>
      <w:proofErr w:type="spellEnd"/>
      <w:r>
        <w:rPr>
          <w:rFonts w:ascii="Times New Roman" w:hAnsi="Times New Roman" w:cs="Times New Roman"/>
          <w:sz w:val="24"/>
          <w:szCs w:val="24"/>
        </w:rPr>
        <w:t xml:space="preserve"> O. 1977. Vtáky Slovenska 1. </w:t>
      </w:r>
      <w:r w:rsidRPr="0089318B">
        <w:rPr>
          <w:rFonts w:ascii="Times New Roman" w:hAnsi="Times New Roman" w:cs="Times New Roman"/>
          <w:sz w:val="24"/>
          <w:szCs w:val="24"/>
        </w:rPr>
        <w:t>Veda</w:t>
      </w:r>
      <w:r>
        <w:rPr>
          <w:rFonts w:ascii="Times New Roman" w:hAnsi="Times New Roman" w:cs="Times New Roman"/>
          <w:sz w:val="24"/>
          <w:szCs w:val="24"/>
        </w:rPr>
        <w:t>, Bratislava.</w:t>
      </w:r>
    </w:p>
    <w:p w14:paraId="36CC137B" w14:textId="6C34554E" w:rsidR="00422A26" w:rsidRPr="00422A26" w:rsidRDefault="00422A26" w:rsidP="00665171">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6241DEF2" w14:textId="0FAE8FB7" w:rsidR="00422A26" w:rsidRDefault="00422A26" w:rsidP="00665171">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74F9AC1C" w14:textId="5C079519" w:rsidR="001869F0" w:rsidRDefault="001869F0" w:rsidP="00665171">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w:t>
      </w:r>
      <w:r w:rsidR="000B22AD">
        <w:rPr>
          <w:rFonts w:ascii="Times New Roman" w:hAnsi="Times New Roman" w:cs="Times New Roman"/>
          <w:sz w:val="24"/>
          <w:szCs w:val="24"/>
        </w:rPr>
        <w:t>r</w:t>
      </w:r>
      <w:r w:rsidRPr="001869F0">
        <w:rPr>
          <w:rFonts w:ascii="Times New Roman" w:hAnsi="Times New Roman" w:cs="Times New Roman"/>
          <w:sz w:val="24"/>
          <w:szCs w:val="24"/>
        </w:rPr>
        <w:t>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04320DF" w14:textId="626C6F60" w:rsidR="00422A26" w:rsidRDefault="00422A26" w:rsidP="00665171">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1FC07374" w14:textId="4F51D1A1" w:rsidR="00422A26" w:rsidRDefault="007E6C03" w:rsidP="00665171">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Svens</w:t>
      </w:r>
      <w:r w:rsidR="00422A26">
        <w:rPr>
          <w:rFonts w:ascii="Times New Roman" w:hAnsi="Times New Roman" w:cs="Times New Roman"/>
          <w:sz w:val="24"/>
          <w:szCs w:val="24"/>
        </w:rPr>
        <w:t>son</w:t>
      </w:r>
      <w:proofErr w:type="spellEnd"/>
      <w:r w:rsidR="00422A26">
        <w:rPr>
          <w:rFonts w:ascii="Times New Roman" w:hAnsi="Times New Roman" w:cs="Times New Roman"/>
          <w:sz w:val="24"/>
          <w:szCs w:val="24"/>
        </w:rPr>
        <w:t xml:space="preserve"> L. </w:t>
      </w:r>
      <w:r w:rsidR="00422A26">
        <w:rPr>
          <w:rFonts w:ascii="Times New Roman" w:hAnsi="Times New Roman" w:cs="Times New Roman"/>
          <w:sz w:val="24"/>
          <w:szCs w:val="24"/>
          <w:lang w:val="en-US"/>
        </w:rPr>
        <w:t>&amp; Grant P.J. 1999: Bird Guide. – Harper</w:t>
      </w:r>
      <w:r>
        <w:rPr>
          <w:rFonts w:ascii="Times New Roman" w:hAnsi="Times New Roman" w:cs="Times New Roman"/>
          <w:sz w:val="24"/>
          <w:szCs w:val="24"/>
          <w:lang w:val="en-US"/>
        </w:rPr>
        <w:t xml:space="preserve"> </w:t>
      </w:r>
      <w:r w:rsidR="00422A26">
        <w:rPr>
          <w:rFonts w:ascii="Times New Roman" w:hAnsi="Times New Roman" w:cs="Times New Roman"/>
          <w:sz w:val="24"/>
          <w:szCs w:val="24"/>
          <w:lang w:val="en-US"/>
        </w:rPr>
        <w:t>Collins</w:t>
      </w:r>
      <w:r>
        <w:rPr>
          <w:rFonts w:ascii="Times New Roman" w:hAnsi="Times New Roman" w:cs="Times New Roman"/>
          <w:sz w:val="24"/>
          <w:szCs w:val="24"/>
          <w:lang w:val="en-US"/>
        </w:rPr>
        <w:t xml:space="preserve"> </w:t>
      </w:r>
      <w:r w:rsidR="00422A26">
        <w:rPr>
          <w:rFonts w:ascii="Times New Roman" w:hAnsi="Times New Roman" w:cs="Times New Roman"/>
          <w:i/>
          <w:iCs/>
          <w:sz w:val="24"/>
          <w:szCs w:val="24"/>
          <w:lang w:val="en-US"/>
        </w:rPr>
        <w:t>Publisher.</w:t>
      </w:r>
    </w:p>
    <w:p w14:paraId="0A5E69BC" w14:textId="08009FFA" w:rsidR="00A532E7" w:rsidRDefault="00422A26" w:rsidP="00665171">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1B05DD1D" w14:textId="77777777" w:rsidR="00A532E7" w:rsidRDefault="00A532E7" w:rsidP="00665171">
      <w:pPr>
        <w:jc w:val="both"/>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149C47B6" w14:textId="77777777" w:rsidR="00C64954" w:rsidRPr="001777B6" w:rsidRDefault="00C64954" w:rsidP="00665171">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dravcov</w:t>
      </w:r>
      <w:r w:rsidRPr="001777B6">
        <w:rPr>
          <w:rFonts w:ascii="Times New Roman" w:hAnsi="Times New Roman" w:cs="Times New Roman"/>
          <w:b/>
          <w:bCs/>
          <w:sz w:val="24"/>
          <w:szCs w:val="24"/>
        </w:rPr>
        <w:t xml:space="preserve"> – bodové sčítanie</w:t>
      </w:r>
    </w:p>
    <w:tbl>
      <w:tblPr>
        <w:tblStyle w:val="Mriekatabuky"/>
        <w:tblW w:w="0" w:type="auto"/>
        <w:tblLook w:val="04A0" w:firstRow="1" w:lastRow="0" w:firstColumn="1" w:lastColumn="0" w:noHBand="0" w:noVBand="1"/>
      </w:tblPr>
      <w:tblGrid>
        <w:gridCol w:w="5098"/>
        <w:gridCol w:w="3964"/>
      </w:tblGrid>
      <w:tr w:rsidR="000B22AD" w:rsidRPr="00A532E7" w14:paraId="293A3923" w14:textId="77777777" w:rsidTr="00E91F49">
        <w:trPr>
          <w:trHeight w:val="58"/>
        </w:trPr>
        <w:tc>
          <w:tcPr>
            <w:tcW w:w="5098" w:type="dxa"/>
          </w:tcPr>
          <w:p w14:paraId="372B1F2F" w14:textId="77777777" w:rsidR="000B22AD" w:rsidRPr="00A532E7" w:rsidRDefault="000B22AD" w:rsidP="00665171">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0C580EBE" w14:textId="77777777" w:rsidR="000B22AD" w:rsidRPr="00A532E7" w:rsidRDefault="000B22AD" w:rsidP="00665171">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39AEAA57" w14:textId="77777777" w:rsidR="000B22AD" w:rsidRPr="00A532E7" w:rsidRDefault="000B22AD" w:rsidP="0066517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0B22AD" w:rsidRPr="00A532E7" w14:paraId="0D1CF027" w14:textId="77777777" w:rsidTr="00E91F49">
        <w:trPr>
          <w:trHeight w:val="58"/>
        </w:trPr>
        <w:tc>
          <w:tcPr>
            <w:tcW w:w="5098" w:type="dxa"/>
          </w:tcPr>
          <w:p w14:paraId="7CC98F0A" w14:textId="77777777" w:rsidR="000B22AD" w:rsidRPr="00A532E7" w:rsidRDefault="000B22AD" w:rsidP="00665171">
            <w:pPr>
              <w:jc w:val="both"/>
              <w:rPr>
                <w:rFonts w:ascii="Times New Roman" w:hAnsi="Times New Roman" w:cs="Times New Roman"/>
                <w:i/>
                <w:iCs/>
                <w:sz w:val="20"/>
                <w:szCs w:val="20"/>
              </w:rPr>
            </w:pPr>
            <w:proofErr w:type="spellStart"/>
            <w:r>
              <w:rPr>
                <w:rFonts w:ascii="Times New Roman" w:hAnsi="Times New Roman" w:cs="Times New Roman"/>
                <w:sz w:val="20"/>
                <w:szCs w:val="20"/>
              </w:rPr>
              <w:t>Menomapovateľa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5B815EC1" w14:textId="77777777" w:rsidR="000B22AD" w:rsidRPr="00A532E7" w:rsidRDefault="000B22AD" w:rsidP="00665171">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2A35BA12" w14:textId="77777777" w:rsidR="000B22AD" w:rsidRPr="00A532E7" w:rsidRDefault="000B22AD" w:rsidP="0066517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0B22AD" w:rsidRPr="00A532E7" w14:paraId="68A038A7" w14:textId="77777777" w:rsidTr="00E91F49">
        <w:trPr>
          <w:trHeight w:val="58"/>
        </w:trPr>
        <w:tc>
          <w:tcPr>
            <w:tcW w:w="1696" w:type="dxa"/>
          </w:tcPr>
          <w:p w14:paraId="6A301D54" w14:textId="77777777" w:rsidR="000B22AD" w:rsidRPr="00A532E7" w:rsidRDefault="000B22AD" w:rsidP="00665171">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52E202B8" w14:textId="77777777" w:rsidR="000B22AD" w:rsidRPr="00E14F6B" w:rsidRDefault="000B22AD" w:rsidP="00665171">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438F3991" w14:textId="77777777" w:rsidR="000B22AD" w:rsidRPr="00A532E7" w:rsidRDefault="000B22AD" w:rsidP="00665171">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65AA5BB9" w14:textId="77777777" w:rsidR="000B22AD" w:rsidRPr="00A532E7" w:rsidRDefault="000B22AD" w:rsidP="0066517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0B22AD" w:rsidRPr="00A532E7" w14:paraId="7C774D8D" w14:textId="77777777" w:rsidTr="00E91F49">
        <w:trPr>
          <w:trHeight w:val="58"/>
        </w:trPr>
        <w:tc>
          <w:tcPr>
            <w:tcW w:w="9062" w:type="dxa"/>
          </w:tcPr>
          <w:p w14:paraId="538DA81D" w14:textId="77777777" w:rsidR="000B22AD" w:rsidRPr="006F4206" w:rsidRDefault="000B22AD" w:rsidP="00665171">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 viditeľnosť)</w:t>
            </w:r>
            <w:r>
              <w:rPr>
                <w:rFonts w:ascii="Times New Roman" w:hAnsi="Times New Roman" w:cs="Times New Roman"/>
                <w:sz w:val="20"/>
                <w:szCs w:val="20"/>
              </w:rPr>
              <w:t>:</w:t>
            </w:r>
          </w:p>
        </w:tc>
      </w:tr>
    </w:tbl>
    <w:p w14:paraId="07E72571" w14:textId="77777777" w:rsidR="000B22AD" w:rsidRDefault="000B22AD" w:rsidP="00665171">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362"/>
        <w:gridCol w:w="2080"/>
        <w:gridCol w:w="1538"/>
        <w:gridCol w:w="3087"/>
      </w:tblGrid>
      <w:tr w:rsidR="000B22AD" w:rsidRPr="00A532E7" w14:paraId="53925320" w14:textId="77777777" w:rsidTr="00E91F49">
        <w:trPr>
          <w:trHeight w:val="58"/>
        </w:trPr>
        <w:tc>
          <w:tcPr>
            <w:tcW w:w="9062" w:type="dxa"/>
            <w:gridSpan w:val="4"/>
          </w:tcPr>
          <w:p w14:paraId="49942668" w14:textId="77777777" w:rsidR="000B22AD" w:rsidRPr="006F4206" w:rsidRDefault="000B22AD" w:rsidP="00665171">
            <w:pPr>
              <w:jc w:val="both"/>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0B22AD" w14:paraId="0CB6C75B" w14:textId="77777777" w:rsidTr="00E91F49">
        <w:tc>
          <w:tcPr>
            <w:tcW w:w="2362" w:type="dxa"/>
          </w:tcPr>
          <w:p w14:paraId="2F8BC952" w14:textId="77777777" w:rsidR="000B22AD" w:rsidRPr="006F4206" w:rsidRDefault="000B22AD" w:rsidP="00665171">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2080" w:type="dxa"/>
          </w:tcPr>
          <w:p w14:paraId="20B70856" w14:textId="77777777" w:rsidR="000B22AD" w:rsidRPr="006F4206" w:rsidRDefault="000B22AD" w:rsidP="00665171">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1538" w:type="dxa"/>
          </w:tcPr>
          <w:p w14:paraId="28C791E7" w14:textId="77777777" w:rsidR="000B22AD" w:rsidRPr="006F4206" w:rsidRDefault="000B22AD" w:rsidP="00665171">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3087" w:type="dxa"/>
          </w:tcPr>
          <w:p w14:paraId="0B350969" w14:textId="77777777" w:rsidR="000B22AD" w:rsidRPr="006F4206" w:rsidRDefault="000B22AD" w:rsidP="00665171">
            <w:pPr>
              <w:jc w:val="both"/>
              <w:rPr>
                <w:rFonts w:ascii="Times New Roman" w:hAnsi="Times New Roman" w:cs="Times New Roman"/>
                <w:sz w:val="20"/>
                <w:szCs w:val="20"/>
              </w:rPr>
            </w:pPr>
            <w:r>
              <w:rPr>
                <w:rFonts w:ascii="Times New Roman" w:hAnsi="Times New Roman" w:cs="Times New Roman"/>
                <w:sz w:val="20"/>
                <w:szCs w:val="20"/>
              </w:rPr>
              <w:t>Poznámka</w:t>
            </w:r>
          </w:p>
        </w:tc>
      </w:tr>
      <w:tr w:rsidR="000B22AD" w14:paraId="261546D1" w14:textId="77777777" w:rsidTr="00E91F49">
        <w:tc>
          <w:tcPr>
            <w:tcW w:w="2362" w:type="dxa"/>
          </w:tcPr>
          <w:p w14:paraId="5B0AA91A" w14:textId="77777777" w:rsidR="000B22AD" w:rsidRPr="006F4206" w:rsidRDefault="000B22AD" w:rsidP="00665171">
            <w:pPr>
              <w:jc w:val="both"/>
              <w:rPr>
                <w:rFonts w:ascii="Times New Roman" w:hAnsi="Times New Roman" w:cs="Times New Roman"/>
                <w:sz w:val="20"/>
                <w:szCs w:val="20"/>
              </w:rPr>
            </w:pPr>
          </w:p>
        </w:tc>
        <w:tc>
          <w:tcPr>
            <w:tcW w:w="2080" w:type="dxa"/>
          </w:tcPr>
          <w:p w14:paraId="43062961" w14:textId="77777777" w:rsidR="000B22AD" w:rsidRPr="006F4206" w:rsidRDefault="000B22AD" w:rsidP="00665171">
            <w:pPr>
              <w:jc w:val="both"/>
              <w:rPr>
                <w:rFonts w:ascii="Times New Roman" w:hAnsi="Times New Roman" w:cs="Times New Roman"/>
                <w:sz w:val="20"/>
                <w:szCs w:val="20"/>
              </w:rPr>
            </w:pPr>
          </w:p>
        </w:tc>
        <w:tc>
          <w:tcPr>
            <w:tcW w:w="1538" w:type="dxa"/>
          </w:tcPr>
          <w:p w14:paraId="5E6E4D65" w14:textId="77777777" w:rsidR="000B22AD" w:rsidRPr="006F4206" w:rsidRDefault="000B22AD" w:rsidP="00665171">
            <w:pPr>
              <w:jc w:val="both"/>
              <w:rPr>
                <w:rFonts w:ascii="Times New Roman" w:hAnsi="Times New Roman" w:cs="Times New Roman"/>
                <w:sz w:val="20"/>
                <w:szCs w:val="20"/>
              </w:rPr>
            </w:pPr>
          </w:p>
        </w:tc>
        <w:tc>
          <w:tcPr>
            <w:tcW w:w="3087" w:type="dxa"/>
          </w:tcPr>
          <w:p w14:paraId="489C0FC1" w14:textId="77777777" w:rsidR="000B22AD" w:rsidRPr="006F4206" w:rsidRDefault="000B22AD" w:rsidP="00665171">
            <w:pPr>
              <w:jc w:val="both"/>
              <w:rPr>
                <w:rFonts w:ascii="Times New Roman" w:hAnsi="Times New Roman" w:cs="Times New Roman"/>
                <w:sz w:val="20"/>
                <w:szCs w:val="20"/>
              </w:rPr>
            </w:pPr>
          </w:p>
        </w:tc>
      </w:tr>
      <w:tr w:rsidR="000B22AD" w14:paraId="30933897" w14:textId="77777777" w:rsidTr="00E91F49">
        <w:tc>
          <w:tcPr>
            <w:tcW w:w="2362" w:type="dxa"/>
          </w:tcPr>
          <w:p w14:paraId="194A8264" w14:textId="77777777" w:rsidR="000B22AD" w:rsidRPr="006F4206" w:rsidRDefault="000B22AD" w:rsidP="00665171">
            <w:pPr>
              <w:jc w:val="both"/>
              <w:rPr>
                <w:rFonts w:ascii="Times New Roman" w:hAnsi="Times New Roman" w:cs="Times New Roman"/>
                <w:sz w:val="20"/>
                <w:szCs w:val="20"/>
              </w:rPr>
            </w:pPr>
          </w:p>
        </w:tc>
        <w:tc>
          <w:tcPr>
            <w:tcW w:w="2080" w:type="dxa"/>
          </w:tcPr>
          <w:p w14:paraId="5A78EE39" w14:textId="77777777" w:rsidR="000B22AD" w:rsidRPr="006F4206" w:rsidRDefault="000B22AD" w:rsidP="00665171">
            <w:pPr>
              <w:jc w:val="both"/>
              <w:rPr>
                <w:rFonts w:ascii="Times New Roman" w:hAnsi="Times New Roman" w:cs="Times New Roman"/>
                <w:sz w:val="20"/>
                <w:szCs w:val="20"/>
              </w:rPr>
            </w:pPr>
          </w:p>
        </w:tc>
        <w:tc>
          <w:tcPr>
            <w:tcW w:w="1538" w:type="dxa"/>
          </w:tcPr>
          <w:p w14:paraId="6C57EDE0" w14:textId="77777777" w:rsidR="000B22AD" w:rsidRPr="006F4206" w:rsidRDefault="000B22AD" w:rsidP="00665171">
            <w:pPr>
              <w:jc w:val="both"/>
              <w:rPr>
                <w:rFonts w:ascii="Times New Roman" w:hAnsi="Times New Roman" w:cs="Times New Roman"/>
                <w:sz w:val="20"/>
                <w:szCs w:val="20"/>
              </w:rPr>
            </w:pPr>
          </w:p>
        </w:tc>
        <w:tc>
          <w:tcPr>
            <w:tcW w:w="3087" w:type="dxa"/>
          </w:tcPr>
          <w:p w14:paraId="044D9D2B" w14:textId="77777777" w:rsidR="000B22AD" w:rsidRPr="006F4206" w:rsidRDefault="000B22AD" w:rsidP="00665171">
            <w:pPr>
              <w:jc w:val="both"/>
              <w:rPr>
                <w:rFonts w:ascii="Times New Roman" w:hAnsi="Times New Roman" w:cs="Times New Roman"/>
                <w:sz w:val="20"/>
                <w:szCs w:val="20"/>
              </w:rPr>
            </w:pPr>
          </w:p>
        </w:tc>
      </w:tr>
      <w:tr w:rsidR="000B22AD" w14:paraId="3162950D" w14:textId="77777777" w:rsidTr="00E91F49">
        <w:tc>
          <w:tcPr>
            <w:tcW w:w="2362" w:type="dxa"/>
          </w:tcPr>
          <w:p w14:paraId="1AEEB4A7" w14:textId="77777777" w:rsidR="000B22AD" w:rsidRPr="006F4206" w:rsidRDefault="000B22AD" w:rsidP="00665171">
            <w:pPr>
              <w:jc w:val="both"/>
              <w:rPr>
                <w:rFonts w:ascii="Times New Roman" w:hAnsi="Times New Roman" w:cs="Times New Roman"/>
                <w:sz w:val="20"/>
                <w:szCs w:val="20"/>
              </w:rPr>
            </w:pPr>
          </w:p>
        </w:tc>
        <w:tc>
          <w:tcPr>
            <w:tcW w:w="2080" w:type="dxa"/>
          </w:tcPr>
          <w:p w14:paraId="52951C32" w14:textId="77777777" w:rsidR="000B22AD" w:rsidRPr="006F4206" w:rsidRDefault="000B22AD" w:rsidP="00665171">
            <w:pPr>
              <w:jc w:val="both"/>
              <w:rPr>
                <w:rFonts w:ascii="Times New Roman" w:hAnsi="Times New Roman" w:cs="Times New Roman"/>
                <w:sz w:val="20"/>
                <w:szCs w:val="20"/>
              </w:rPr>
            </w:pPr>
          </w:p>
        </w:tc>
        <w:tc>
          <w:tcPr>
            <w:tcW w:w="1538" w:type="dxa"/>
          </w:tcPr>
          <w:p w14:paraId="3D67867A" w14:textId="77777777" w:rsidR="000B22AD" w:rsidRPr="006F4206" w:rsidRDefault="000B22AD" w:rsidP="00665171">
            <w:pPr>
              <w:jc w:val="both"/>
              <w:rPr>
                <w:rFonts w:ascii="Times New Roman" w:hAnsi="Times New Roman" w:cs="Times New Roman"/>
                <w:sz w:val="20"/>
                <w:szCs w:val="20"/>
              </w:rPr>
            </w:pPr>
          </w:p>
        </w:tc>
        <w:tc>
          <w:tcPr>
            <w:tcW w:w="3087" w:type="dxa"/>
          </w:tcPr>
          <w:p w14:paraId="479EC7C4" w14:textId="77777777" w:rsidR="000B22AD" w:rsidRPr="006F4206" w:rsidRDefault="000B22AD" w:rsidP="00665171">
            <w:pPr>
              <w:jc w:val="both"/>
              <w:rPr>
                <w:rFonts w:ascii="Times New Roman" w:hAnsi="Times New Roman" w:cs="Times New Roman"/>
                <w:sz w:val="20"/>
                <w:szCs w:val="20"/>
              </w:rPr>
            </w:pPr>
          </w:p>
        </w:tc>
      </w:tr>
      <w:tr w:rsidR="000B22AD" w14:paraId="2BAF9AF4" w14:textId="77777777" w:rsidTr="00E91F49">
        <w:tc>
          <w:tcPr>
            <w:tcW w:w="2362" w:type="dxa"/>
          </w:tcPr>
          <w:p w14:paraId="2DFCEE50" w14:textId="77777777" w:rsidR="000B22AD" w:rsidRPr="006F4206" w:rsidRDefault="000B22AD" w:rsidP="00665171">
            <w:pPr>
              <w:jc w:val="both"/>
              <w:rPr>
                <w:rFonts w:ascii="Times New Roman" w:hAnsi="Times New Roman" w:cs="Times New Roman"/>
                <w:sz w:val="20"/>
                <w:szCs w:val="20"/>
              </w:rPr>
            </w:pPr>
          </w:p>
        </w:tc>
        <w:tc>
          <w:tcPr>
            <w:tcW w:w="2080" w:type="dxa"/>
          </w:tcPr>
          <w:p w14:paraId="5B4F3DB1" w14:textId="77777777" w:rsidR="000B22AD" w:rsidRPr="006F4206" w:rsidRDefault="000B22AD" w:rsidP="00665171">
            <w:pPr>
              <w:jc w:val="both"/>
              <w:rPr>
                <w:rFonts w:ascii="Times New Roman" w:hAnsi="Times New Roman" w:cs="Times New Roman"/>
                <w:sz w:val="20"/>
                <w:szCs w:val="20"/>
              </w:rPr>
            </w:pPr>
          </w:p>
        </w:tc>
        <w:tc>
          <w:tcPr>
            <w:tcW w:w="1538" w:type="dxa"/>
          </w:tcPr>
          <w:p w14:paraId="09FE85D9" w14:textId="77777777" w:rsidR="000B22AD" w:rsidRPr="006F4206" w:rsidRDefault="000B22AD" w:rsidP="00665171">
            <w:pPr>
              <w:jc w:val="both"/>
              <w:rPr>
                <w:rFonts w:ascii="Times New Roman" w:hAnsi="Times New Roman" w:cs="Times New Roman"/>
                <w:sz w:val="20"/>
                <w:szCs w:val="20"/>
              </w:rPr>
            </w:pPr>
          </w:p>
        </w:tc>
        <w:tc>
          <w:tcPr>
            <w:tcW w:w="3087" w:type="dxa"/>
          </w:tcPr>
          <w:p w14:paraId="04618172" w14:textId="77777777" w:rsidR="000B22AD" w:rsidRPr="006F4206" w:rsidRDefault="000B22AD" w:rsidP="00665171">
            <w:pPr>
              <w:jc w:val="both"/>
              <w:rPr>
                <w:rFonts w:ascii="Times New Roman" w:hAnsi="Times New Roman" w:cs="Times New Roman"/>
                <w:sz w:val="20"/>
                <w:szCs w:val="20"/>
              </w:rPr>
            </w:pPr>
          </w:p>
        </w:tc>
      </w:tr>
      <w:tr w:rsidR="000B22AD" w14:paraId="2771D0D2" w14:textId="77777777" w:rsidTr="00E91F49">
        <w:tc>
          <w:tcPr>
            <w:tcW w:w="2362" w:type="dxa"/>
          </w:tcPr>
          <w:p w14:paraId="0AD84063" w14:textId="77777777" w:rsidR="000B22AD" w:rsidRPr="006F4206" w:rsidRDefault="000B22AD" w:rsidP="00665171">
            <w:pPr>
              <w:jc w:val="both"/>
              <w:rPr>
                <w:rFonts w:ascii="Times New Roman" w:hAnsi="Times New Roman" w:cs="Times New Roman"/>
                <w:sz w:val="20"/>
                <w:szCs w:val="20"/>
              </w:rPr>
            </w:pPr>
          </w:p>
        </w:tc>
        <w:tc>
          <w:tcPr>
            <w:tcW w:w="2080" w:type="dxa"/>
          </w:tcPr>
          <w:p w14:paraId="252ABCDB" w14:textId="77777777" w:rsidR="000B22AD" w:rsidRPr="006F4206" w:rsidRDefault="000B22AD" w:rsidP="00665171">
            <w:pPr>
              <w:jc w:val="both"/>
              <w:rPr>
                <w:rFonts w:ascii="Times New Roman" w:hAnsi="Times New Roman" w:cs="Times New Roman"/>
                <w:sz w:val="20"/>
                <w:szCs w:val="20"/>
              </w:rPr>
            </w:pPr>
          </w:p>
        </w:tc>
        <w:tc>
          <w:tcPr>
            <w:tcW w:w="1538" w:type="dxa"/>
          </w:tcPr>
          <w:p w14:paraId="739BDB72" w14:textId="77777777" w:rsidR="000B22AD" w:rsidRPr="006F4206" w:rsidRDefault="000B22AD" w:rsidP="00665171">
            <w:pPr>
              <w:jc w:val="both"/>
              <w:rPr>
                <w:rFonts w:ascii="Times New Roman" w:hAnsi="Times New Roman" w:cs="Times New Roman"/>
                <w:sz w:val="20"/>
                <w:szCs w:val="20"/>
              </w:rPr>
            </w:pPr>
          </w:p>
        </w:tc>
        <w:tc>
          <w:tcPr>
            <w:tcW w:w="3087" w:type="dxa"/>
          </w:tcPr>
          <w:p w14:paraId="3D3EA5F7" w14:textId="77777777" w:rsidR="000B22AD" w:rsidRPr="006F4206" w:rsidRDefault="000B22AD" w:rsidP="00665171">
            <w:pPr>
              <w:jc w:val="both"/>
              <w:rPr>
                <w:rFonts w:ascii="Times New Roman" w:hAnsi="Times New Roman" w:cs="Times New Roman"/>
                <w:sz w:val="20"/>
                <w:szCs w:val="20"/>
              </w:rPr>
            </w:pPr>
          </w:p>
        </w:tc>
      </w:tr>
    </w:tbl>
    <w:p w14:paraId="5464C4D5" w14:textId="77777777" w:rsidR="000B22AD" w:rsidRPr="00A532E7" w:rsidRDefault="000B22AD" w:rsidP="0066517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0B22AD" w:rsidRPr="00A532E7" w14:paraId="020FBA8A" w14:textId="77777777" w:rsidTr="00E91F49">
        <w:trPr>
          <w:trHeight w:val="58"/>
        </w:trPr>
        <w:tc>
          <w:tcPr>
            <w:tcW w:w="9062" w:type="dxa"/>
          </w:tcPr>
          <w:p w14:paraId="38DFF03A" w14:textId="77777777" w:rsidR="000B22AD" w:rsidRPr="006F4206" w:rsidRDefault="000B22AD" w:rsidP="00665171">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3073EEF7" w14:textId="77777777" w:rsidR="000B22AD" w:rsidRDefault="000B22AD" w:rsidP="0066517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0B22AD" w:rsidRPr="00A532E7" w14:paraId="7B630679" w14:textId="77777777" w:rsidTr="00E91F49">
        <w:trPr>
          <w:trHeight w:val="58"/>
        </w:trPr>
        <w:tc>
          <w:tcPr>
            <w:tcW w:w="2549" w:type="dxa"/>
          </w:tcPr>
          <w:p w14:paraId="6AA3415D" w14:textId="77777777" w:rsidR="000B22AD" w:rsidRPr="00A532E7" w:rsidRDefault="000B22AD" w:rsidP="00665171">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140F7025" w14:textId="77777777" w:rsidR="000B22AD" w:rsidRPr="006F4206" w:rsidRDefault="000B22AD" w:rsidP="00665171">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2F4DE960" w14:textId="77777777" w:rsidR="000B22AD" w:rsidRPr="006F4206" w:rsidRDefault="000B22AD" w:rsidP="00665171">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5AFEC89D" w14:textId="77777777" w:rsidR="000B22AD" w:rsidRPr="006F4206" w:rsidRDefault="000B22AD" w:rsidP="00665171">
            <w:pPr>
              <w:jc w:val="both"/>
              <w:rPr>
                <w:rFonts w:ascii="Times New Roman" w:hAnsi="Times New Roman" w:cs="Times New Roman"/>
                <w:sz w:val="20"/>
                <w:szCs w:val="20"/>
              </w:rPr>
            </w:pPr>
            <w:r>
              <w:rPr>
                <w:rFonts w:ascii="Times New Roman" w:hAnsi="Times New Roman" w:cs="Times New Roman"/>
                <w:sz w:val="20"/>
                <w:szCs w:val="20"/>
              </w:rPr>
              <w:t>zlá:</w:t>
            </w:r>
          </w:p>
        </w:tc>
      </w:tr>
    </w:tbl>
    <w:p w14:paraId="20FC4F30" w14:textId="77777777" w:rsidR="000B22AD" w:rsidRDefault="000B22AD" w:rsidP="0066517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0B22AD" w:rsidRPr="00A532E7" w14:paraId="0527213B" w14:textId="77777777" w:rsidTr="00E91F49">
        <w:trPr>
          <w:trHeight w:val="58"/>
        </w:trPr>
        <w:tc>
          <w:tcPr>
            <w:tcW w:w="9062" w:type="dxa"/>
            <w:gridSpan w:val="8"/>
          </w:tcPr>
          <w:p w14:paraId="0A76A867" w14:textId="77777777" w:rsidR="000B22AD" w:rsidRPr="006F4206" w:rsidRDefault="000B22AD" w:rsidP="00665171">
            <w:pPr>
              <w:jc w:val="both"/>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0B22AD" w:rsidRPr="00A532E7" w14:paraId="07D736B0" w14:textId="77777777" w:rsidTr="00E91F49">
        <w:trPr>
          <w:trHeight w:val="58"/>
        </w:trPr>
        <w:tc>
          <w:tcPr>
            <w:tcW w:w="1089" w:type="dxa"/>
          </w:tcPr>
          <w:p w14:paraId="4932958C" w14:textId="77777777" w:rsidR="000B22AD" w:rsidRPr="00A532E7" w:rsidRDefault="000B22AD" w:rsidP="00665171">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349FEFC8" w14:textId="77777777" w:rsidR="000B22AD" w:rsidRDefault="000B22AD" w:rsidP="00665171">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76BE8FEA" w14:textId="77777777" w:rsidR="000B22AD" w:rsidRPr="006F4206" w:rsidRDefault="000B22AD" w:rsidP="00665171">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07A3F00F" w14:textId="77777777" w:rsidR="000B22AD" w:rsidRPr="006F4206" w:rsidRDefault="000B22AD" w:rsidP="00665171">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373D203A" w14:textId="77777777" w:rsidR="000B22AD" w:rsidRPr="006F4206" w:rsidRDefault="000B22AD" w:rsidP="00665171">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3F0A346D" w14:textId="77777777" w:rsidR="000B22AD" w:rsidRPr="006F4206" w:rsidRDefault="000B22AD" w:rsidP="00665171">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058A0DE5" w14:textId="77777777" w:rsidR="000B22AD" w:rsidRPr="006F4206" w:rsidRDefault="000B22AD" w:rsidP="00665171">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1C43CAEF" w14:textId="77777777" w:rsidR="000B22AD" w:rsidRDefault="000B22AD" w:rsidP="00665171">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6FCCE3E6" w14:textId="77777777" w:rsidR="000B22AD" w:rsidRPr="006F4206" w:rsidRDefault="000B22AD" w:rsidP="00665171">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224FEDC9" w14:textId="77777777" w:rsidR="000B22AD" w:rsidRPr="006F4206" w:rsidRDefault="000B22AD" w:rsidP="00665171">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6F61FBFA" w14:textId="77777777" w:rsidR="000B22AD" w:rsidRPr="006F4206" w:rsidRDefault="000B22AD" w:rsidP="00665171">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1D0C9C5C" w14:textId="77777777" w:rsidR="000B22AD" w:rsidRPr="006F4206" w:rsidRDefault="000B22AD" w:rsidP="00665171">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0B22AD" w:rsidRPr="00A532E7" w14:paraId="36BFFC07" w14:textId="77777777" w:rsidTr="00E91F49">
        <w:trPr>
          <w:trHeight w:val="58"/>
        </w:trPr>
        <w:tc>
          <w:tcPr>
            <w:tcW w:w="1089" w:type="dxa"/>
          </w:tcPr>
          <w:p w14:paraId="6659B96E" w14:textId="77777777" w:rsidR="000B22AD" w:rsidRDefault="000B22AD" w:rsidP="00665171">
            <w:pPr>
              <w:jc w:val="both"/>
              <w:rPr>
                <w:rFonts w:ascii="Times New Roman" w:hAnsi="Times New Roman" w:cs="Times New Roman"/>
                <w:sz w:val="20"/>
                <w:szCs w:val="20"/>
              </w:rPr>
            </w:pPr>
          </w:p>
        </w:tc>
        <w:tc>
          <w:tcPr>
            <w:tcW w:w="1505" w:type="dxa"/>
          </w:tcPr>
          <w:p w14:paraId="1B2B9358" w14:textId="77777777" w:rsidR="000B22AD" w:rsidRDefault="000B22AD" w:rsidP="00665171">
            <w:pPr>
              <w:jc w:val="both"/>
              <w:rPr>
                <w:rFonts w:ascii="Times New Roman" w:hAnsi="Times New Roman" w:cs="Times New Roman"/>
                <w:sz w:val="20"/>
                <w:szCs w:val="20"/>
              </w:rPr>
            </w:pPr>
          </w:p>
        </w:tc>
        <w:tc>
          <w:tcPr>
            <w:tcW w:w="979" w:type="dxa"/>
          </w:tcPr>
          <w:p w14:paraId="71C05D66" w14:textId="77777777" w:rsidR="000B22AD" w:rsidRDefault="000B22AD" w:rsidP="00665171">
            <w:pPr>
              <w:jc w:val="both"/>
              <w:rPr>
                <w:rFonts w:ascii="Times New Roman" w:hAnsi="Times New Roman" w:cs="Times New Roman"/>
                <w:sz w:val="20"/>
                <w:szCs w:val="20"/>
              </w:rPr>
            </w:pPr>
          </w:p>
        </w:tc>
        <w:tc>
          <w:tcPr>
            <w:tcW w:w="1073" w:type="dxa"/>
          </w:tcPr>
          <w:p w14:paraId="7BCC085D" w14:textId="77777777" w:rsidR="000B22AD" w:rsidRPr="006F4206" w:rsidRDefault="000B22AD" w:rsidP="00665171">
            <w:pPr>
              <w:autoSpaceDE w:val="0"/>
              <w:autoSpaceDN w:val="0"/>
              <w:adjustRightInd w:val="0"/>
              <w:jc w:val="both"/>
              <w:rPr>
                <w:rFonts w:ascii="Times New Roman" w:hAnsi="Times New Roman" w:cs="Times New Roman"/>
                <w:sz w:val="20"/>
                <w:szCs w:val="20"/>
              </w:rPr>
            </w:pPr>
          </w:p>
        </w:tc>
        <w:tc>
          <w:tcPr>
            <w:tcW w:w="1209" w:type="dxa"/>
          </w:tcPr>
          <w:p w14:paraId="5D69D0CB" w14:textId="77777777" w:rsidR="000B22AD" w:rsidRDefault="000B22AD" w:rsidP="00665171">
            <w:pPr>
              <w:jc w:val="both"/>
              <w:rPr>
                <w:rFonts w:ascii="Times New Roman" w:hAnsi="Times New Roman" w:cs="Times New Roman"/>
                <w:sz w:val="20"/>
                <w:szCs w:val="20"/>
              </w:rPr>
            </w:pPr>
          </w:p>
        </w:tc>
        <w:tc>
          <w:tcPr>
            <w:tcW w:w="1505" w:type="dxa"/>
          </w:tcPr>
          <w:p w14:paraId="3F7BE313" w14:textId="77777777" w:rsidR="000B22AD" w:rsidRDefault="000B22AD" w:rsidP="00665171">
            <w:pPr>
              <w:jc w:val="both"/>
              <w:rPr>
                <w:rFonts w:ascii="Times New Roman" w:hAnsi="Times New Roman" w:cs="Times New Roman"/>
                <w:sz w:val="20"/>
                <w:szCs w:val="20"/>
              </w:rPr>
            </w:pPr>
          </w:p>
        </w:tc>
        <w:tc>
          <w:tcPr>
            <w:tcW w:w="798" w:type="dxa"/>
          </w:tcPr>
          <w:p w14:paraId="0EC315E4" w14:textId="77777777" w:rsidR="000B22AD" w:rsidRDefault="000B22AD" w:rsidP="00665171">
            <w:pPr>
              <w:jc w:val="both"/>
              <w:rPr>
                <w:rFonts w:ascii="Times New Roman" w:hAnsi="Times New Roman" w:cs="Times New Roman"/>
                <w:sz w:val="20"/>
                <w:szCs w:val="20"/>
              </w:rPr>
            </w:pPr>
          </w:p>
        </w:tc>
        <w:tc>
          <w:tcPr>
            <w:tcW w:w="904" w:type="dxa"/>
          </w:tcPr>
          <w:p w14:paraId="6D2B71F7" w14:textId="77777777" w:rsidR="000B22AD" w:rsidRPr="006F4206" w:rsidRDefault="000B22AD" w:rsidP="00665171">
            <w:pPr>
              <w:autoSpaceDE w:val="0"/>
              <w:autoSpaceDN w:val="0"/>
              <w:adjustRightInd w:val="0"/>
              <w:jc w:val="both"/>
              <w:rPr>
                <w:rFonts w:ascii="Times New Roman" w:hAnsi="Times New Roman" w:cs="Times New Roman"/>
                <w:sz w:val="20"/>
                <w:szCs w:val="20"/>
              </w:rPr>
            </w:pPr>
          </w:p>
        </w:tc>
      </w:tr>
      <w:tr w:rsidR="000B22AD" w:rsidRPr="00A532E7" w14:paraId="7A17290B" w14:textId="77777777" w:rsidTr="00E91F49">
        <w:trPr>
          <w:trHeight w:val="58"/>
        </w:trPr>
        <w:tc>
          <w:tcPr>
            <w:tcW w:w="1089" w:type="dxa"/>
          </w:tcPr>
          <w:p w14:paraId="7E347693" w14:textId="77777777" w:rsidR="000B22AD" w:rsidRDefault="000B22AD" w:rsidP="00665171">
            <w:pPr>
              <w:jc w:val="both"/>
              <w:rPr>
                <w:rFonts w:ascii="Times New Roman" w:hAnsi="Times New Roman" w:cs="Times New Roman"/>
                <w:sz w:val="20"/>
                <w:szCs w:val="20"/>
              </w:rPr>
            </w:pPr>
          </w:p>
        </w:tc>
        <w:tc>
          <w:tcPr>
            <w:tcW w:w="1505" w:type="dxa"/>
          </w:tcPr>
          <w:p w14:paraId="3DB5E408" w14:textId="77777777" w:rsidR="000B22AD" w:rsidRDefault="000B22AD" w:rsidP="00665171">
            <w:pPr>
              <w:jc w:val="both"/>
              <w:rPr>
                <w:rFonts w:ascii="Times New Roman" w:hAnsi="Times New Roman" w:cs="Times New Roman"/>
                <w:sz w:val="20"/>
                <w:szCs w:val="20"/>
              </w:rPr>
            </w:pPr>
          </w:p>
        </w:tc>
        <w:tc>
          <w:tcPr>
            <w:tcW w:w="979" w:type="dxa"/>
          </w:tcPr>
          <w:p w14:paraId="05F9DFDA" w14:textId="77777777" w:rsidR="000B22AD" w:rsidRDefault="000B22AD" w:rsidP="00665171">
            <w:pPr>
              <w:jc w:val="both"/>
              <w:rPr>
                <w:rFonts w:ascii="Times New Roman" w:hAnsi="Times New Roman" w:cs="Times New Roman"/>
                <w:sz w:val="20"/>
                <w:szCs w:val="20"/>
              </w:rPr>
            </w:pPr>
          </w:p>
        </w:tc>
        <w:tc>
          <w:tcPr>
            <w:tcW w:w="1073" w:type="dxa"/>
          </w:tcPr>
          <w:p w14:paraId="5E0D529C" w14:textId="77777777" w:rsidR="000B22AD" w:rsidRPr="006F4206" w:rsidRDefault="000B22AD" w:rsidP="00665171">
            <w:pPr>
              <w:autoSpaceDE w:val="0"/>
              <w:autoSpaceDN w:val="0"/>
              <w:adjustRightInd w:val="0"/>
              <w:jc w:val="both"/>
              <w:rPr>
                <w:rFonts w:ascii="Times New Roman" w:hAnsi="Times New Roman" w:cs="Times New Roman"/>
                <w:sz w:val="20"/>
                <w:szCs w:val="20"/>
              </w:rPr>
            </w:pPr>
          </w:p>
        </w:tc>
        <w:tc>
          <w:tcPr>
            <w:tcW w:w="1209" w:type="dxa"/>
          </w:tcPr>
          <w:p w14:paraId="40270F27" w14:textId="77777777" w:rsidR="000B22AD" w:rsidRDefault="000B22AD" w:rsidP="00665171">
            <w:pPr>
              <w:jc w:val="both"/>
              <w:rPr>
                <w:rFonts w:ascii="Times New Roman" w:hAnsi="Times New Roman" w:cs="Times New Roman"/>
                <w:sz w:val="20"/>
                <w:szCs w:val="20"/>
              </w:rPr>
            </w:pPr>
          </w:p>
        </w:tc>
        <w:tc>
          <w:tcPr>
            <w:tcW w:w="1505" w:type="dxa"/>
          </w:tcPr>
          <w:p w14:paraId="357D14E6" w14:textId="77777777" w:rsidR="000B22AD" w:rsidRDefault="000B22AD" w:rsidP="00665171">
            <w:pPr>
              <w:jc w:val="both"/>
              <w:rPr>
                <w:rFonts w:ascii="Times New Roman" w:hAnsi="Times New Roman" w:cs="Times New Roman"/>
                <w:sz w:val="20"/>
                <w:szCs w:val="20"/>
              </w:rPr>
            </w:pPr>
          </w:p>
        </w:tc>
        <w:tc>
          <w:tcPr>
            <w:tcW w:w="798" w:type="dxa"/>
          </w:tcPr>
          <w:p w14:paraId="1A978B35" w14:textId="77777777" w:rsidR="000B22AD" w:rsidRDefault="000B22AD" w:rsidP="00665171">
            <w:pPr>
              <w:jc w:val="both"/>
              <w:rPr>
                <w:rFonts w:ascii="Times New Roman" w:hAnsi="Times New Roman" w:cs="Times New Roman"/>
                <w:sz w:val="20"/>
                <w:szCs w:val="20"/>
              </w:rPr>
            </w:pPr>
          </w:p>
        </w:tc>
        <w:tc>
          <w:tcPr>
            <w:tcW w:w="904" w:type="dxa"/>
          </w:tcPr>
          <w:p w14:paraId="42C426F4" w14:textId="77777777" w:rsidR="000B22AD" w:rsidRPr="006F4206" w:rsidRDefault="000B22AD" w:rsidP="00665171">
            <w:pPr>
              <w:autoSpaceDE w:val="0"/>
              <w:autoSpaceDN w:val="0"/>
              <w:adjustRightInd w:val="0"/>
              <w:jc w:val="both"/>
              <w:rPr>
                <w:rFonts w:ascii="Times New Roman" w:hAnsi="Times New Roman" w:cs="Times New Roman"/>
                <w:sz w:val="20"/>
                <w:szCs w:val="20"/>
              </w:rPr>
            </w:pPr>
          </w:p>
        </w:tc>
      </w:tr>
      <w:tr w:rsidR="000B22AD" w:rsidRPr="00A532E7" w14:paraId="66A866CC" w14:textId="77777777" w:rsidTr="00E91F49">
        <w:trPr>
          <w:trHeight w:val="58"/>
        </w:trPr>
        <w:tc>
          <w:tcPr>
            <w:tcW w:w="1089" w:type="dxa"/>
          </w:tcPr>
          <w:p w14:paraId="658E72FF" w14:textId="77777777" w:rsidR="000B22AD" w:rsidRDefault="000B22AD" w:rsidP="00665171">
            <w:pPr>
              <w:jc w:val="both"/>
              <w:rPr>
                <w:rFonts w:ascii="Times New Roman" w:hAnsi="Times New Roman" w:cs="Times New Roman"/>
                <w:sz w:val="20"/>
                <w:szCs w:val="20"/>
              </w:rPr>
            </w:pPr>
          </w:p>
        </w:tc>
        <w:tc>
          <w:tcPr>
            <w:tcW w:w="1505" w:type="dxa"/>
          </w:tcPr>
          <w:p w14:paraId="24DE7EF9" w14:textId="77777777" w:rsidR="000B22AD" w:rsidRDefault="000B22AD" w:rsidP="00665171">
            <w:pPr>
              <w:jc w:val="both"/>
              <w:rPr>
                <w:rFonts w:ascii="Times New Roman" w:hAnsi="Times New Roman" w:cs="Times New Roman"/>
                <w:sz w:val="20"/>
                <w:szCs w:val="20"/>
              </w:rPr>
            </w:pPr>
          </w:p>
        </w:tc>
        <w:tc>
          <w:tcPr>
            <w:tcW w:w="979" w:type="dxa"/>
          </w:tcPr>
          <w:p w14:paraId="06B9E43D" w14:textId="77777777" w:rsidR="000B22AD" w:rsidRDefault="000B22AD" w:rsidP="00665171">
            <w:pPr>
              <w:jc w:val="both"/>
              <w:rPr>
                <w:rFonts w:ascii="Times New Roman" w:hAnsi="Times New Roman" w:cs="Times New Roman"/>
                <w:sz w:val="20"/>
                <w:szCs w:val="20"/>
              </w:rPr>
            </w:pPr>
          </w:p>
        </w:tc>
        <w:tc>
          <w:tcPr>
            <w:tcW w:w="1073" w:type="dxa"/>
          </w:tcPr>
          <w:p w14:paraId="24759A1B" w14:textId="77777777" w:rsidR="000B22AD" w:rsidRPr="006F4206" w:rsidRDefault="000B22AD" w:rsidP="00665171">
            <w:pPr>
              <w:autoSpaceDE w:val="0"/>
              <w:autoSpaceDN w:val="0"/>
              <w:adjustRightInd w:val="0"/>
              <w:jc w:val="both"/>
              <w:rPr>
                <w:rFonts w:ascii="Times New Roman" w:hAnsi="Times New Roman" w:cs="Times New Roman"/>
                <w:sz w:val="20"/>
                <w:szCs w:val="20"/>
              </w:rPr>
            </w:pPr>
          </w:p>
        </w:tc>
        <w:tc>
          <w:tcPr>
            <w:tcW w:w="1209" w:type="dxa"/>
          </w:tcPr>
          <w:p w14:paraId="4EA5BC26" w14:textId="77777777" w:rsidR="000B22AD" w:rsidRDefault="000B22AD" w:rsidP="00665171">
            <w:pPr>
              <w:jc w:val="both"/>
              <w:rPr>
                <w:rFonts w:ascii="Times New Roman" w:hAnsi="Times New Roman" w:cs="Times New Roman"/>
                <w:sz w:val="20"/>
                <w:szCs w:val="20"/>
              </w:rPr>
            </w:pPr>
          </w:p>
        </w:tc>
        <w:tc>
          <w:tcPr>
            <w:tcW w:w="1505" w:type="dxa"/>
          </w:tcPr>
          <w:p w14:paraId="472FDC70" w14:textId="77777777" w:rsidR="000B22AD" w:rsidRDefault="000B22AD" w:rsidP="00665171">
            <w:pPr>
              <w:jc w:val="both"/>
              <w:rPr>
                <w:rFonts w:ascii="Times New Roman" w:hAnsi="Times New Roman" w:cs="Times New Roman"/>
                <w:sz w:val="20"/>
                <w:szCs w:val="20"/>
              </w:rPr>
            </w:pPr>
          </w:p>
        </w:tc>
        <w:tc>
          <w:tcPr>
            <w:tcW w:w="798" w:type="dxa"/>
          </w:tcPr>
          <w:p w14:paraId="12289E57" w14:textId="77777777" w:rsidR="000B22AD" w:rsidRDefault="000B22AD" w:rsidP="00665171">
            <w:pPr>
              <w:jc w:val="both"/>
              <w:rPr>
                <w:rFonts w:ascii="Times New Roman" w:hAnsi="Times New Roman" w:cs="Times New Roman"/>
                <w:sz w:val="20"/>
                <w:szCs w:val="20"/>
              </w:rPr>
            </w:pPr>
          </w:p>
        </w:tc>
        <w:tc>
          <w:tcPr>
            <w:tcW w:w="904" w:type="dxa"/>
          </w:tcPr>
          <w:p w14:paraId="3B4F276D" w14:textId="77777777" w:rsidR="000B22AD" w:rsidRPr="006F4206" w:rsidRDefault="000B22AD" w:rsidP="00665171">
            <w:pPr>
              <w:autoSpaceDE w:val="0"/>
              <w:autoSpaceDN w:val="0"/>
              <w:adjustRightInd w:val="0"/>
              <w:jc w:val="both"/>
              <w:rPr>
                <w:rFonts w:ascii="Times New Roman" w:hAnsi="Times New Roman" w:cs="Times New Roman"/>
                <w:sz w:val="20"/>
                <w:szCs w:val="20"/>
              </w:rPr>
            </w:pPr>
          </w:p>
        </w:tc>
      </w:tr>
    </w:tbl>
    <w:p w14:paraId="657C9705" w14:textId="77777777" w:rsidR="000B22AD" w:rsidRDefault="000B22AD" w:rsidP="0066517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0B22AD" w:rsidRPr="00A532E7" w14:paraId="7A95208E" w14:textId="77777777" w:rsidTr="00E91F49">
        <w:trPr>
          <w:trHeight w:val="58"/>
        </w:trPr>
        <w:tc>
          <w:tcPr>
            <w:tcW w:w="2549" w:type="dxa"/>
          </w:tcPr>
          <w:p w14:paraId="77BA7EC5" w14:textId="77777777" w:rsidR="000B22AD" w:rsidRPr="00A532E7" w:rsidRDefault="000B22AD" w:rsidP="00665171">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489E313E" w14:textId="77777777" w:rsidR="000B22AD" w:rsidRPr="006F4206" w:rsidRDefault="000B22AD" w:rsidP="00665171">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77D40417" w14:textId="77777777" w:rsidR="000B22AD" w:rsidRPr="006F4206" w:rsidRDefault="000B22AD" w:rsidP="00665171">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1BADEE21" w14:textId="77777777" w:rsidR="000B22AD" w:rsidRPr="006F4206" w:rsidRDefault="000B22AD" w:rsidP="00665171">
            <w:pPr>
              <w:jc w:val="both"/>
              <w:rPr>
                <w:rFonts w:ascii="Times New Roman" w:hAnsi="Times New Roman" w:cs="Times New Roman"/>
                <w:sz w:val="20"/>
                <w:szCs w:val="20"/>
              </w:rPr>
            </w:pPr>
            <w:r>
              <w:rPr>
                <w:rFonts w:ascii="Times New Roman" w:hAnsi="Times New Roman" w:cs="Times New Roman"/>
                <w:sz w:val="20"/>
                <w:szCs w:val="20"/>
              </w:rPr>
              <w:t>zlé:</w:t>
            </w:r>
          </w:p>
        </w:tc>
      </w:tr>
    </w:tbl>
    <w:p w14:paraId="460EED1C" w14:textId="77777777" w:rsidR="000B22AD" w:rsidRDefault="000B22AD" w:rsidP="0066517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0B22AD" w:rsidRPr="00A532E7" w14:paraId="224B201C" w14:textId="77777777" w:rsidTr="00E91F49">
        <w:trPr>
          <w:trHeight w:val="58"/>
        </w:trPr>
        <w:tc>
          <w:tcPr>
            <w:tcW w:w="2549" w:type="dxa"/>
          </w:tcPr>
          <w:p w14:paraId="45AB1906" w14:textId="77777777" w:rsidR="000B22AD" w:rsidRPr="00A532E7" w:rsidRDefault="000B22AD" w:rsidP="00665171">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4FEBCA74" w14:textId="77777777" w:rsidR="000B22AD" w:rsidRPr="006F4206" w:rsidRDefault="000B22AD" w:rsidP="00665171">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23C2A4BA" w14:textId="77777777" w:rsidR="000B22AD" w:rsidRPr="006F4206" w:rsidRDefault="000B22AD" w:rsidP="00665171">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7D362C36" w14:textId="77777777" w:rsidR="000B22AD" w:rsidRPr="006F4206" w:rsidRDefault="000B22AD" w:rsidP="00665171">
            <w:pPr>
              <w:jc w:val="both"/>
              <w:rPr>
                <w:rFonts w:ascii="Times New Roman" w:hAnsi="Times New Roman" w:cs="Times New Roman"/>
                <w:sz w:val="20"/>
                <w:szCs w:val="20"/>
              </w:rPr>
            </w:pPr>
            <w:r>
              <w:rPr>
                <w:rFonts w:ascii="Times New Roman" w:hAnsi="Times New Roman" w:cs="Times New Roman"/>
                <w:sz w:val="20"/>
                <w:szCs w:val="20"/>
              </w:rPr>
              <w:t>zlá:</w:t>
            </w:r>
          </w:p>
        </w:tc>
      </w:tr>
    </w:tbl>
    <w:p w14:paraId="371B9BD4" w14:textId="77777777" w:rsidR="000B22AD" w:rsidRPr="00A532E7" w:rsidRDefault="000B22AD" w:rsidP="0066517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0B22AD" w:rsidRPr="00A532E7" w14:paraId="626079D8" w14:textId="77777777" w:rsidTr="00E91F49">
        <w:trPr>
          <w:trHeight w:val="58"/>
        </w:trPr>
        <w:tc>
          <w:tcPr>
            <w:tcW w:w="9062" w:type="dxa"/>
          </w:tcPr>
          <w:p w14:paraId="3935DCB2" w14:textId="77777777" w:rsidR="000B22AD" w:rsidRPr="006F4206" w:rsidRDefault="000B22AD" w:rsidP="00665171">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0B22AD" w:rsidRPr="00A532E7" w14:paraId="724B3A71" w14:textId="77777777" w:rsidTr="00E91F49">
        <w:trPr>
          <w:trHeight w:val="58"/>
        </w:trPr>
        <w:tc>
          <w:tcPr>
            <w:tcW w:w="9062" w:type="dxa"/>
          </w:tcPr>
          <w:p w14:paraId="2A2F43DD" w14:textId="77777777" w:rsidR="000B22AD" w:rsidRDefault="000B22AD" w:rsidP="00665171">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4B0DF3FE" w14:textId="77777777" w:rsidR="000B22AD" w:rsidRPr="00A532E7" w:rsidRDefault="000B22AD" w:rsidP="0066517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0B22AD" w:rsidRPr="00A532E7" w14:paraId="10960F02" w14:textId="77777777" w:rsidTr="00E91F49">
        <w:trPr>
          <w:trHeight w:val="58"/>
        </w:trPr>
        <w:tc>
          <w:tcPr>
            <w:tcW w:w="9062" w:type="dxa"/>
          </w:tcPr>
          <w:p w14:paraId="71562353" w14:textId="77777777" w:rsidR="000B22AD" w:rsidRPr="006F4206" w:rsidRDefault="000B22AD" w:rsidP="00665171">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67CA69E9" w14:textId="77777777" w:rsidR="000B22AD" w:rsidRDefault="000B22AD" w:rsidP="00665171">
      <w:pPr>
        <w:jc w:val="both"/>
      </w:pPr>
    </w:p>
    <w:p w14:paraId="5B4DF399" w14:textId="77777777" w:rsidR="000B22AD" w:rsidRDefault="000B22AD" w:rsidP="00665171">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58871A42" w14:textId="77777777" w:rsidR="000B22AD" w:rsidRDefault="000B22AD" w:rsidP="00665171">
      <w:pPr>
        <w:jc w:val="both"/>
      </w:pPr>
    </w:p>
    <w:p w14:paraId="0D353923" w14:textId="5BDEFD98" w:rsidR="00CC6D1E" w:rsidRDefault="00CC6D1E" w:rsidP="00665171">
      <w:pPr>
        <w:autoSpaceDE w:val="0"/>
        <w:autoSpaceDN w:val="0"/>
        <w:adjustRightInd w:val="0"/>
        <w:spacing w:after="0" w:line="240" w:lineRule="auto"/>
        <w:jc w:val="both"/>
        <w:rPr>
          <w:rFonts w:ascii="Times New Roman" w:hAnsi="Times New Roman" w:cs="Times New Roman"/>
          <w:i/>
          <w:iCs/>
          <w:sz w:val="20"/>
          <w:szCs w:val="20"/>
        </w:rPr>
      </w:pPr>
      <w:r w:rsidRPr="00BB5EA2">
        <w:rPr>
          <w:rFonts w:ascii="Times New Roman" w:hAnsi="Times New Roman" w:cs="Times New Roman"/>
          <w:i/>
          <w:iCs/>
          <w:sz w:val="20"/>
          <w:szCs w:val="20"/>
        </w:rPr>
        <w:t>Mapovateľ</w:t>
      </w:r>
      <w:r>
        <w:rPr>
          <w:rFonts w:ascii="Times New Roman" w:hAnsi="Times New Roman" w:cs="Times New Roman"/>
          <w:i/>
          <w:iCs/>
          <w:sz w:val="20"/>
          <w:szCs w:val="20"/>
        </w:rPr>
        <w:t xml:space="preserve">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r w:rsidR="00381380">
        <w:rPr>
          <w:rFonts w:ascii="Times New Roman" w:hAnsi="Times New Roman" w:cs="Times New Roman"/>
          <w:i/>
          <w:iCs/>
          <w:sz w:val="20"/>
          <w:szCs w:val="20"/>
        </w:rPr>
        <w:t xml:space="preserve">mapovateľ </w:t>
      </w:r>
      <w:r>
        <w:rPr>
          <w:rFonts w:ascii="Times New Roman" w:hAnsi="Times New Roman" w:cs="Times New Roman"/>
          <w:i/>
          <w:iCs/>
          <w:sz w:val="20"/>
          <w:szCs w:val="20"/>
        </w:rPr>
        <w:t xml:space="preserve">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665171">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665171">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665171">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66517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665171">
      <w:pPr>
        <w:spacing w:after="0" w:line="240" w:lineRule="auto"/>
        <w:jc w:val="both"/>
        <w:rPr>
          <w:rFonts w:ascii="Times New Roman" w:hAnsi="Times New Roman" w:cs="Times New Roman"/>
          <w:sz w:val="10"/>
          <w:szCs w:val="10"/>
        </w:rPr>
      </w:pPr>
    </w:p>
    <w:p w14:paraId="5F9FAD53" w14:textId="012815B7" w:rsidR="00A532E7" w:rsidRDefault="00E14F6B" w:rsidP="00665171">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81380">
        <w:rPr>
          <w:rFonts w:ascii="Times New Roman" w:hAnsi="Times New Roman" w:cs="Times New Roman"/>
          <w:i/>
          <w:iCs/>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 xml:space="preserve">– meno </w:t>
      </w:r>
      <w:proofErr w:type="spellStart"/>
      <w:r w:rsidR="00381380">
        <w:rPr>
          <w:rFonts w:ascii="Times New Roman" w:hAnsi="Times New Roman" w:cs="Times New Roman"/>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danej TML</w:t>
      </w:r>
      <w:r w:rsidR="00327199">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665171">
      <w:pPr>
        <w:autoSpaceDE w:val="0"/>
        <w:autoSpaceDN w:val="0"/>
        <w:adjustRightInd w:val="0"/>
        <w:spacing w:after="0" w:line="240" w:lineRule="auto"/>
        <w:jc w:val="both"/>
        <w:rPr>
          <w:rFonts w:ascii="Times New Roman" w:hAnsi="Times New Roman" w:cs="Times New Roman"/>
          <w:sz w:val="20"/>
          <w:szCs w:val="20"/>
        </w:rPr>
      </w:pPr>
    </w:p>
    <w:p w14:paraId="53CE1166" w14:textId="10EFC90C" w:rsidR="00327199" w:rsidRDefault="00327199" w:rsidP="0066517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665171">
      <w:pPr>
        <w:autoSpaceDE w:val="0"/>
        <w:autoSpaceDN w:val="0"/>
        <w:adjustRightInd w:val="0"/>
        <w:spacing w:after="0" w:line="240" w:lineRule="auto"/>
        <w:jc w:val="both"/>
        <w:rPr>
          <w:rFonts w:ascii="Times New Roman" w:hAnsi="Times New Roman" w:cs="Times New Roman"/>
          <w:sz w:val="20"/>
          <w:szCs w:val="20"/>
        </w:rPr>
      </w:pPr>
    </w:p>
    <w:p w14:paraId="31AD8317" w14:textId="386EF4DA" w:rsidR="00327199" w:rsidRDefault="00327199" w:rsidP="0066517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665171">
      <w:pPr>
        <w:autoSpaceDE w:val="0"/>
        <w:autoSpaceDN w:val="0"/>
        <w:adjustRightInd w:val="0"/>
        <w:spacing w:after="0" w:line="240" w:lineRule="auto"/>
        <w:jc w:val="both"/>
        <w:rPr>
          <w:rFonts w:ascii="Times New Roman" w:hAnsi="Times New Roman" w:cs="Times New Roman"/>
          <w:sz w:val="20"/>
          <w:szCs w:val="20"/>
        </w:rPr>
      </w:pPr>
    </w:p>
    <w:p w14:paraId="7DCB2420" w14:textId="39C6936B" w:rsidR="006049D2" w:rsidRPr="006049D2" w:rsidRDefault="006049D2" w:rsidP="0066517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r w:rsidR="00925002">
        <w:rPr>
          <w:rFonts w:ascii="Times New Roman" w:hAnsi="Times New Roman" w:cs="Times New Roman"/>
          <w:sz w:val="20"/>
          <w:szCs w:val="20"/>
        </w:rPr>
        <w:t xml:space="preserve"> Viditeľnosť sa uvedie aspoň v intervaloch – do 100 m, od 100 do 1000 m a neobmedzená.</w:t>
      </w:r>
    </w:p>
    <w:p w14:paraId="5191EB59" w14:textId="65FE8F9E" w:rsidR="00327199" w:rsidRDefault="00327199" w:rsidP="00665171">
      <w:pPr>
        <w:autoSpaceDE w:val="0"/>
        <w:autoSpaceDN w:val="0"/>
        <w:adjustRightInd w:val="0"/>
        <w:spacing w:after="0" w:line="240" w:lineRule="auto"/>
        <w:jc w:val="both"/>
        <w:rPr>
          <w:rFonts w:ascii="Times New Roman" w:hAnsi="Times New Roman" w:cs="Times New Roman"/>
          <w:sz w:val="20"/>
          <w:szCs w:val="20"/>
        </w:rPr>
      </w:pPr>
    </w:p>
    <w:p w14:paraId="71D89BE1" w14:textId="774171C0" w:rsidR="00327199" w:rsidRDefault="00327199" w:rsidP="0066517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4B5CB76" w14:textId="6D4B3951" w:rsidR="00327199" w:rsidRDefault="00327199" w:rsidP="00665171">
      <w:pPr>
        <w:autoSpaceDE w:val="0"/>
        <w:autoSpaceDN w:val="0"/>
        <w:adjustRightInd w:val="0"/>
        <w:spacing w:after="0" w:line="240" w:lineRule="auto"/>
        <w:jc w:val="both"/>
        <w:rPr>
          <w:rFonts w:ascii="Times New Roman" w:hAnsi="Times New Roman" w:cs="Times New Roman"/>
          <w:sz w:val="20"/>
          <w:szCs w:val="20"/>
        </w:rPr>
      </w:pPr>
    </w:p>
    <w:p w14:paraId="79E2D541" w14:textId="6EB9EF76" w:rsidR="00327199" w:rsidRDefault="00327199" w:rsidP="00665171">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665171">
      <w:pPr>
        <w:autoSpaceDE w:val="0"/>
        <w:autoSpaceDN w:val="0"/>
        <w:adjustRightInd w:val="0"/>
        <w:spacing w:after="0" w:line="240" w:lineRule="auto"/>
        <w:jc w:val="both"/>
        <w:rPr>
          <w:rFonts w:ascii="Times New Roman" w:hAnsi="Times New Roman" w:cs="Times New Roman"/>
          <w:sz w:val="20"/>
          <w:szCs w:val="20"/>
        </w:rPr>
      </w:pPr>
    </w:p>
    <w:p w14:paraId="278C2D8D" w14:textId="27FC8F0C" w:rsidR="00327199" w:rsidRDefault="00327199" w:rsidP="00665171">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665171">
      <w:pPr>
        <w:autoSpaceDE w:val="0"/>
        <w:autoSpaceDN w:val="0"/>
        <w:adjustRightInd w:val="0"/>
        <w:spacing w:after="0" w:line="240" w:lineRule="auto"/>
        <w:jc w:val="both"/>
        <w:rPr>
          <w:rFonts w:ascii="Times New Roman" w:hAnsi="Times New Roman" w:cs="Times New Roman"/>
          <w:sz w:val="20"/>
          <w:szCs w:val="20"/>
        </w:rPr>
      </w:pPr>
    </w:p>
    <w:p w14:paraId="3B7A7151" w14:textId="565B8615" w:rsidR="00327199" w:rsidRDefault="00327199" w:rsidP="0066517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665171">
      <w:pPr>
        <w:autoSpaceDE w:val="0"/>
        <w:autoSpaceDN w:val="0"/>
        <w:adjustRightInd w:val="0"/>
        <w:spacing w:after="0" w:line="240" w:lineRule="auto"/>
        <w:jc w:val="both"/>
        <w:rPr>
          <w:rFonts w:ascii="Times New Roman" w:hAnsi="Times New Roman" w:cs="Times New Roman"/>
          <w:sz w:val="20"/>
          <w:szCs w:val="20"/>
        </w:rPr>
      </w:pPr>
    </w:p>
    <w:p w14:paraId="315C9F31" w14:textId="77777777" w:rsidR="00BA3B9B" w:rsidRDefault="00BA3B9B" w:rsidP="0066517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Početnosť </w:t>
      </w:r>
      <w:r>
        <w:rPr>
          <w:rFonts w:ascii="Times New Roman" w:hAnsi="Times New Roman" w:cs="Times New Roman"/>
          <w:sz w:val="20"/>
          <w:szCs w:val="20"/>
        </w:rPr>
        <w:t xml:space="preserve"> – vyplní sa početnosť druhu. Pole je povinné.</w:t>
      </w:r>
    </w:p>
    <w:p w14:paraId="5D0AEE9A" w14:textId="0770801C" w:rsidR="00327199" w:rsidRDefault="00327199" w:rsidP="00665171">
      <w:pPr>
        <w:autoSpaceDE w:val="0"/>
        <w:autoSpaceDN w:val="0"/>
        <w:adjustRightInd w:val="0"/>
        <w:spacing w:after="0" w:line="240" w:lineRule="auto"/>
        <w:jc w:val="both"/>
        <w:rPr>
          <w:rFonts w:ascii="Times New Roman" w:hAnsi="Times New Roman" w:cs="Times New Roman"/>
          <w:sz w:val="20"/>
          <w:szCs w:val="20"/>
        </w:rPr>
      </w:pPr>
    </w:p>
    <w:p w14:paraId="01EF76CF" w14:textId="584ECAAC" w:rsidR="00327199" w:rsidRDefault="00327199" w:rsidP="0066517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665171">
      <w:pPr>
        <w:autoSpaceDE w:val="0"/>
        <w:autoSpaceDN w:val="0"/>
        <w:adjustRightInd w:val="0"/>
        <w:spacing w:after="0" w:line="240" w:lineRule="auto"/>
        <w:jc w:val="both"/>
        <w:rPr>
          <w:rFonts w:ascii="Times New Roman" w:hAnsi="Times New Roman" w:cs="Times New Roman"/>
          <w:sz w:val="20"/>
          <w:szCs w:val="20"/>
        </w:rPr>
      </w:pPr>
    </w:p>
    <w:p w14:paraId="0257B1C7" w14:textId="1727E0EA" w:rsidR="00327199" w:rsidRDefault="00327199" w:rsidP="0066517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665171">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66517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665171">
      <w:pPr>
        <w:autoSpaceDE w:val="0"/>
        <w:autoSpaceDN w:val="0"/>
        <w:adjustRightInd w:val="0"/>
        <w:spacing w:after="0" w:line="240" w:lineRule="auto"/>
        <w:jc w:val="both"/>
        <w:rPr>
          <w:rFonts w:ascii="Times New Roman" w:hAnsi="Times New Roman" w:cs="Times New Roman"/>
          <w:sz w:val="20"/>
          <w:szCs w:val="20"/>
        </w:rPr>
      </w:pPr>
    </w:p>
    <w:p w14:paraId="21710848" w14:textId="61C21C06" w:rsidR="00327199" w:rsidRDefault="00327199" w:rsidP="0066517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665171">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66517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665171">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66517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665171">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66517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665171">
      <w:pPr>
        <w:autoSpaceDE w:val="0"/>
        <w:autoSpaceDN w:val="0"/>
        <w:adjustRightInd w:val="0"/>
        <w:spacing w:after="0" w:line="240" w:lineRule="auto"/>
        <w:jc w:val="both"/>
        <w:rPr>
          <w:rFonts w:ascii="Times New Roman" w:hAnsi="Times New Roman" w:cs="Times New Roman"/>
          <w:sz w:val="20"/>
          <w:szCs w:val="20"/>
        </w:rPr>
      </w:pPr>
    </w:p>
    <w:p w14:paraId="5510A341" w14:textId="12E2B7D3" w:rsidR="006049D2" w:rsidRDefault="006049D2" w:rsidP="0066517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665171">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66517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665171">
      <w:pPr>
        <w:autoSpaceDE w:val="0"/>
        <w:autoSpaceDN w:val="0"/>
        <w:adjustRightInd w:val="0"/>
        <w:spacing w:after="0" w:line="240" w:lineRule="auto"/>
        <w:jc w:val="both"/>
        <w:rPr>
          <w:rFonts w:ascii="Times New Roman" w:hAnsi="Times New Roman" w:cs="Times New Roman"/>
          <w:i/>
          <w:iCs/>
          <w:sz w:val="20"/>
          <w:szCs w:val="20"/>
        </w:rPr>
      </w:pPr>
    </w:p>
    <w:p w14:paraId="72525297" w14:textId="2C08A752" w:rsidR="006049D2" w:rsidRPr="006049D2" w:rsidRDefault="006049D2" w:rsidP="0066517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6ABF68B" w14:textId="5B37601E" w:rsidR="006049D2" w:rsidRPr="006049D2" w:rsidRDefault="006049D2" w:rsidP="0066517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66517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66517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665171">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665171">
      <w:pPr>
        <w:autoSpaceDE w:val="0"/>
        <w:autoSpaceDN w:val="0"/>
        <w:adjustRightInd w:val="0"/>
        <w:spacing w:after="0" w:line="240" w:lineRule="auto"/>
        <w:jc w:val="both"/>
        <w:rPr>
          <w:rFonts w:ascii="Times New Roman" w:hAnsi="Times New Roman" w:cs="Times New Roman"/>
          <w:sz w:val="20"/>
          <w:szCs w:val="20"/>
        </w:rPr>
      </w:pPr>
    </w:p>
    <w:p w14:paraId="180072C4" w14:textId="19791AFE" w:rsidR="003D0280" w:rsidRDefault="003D0280" w:rsidP="0066517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w:t>
      </w:r>
      <w:r>
        <w:rPr>
          <w:rFonts w:ascii="Times New Roman" w:hAnsi="Times New Roman" w:cs="Times New Roman"/>
          <w:sz w:val="20"/>
          <w:szCs w:val="20"/>
        </w:rPr>
        <w:lastRenderedPageBreak/>
        <w:t>(resp. súčasné hospodárske ne/využívanie biotopov vtáctva, ktoré by mohlo byť označené ako manažment) s ohľadom na vyskytujúce sa či cieľové druhy monitorované na TMP.</w:t>
      </w:r>
    </w:p>
    <w:p w14:paraId="7B4B6F79" w14:textId="77777777" w:rsidR="003D0280" w:rsidRDefault="003D0280" w:rsidP="00665171">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665171">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665171">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66517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665171">
      <w:pPr>
        <w:autoSpaceDE w:val="0"/>
        <w:autoSpaceDN w:val="0"/>
        <w:adjustRightInd w:val="0"/>
        <w:spacing w:after="0" w:line="240" w:lineRule="auto"/>
        <w:jc w:val="both"/>
        <w:rPr>
          <w:rFonts w:ascii="Times New Roman" w:hAnsi="Times New Roman" w:cs="Times New Roman"/>
          <w:sz w:val="20"/>
          <w:szCs w:val="20"/>
        </w:rPr>
      </w:pPr>
    </w:p>
    <w:p w14:paraId="79F2DACA" w14:textId="197DDE58" w:rsidR="003418B9" w:rsidRDefault="003418B9" w:rsidP="00665171">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CC78E3E" w14:textId="5EA8A3CF" w:rsidR="001777B6" w:rsidRDefault="001777B6" w:rsidP="00665171">
      <w:pPr>
        <w:jc w:val="both"/>
        <w:rPr>
          <w:rFonts w:ascii="Times New Roman" w:hAnsi="Times New Roman" w:cs="Times New Roman"/>
          <w:sz w:val="20"/>
          <w:szCs w:val="20"/>
        </w:rPr>
      </w:pPr>
      <w:r>
        <w:rPr>
          <w:rFonts w:ascii="Times New Roman" w:hAnsi="Times New Roman" w:cs="Times New Roman"/>
          <w:sz w:val="20"/>
          <w:szCs w:val="20"/>
        </w:rPr>
        <w:br w:type="page"/>
      </w:r>
    </w:p>
    <w:p w14:paraId="06A11A63" w14:textId="72CA2D3E" w:rsidR="001777B6" w:rsidRPr="001777B6" w:rsidRDefault="001777B6" w:rsidP="00665171">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30964588" w14:textId="51369ACF" w:rsidR="001777B6" w:rsidRDefault="001777B6" w:rsidP="00665171">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0B22AD" w:rsidRPr="005579C1" w14:paraId="7FC87B60" w14:textId="77777777" w:rsidTr="00E91F49">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1A27A5" w14:textId="77777777" w:rsidR="000B22AD" w:rsidRPr="005579C1" w:rsidRDefault="000B22AD" w:rsidP="00665171">
            <w:pPr>
              <w:spacing w:after="0" w:line="240" w:lineRule="auto"/>
              <w:jc w:val="both"/>
              <w:rPr>
                <w:rFonts w:ascii="Times New Roman" w:eastAsia="Times New Roman" w:hAnsi="Times New Roman" w:cs="Times New Roman"/>
                <w:b/>
                <w:bCs/>
                <w:sz w:val="20"/>
                <w:szCs w:val="20"/>
                <w:lang w:eastAsia="sk-SK"/>
              </w:rPr>
            </w:pPr>
            <w:bookmarkStart w:id="7"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746FCAEA" w14:textId="77777777" w:rsidR="000B22AD" w:rsidRPr="005579C1" w:rsidRDefault="000B22AD" w:rsidP="00665171">
            <w:pPr>
              <w:spacing w:after="0" w:line="240" w:lineRule="auto"/>
              <w:jc w:val="both"/>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0B22AD" w:rsidRPr="005579C1" w14:paraId="541CB1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320231"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1E8AF66F"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0B22AD" w:rsidRPr="005579C1" w14:paraId="5586D0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D734E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3A15130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0B22AD" w:rsidRPr="005579C1" w14:paraId="08DE62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022E5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5EB9618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0B22AD" w:rsidRPr="005579C1" w14:paraId="738CADF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80997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1E8BC83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0B22AD" w:rsidRPr="005579C1" w14:paraId="6EEC7A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FB8BB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2B2CC0C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0B22AD" w:rsidRPr="005579C1" w14:paraId="668DCE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250D3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0577F8B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0B22AD" w:rsidRPr="005579C1" w14:paraId="539601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48AA9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23C4E51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0B22AD" w:rsidRPr="005579C1" w14:paraId="0A8F03A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C5147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6FAE3E0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0B22AD" w:rsidRPr="005579C1" w14:paraId="1BD146A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8C585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4224E0C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0B22AD" w:rsidRPr="005579C1" w14:paraId="18293B7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91671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532D9E9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0B22AD" w:rsidRPr="005579C1" w14:paraId="28F0DF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DB9B8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03E951B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0B22AD" w:rsidRPr="005579C1" w14:paraId="198D12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CD60E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510A773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0B22AD" w:rsidRPr="005579C1" w14:paraId="102340F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13A8C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113DEFC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0B22AD" w:rsidRPr="005579C1" w14:paraId="57820A5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80F22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74D62CC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0B22AD" w:rsidRPr="005579C1" w14:paraId="7DBAD6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D2AED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578AAA7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0B22AD" w:rsidRPr="005579C1" w14:paraId="6E9DB37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C4A21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298BADF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0B22AD" w:rsidRPr="005579C1" w14:paraId="0103E40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FBF60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0719BA1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0B22AD" w:rsidRPr="005579C1" w14:paraId="1FB899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4F05A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2B98CB3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0B22AD" w:rsidRPr="005579C1" w14:paraId="646B2E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D4029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6B7436E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0B22AD" w:rsidRPr="005579C1" w14:paraId="3552F88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E48A7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20A000F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0B22AD" w:rsidRPr="005579C1" w14:paraId="72D59D1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14136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5C3831A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0B22AD" w:rsidRPr="005579C1" w14:paraId="4BC772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F8A23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68742BF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0B22AD" w:rsidRPr="005579C1" w14:paraId="78150F7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846FE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1CC6220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0B22AD" w:rsidRPr="005579C1" w14:paraId="459CBDB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FFDBD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24A0BDC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0B22AD" w:rsidRPr="005579C1" w14:paraId="56534B7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26706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42B2898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0B22AD" w:rsidRPr="005579C1" w14:paraId="753500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8340B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4A568B9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0B22AD" w:rsidRPr="005579C1" w14:paraId="1440B9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5D819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5741D97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0B22AD" w:rsidRPr="005579C1" w14:paraId="7E66A0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133C4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06FBA14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0B22AD" w:rsidRPr="005579C1" w14:paraId="5D6FFB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1986C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6853444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0B22AD" w:rsidRPr="005579C1" w14:paraId="410616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12A8F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62E9DE6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0B22AD" w:rsidRPr="005579C1" w14:paraId="3C9F61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8F456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106638D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0B22AD" w:rsidRPr="005579C1" w14:paraId="3F3D560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65A97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5C22D47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0B22AD" w:rsidRPr="005579C1" w14:paraId="35E0AF1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196BD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7D4AB3C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0B22AD" w:rsidRPr="005579C1" w14:paraId="1492B8F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AADE4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411D1A9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0B22AD" w:rsidRPr="005579C1" w14:paraId="4B45F3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CE19C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0CC0609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0B22AD" w:rsidRPr="005579C1" w14:paraId="2DD3EA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A781E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162F40C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0B22AD" w:rsidRPr="005579C1" w14:paraId="0791EF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DEE26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429FCD4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0B22AD" w:rsidRPr="005579C1" w14:paraId="70A0A4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A01C9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0D7585F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0B22AD" w:rsidRPr="005579C1" w14:paraId="02235F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E1166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1F25A47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0B22AD" w:rsidRPr="005579C1" w14:paraId="7C45AF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1DC9A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6BCEEC2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0B22AD" w:rsidRPr="005579C1" w14:paraId="2D3C921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6EFD2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74F31A1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0B22AD" w:rsidRPr="005579C1" w14:paraId="0E224EE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BC422A"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5C42EA45"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0B22AD" w:rsidRPr="005579C1" w14:paraId="7B52A5F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3ACF9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4C3A802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0B22AD" w:rsidRPr="005579C1" w14:paraId="79621A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B5DA1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577D34D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0B22AD" w:rsidRPr="005579C1" w14:paraId="52C3610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A0FD9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122C910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0B22AD" w:rsidRPr="005579C1" w14:paraId="6B019F6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6D191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706843E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0B22AD" w:rsidRPr="005579C1" w14:paraId="22871F0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4D0BF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7ED0923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0B22AD" w:rsidRPr="005579C1" w14:paraId="6A2165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BD321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5938910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0B22AD" w:rsidRPr="005579C1" w14:paraId="1431C57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44BD6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4E22480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0B22AD" w:rsidRPr="005579C1" w14:paraId="401D3E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71B51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293DBA3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0B22AD" w:rsidRPr="005579C1" w14:paraId="1371B98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E8E8A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4E32F1C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0B22AD" w:rsidRPr="005579C1" w14:paraId="32675FF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E75B4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22A516C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 xml:space="preserve">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0B22AD" w:rsidRPr="005579C1" w14:paraId="6005F58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D8EC0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16E4BBD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0B22AD" w:rsidRPr="005579C1" w14:paraId="53992C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A9032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71EAB11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0B22AD" w:rsidRPr="005579C1" w14:paraId="14FC42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52E66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255DA7D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0B22AD" w:rsidRPr="005579C1" w14:paraId="3918110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9074E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3CE1AF8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0B22AD" w:rsidRPr="005579C1" w14:paraId="794D9F7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51455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27DD8BE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0B22AD" w:rsidRPr="005579C1" w14:paraId="52B2E5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EC9EE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5D99071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0B22AD" w:rsidRPr="005579C1" w14:paraId="1F6ACB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2537D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12DC105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0B22AD" w:rsidRPr="005579C1" w14:paraId="00B619E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17FDF6"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3676A574"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0B22AD" w:rsidRPr="005579C1" w14:paraId="3ABD5C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0B6BD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0234B2D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0B22AD" w:rsidRPr="005579C1" w14:paraId="06F35CB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8949B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66DEA88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0B22AD" w:rsidRPr="005579C1" w14:paraId="0A28C3E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37C77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13ED1AC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0B22AD" w:rsidRPr="005579C1" w14:paraId="13A22E2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F0EBB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2D904B3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0B22AD" w:rsidRPr="005579C1" w14:paraId="7464DF9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D0AE2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13B7272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0B22AD" w:rsidRPr="005579C1" w14:paraId="5F4E8E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E2DCC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063CA33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0B22AD" w:rsidRPr="005579C1" w14:paraId="333EB31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CC516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305B224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0B22AD" w:rsidRPr="005579C1" w14:paraId="77EB1E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6872A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4D029A6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0B22AD" w:rsidRPr="005579C1" w14:paraId="3BC84B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09FBE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241103B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0B22AD" w:rsidRPr="005579C1" w14:paraId="3EEEDE2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07A31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5609542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0B22AD" w:rsidRPr="005579C1" w14:paraId="2F9AE0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CD1A3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1372A11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0B22AD" w:rsidRPr="005579C1" w14:paraId="693299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ABEC3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559250C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0B22AD" w:rsidRPr="005579C1" w14:paraId="6BD6FE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2DD86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5AD300E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0B22AD" w:rsidRPr="005579C1" w14:paraId="7C6CCF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F3365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5A79598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0B22AD" w:rsidRPr="005579C1" w14:paraId="3C07FEE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52460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70565BA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0B22AD" w:rsidRPr="005579C1" w14:paraId="0590A1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CA8B8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0A58A3C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0B22AD" w:rsidRPr="005579C1" w14:paraId="61A0FE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8E988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317E9ED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0B22AD" w:rsidRPr="005579C1" w14:paraId="69F85F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4848B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081A09D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0B22AD" w:rsidRPr="005579C1" w14:paraId="519BD4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62C59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0044271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0B22AD" w:rsidRPr="005579C1" w14:paraId="41A76DE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2C63F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5C04DD3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0B22AD" w:rsidRPr="005579C1" w14:paraId="485703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31335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2D8AFEA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0B22AD" w:rsidRPr="005579C1" w14:paraId="5C1F77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2211B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2F0E8C0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0B22AD" w:rsidRPr="005579C1" w14:paraId="2A1C12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43222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3082EF1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0B22AD" w:rsidRPr="005579C1" w14:paraId="38EAD9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FB2F0C"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6C489E39"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0B22AD" w:rsidRPr="005579C1" w14:paraId="5C74FD4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B0B46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2A06A85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0B22AD" w:rsidRPr="005579C1" w14:paraId="744F75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25674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28F9055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0B22AD" w:rsidRPr="005579C1" w14:paraId="4A122B0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4B9E9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1B0FD95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0B22AD" w:rsidRPr="005579C1" w14:paraId="315FEB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08D95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0C86FB3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0B22AD" w:rsidRPr="005579C1" w14:paraId="1794578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E814F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2D790A7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0B22AD" w:rsidRPr="005579C1" w14:paraId="2E7757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EF4C2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674A74F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0B22AD" w:rsidRPr="005579C1" w14:paraId="525FF01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5AC1F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3BD0BFE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0B22AD" w:rsidRPr="005579C1" w14:paraId="21188F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89978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4A86668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0B22AD" w:rsidRPr="005579C1" w14:paraId="6A9C00D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528DB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6814375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0B22AD" w:rsidRPr="005579C1" w14:paraId="4ACB70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D8F1B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06BE3A3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0B22AD" w:rsidRPr="005579C1" w14:paraId="5136E8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B6EE2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79DA929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0B22AD" w:rsidRPr="005579C1" w14:paraId="4B5DFAA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7C866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3E3D291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0B22AD" w:rsidRPr="005579C1" w14:paraId="68A52E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657AF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232BF6B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0B22AD" w:rsidRPr="005579C1" w14:paraId="774255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E401C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7D245E4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0B22AD" w:rsidRPr="005579C1" w14:paraId="6B8F03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E5BC0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766A6AC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0B22AD" w:rsidRPr="005579C1" w14:paraId="7F2C635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91893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324AEB2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0B22AD" w:rsidRPr="005579C1" w14:paraId="04984F5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EC5D4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5AC2F75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0B22AD" w:rsidRPr="005579C1" w14:paraId="3BB212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28FBB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594EB63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0B22AD" w:rsidRPr="005579C1" w14:paraId="1AF84E0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7ECDF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50B06AA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0B22AD" w:rsidRPr="005579C1" w14:paraId="2EC130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D72A3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537AF2C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0B22AD" w:rsidRPr="005579C1" w14:paraId="22875CC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795D1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7EF545E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0B22AD" w:rsidRPr="005579C1" w14:paraId="259490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FEF81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797F595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0B22AD" w:rsidRPr="005579C1" w14:paraId="04A8D26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732D8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10A77E6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0B22AD" w:rsidRPr="005579C1" w14:paraId="36BDB3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9D11A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33BB627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0B22AD" w:rsidRPr="005579C1" w14:paraId="1C33A8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9231F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5193551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0B22AD" w:rsidRPr="005579C1" w14:paraId="63E365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CB4E4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0686291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0B22AD" w:rsidRPr="005579C1" w14:paraId="3AD2801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C7E1E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0032E04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0B22AD" w:rsidRPr="005579C1" w14:paraId="6C1909E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8A02E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219F01E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0B22AD" w:rsidRPr="005579C1" w14:paraId="6F23F30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9CEC7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7A2817B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0B22AD" w:rsidRPr="005579C1" w14:paraId="4B9027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2EF1B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10FCC14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0B22AD" w:rsidRPr="005579C1" w14:paraId="4EA1BE9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50B700"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57897030"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0B22AD" w:rsidRPr="005579C1" w14:paraId="7A4824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18DEC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0B2735D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0B22AD" w:rsidRPr="005579C1" w14:paraId="493EE8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BCC8E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3173F9B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0B22AD" w:rsidRPr="005579C1" w14:paraId="1AFDEA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7795B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3FB8436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0B22AD" w:rsidRPr="005579C1" w14:paraId="3E28816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1F0F2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349473B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0B22AD" w:rsidRPr="005579C1" w14:paraId="1EB4D8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F86C2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7F5944E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0B22AD" w:rsidRPr="005579C1" w14:paraId="36FE0E6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DA534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44BA37D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0B22AD" w:rsidRPr="005579C1" w14:paraId="62F605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7B353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50B5A13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0B22AD" w:rsidRPr="005579C1" w14:paraId="314AFE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2BE62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1628AB9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0B22AD" w:rsidRPr="005579C1" w14:paraId="375FC85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15DF0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531A69F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0B22AD" w:rsidRPr="005579C1" w14:paraId="60C5EA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95F13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4352F67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0B22AD" w:rsidRPr="005579C1" w14:paraId="3228B07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D1782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35FC7BD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0B22AD" w:rsidRPr="005579C1" w14:paraId="6F2CA89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07982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6464195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0B22AD" w:rsidRPr="005579C1" w14:paraId="06572D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4BC8F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3968D8E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0B22AD" w:rsidRPr="005579C1" w14:paraId="77E5C6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80326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261B144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0B22AD" w:rsidRPr="005579C1" w14:paraId="3DC1A1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05ACB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05C04FC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0B22AD" w:rsidRPr="005579C1" w14:paraId="7E854A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559AD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1721960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0B22AD" w:rsidRPr="005579C1" w14:paraId="5E437A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80824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0F12C60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0B22AD" w:rsidRPr="005579C1" w14:paraId="645FEE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C6C01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2CC388B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0B22AD" w:rsidRPr="005579C1" w14:paraId="6BE5EC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591C0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2894B4B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0B22AD" w:rsidRPr="005579C1" w14:paraId="0C55036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BF4A7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3B998A2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0B22AD" w:rsidRPr="005579C1" w14:paraId="1939BB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708A7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5C7BECD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0B22AD" w:rsidRPr="005579C1" w14:paraId="57D6AE6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CD0F0C"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13C71754"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0B22AD" w:rsidRPr="005579C1" w14:paraId="432E5E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EEA5A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1B55BC8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0B22AD" w:rsidRPr="005579C1" w14:paraId="5A0418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DD348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15362A5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0B22AD" w:rsidRPr="005579C1" w14:paraId="0D7C58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2D348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6345F2B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0B22AD" w:rsidRPr="005579C1" w14:paraId="7BBB45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5FDFC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57192C0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0B22AD" w:rsidRPr="005579C1" w14:paraId="7F2AC3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69700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19FC4D3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0B22AD" w:rsidRPr="005579C1" w14:paraId="6A831EE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A33F0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5FB62A5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0B22AD" w:rsidRPr="005579C1" w14:paraId="7604C5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46435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799220E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0B22AD" w:rsidRPr="005579C1" w14:paraId="07844C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0D8DB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13037AA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0B22AD" w:rsidRPr="005579C1" w14:paraId="411DEA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7F638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271A904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0B22AD" w:rsidRPr="005579C1" w14:paraId="6B671D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B65FD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7688711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0B22AD" w:rsidRPr="005579C1" w14:paraId="4B1CD8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E86BA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0876A82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0B22AD" w:rsidRPr="005579C1" w14:paraId="20D9CAE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A3B5E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1F8733C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0B22AD" w:rsidRPr="005579C1" w14:paraId="43C101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4A04E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58AB6EA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0B22AD" w:rsidRPr="005579C1" w14:paraId="0D978FB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58812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0460B8A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0B22AD" w:rsidRPr="005579C1" w14:paraId="0DAF72F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71452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3676FC0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0B22AD" w:rsidRPr="005579C1" w14:paraId="251F892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DAEA3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4F5904F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0B22AD" w:rsidRPr="005579C1" w14:paraId="6C74D5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DCD9A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4496E8F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0B22AD" w:rsidRPr="005579C1" w14:paraId="2D47C2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1E34D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76DD927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0B22AD" w:rsidRPr="005579C1" w14:paraId="5AEE11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F7033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0343CBC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0B22AD" w:rsidRPr="005579C1" w14:paraId="06F8FCA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0FEAB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4FABA58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0B22AD" w:rsidRPr="005579C1" w14:paraId="23A8DB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00CA9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4E68C05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0B22AD" w:rsidRPr="005579C1" w14:paraId="2A7E18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EEE3F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2AAC2E6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0B22AD" w:rsidRPr="005579C1" w14:paraId="2A7FE1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80332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4B377B3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0B22AD" w:rsidRPr="005579C1" w14:paraId="750159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EA70C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6AF5DBE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0B22AD" w:rsidRPr="005579C1" w14:paraId="0379E25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D43D3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1C3DA1E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0B22AD" w:rsidRPr="005579C1" w14:paraId="14ED065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ED8E0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356F967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0B22AD" w:rsidRPr="005579C1" w14:paraId="1C52B8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19E62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509FC4E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0B22AD" w:rsidRPr="005579C1" w14:paraId="24ECCE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8F127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07C4D35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0B22AD" w:rsidRPr="005579C1" w14:paraId="156159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CB52E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32377A7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0B22AD" w:rsidRPr="005579C1" w14:paraId="2CB93A8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A6230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4A9AB90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0B22AD" w:rsidRPr="005579C1" w14:paraId="58F7A8D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081A7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26EC795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0B22AD" w:rsidRPr="005579C1" w14:paraId="43C8951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16113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599EFFC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0B22AD" w:rsidRPr="005579C1" w14:paraId="3AA529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0BAA76"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379718F4"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0B22AD" w:rsidRPr="005579C1" w14:paraId="41EDCB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2E3A0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2175DEB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0B22AD" w:rsidRPr="005579C1" w14:paraId="08A8F1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B04F9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38EA1EB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0B22AD" w:rsidRPr="005579C1" w14:paraId="617DF9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3A1D8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548A878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0B22AD" w:rsidRPr="005579C1" w14:paraId="0000C2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CEB58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6D15FFB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0B22AD" w:rsidRPr="005579C1" w14:paraId="3DA2836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2E29C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5E06958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0B22AD" w:rsidRPr="005579C1" w14:paraId="5DA996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97E4D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44326DC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0B22AD" w:rsidRPr="005579C1" w14:paraId="27E0FB6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ED494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2320441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0B22AD" w:rsidRPr="005579C1" w14:paraId="13DB3F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19581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5056252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0B22AD" w:rsidRPr="005579C1" w14:paraId="110AF37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269DC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2D7F8B2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0B22AD" w:rsidRPr="005579C1" w14:paraId="0CE0BE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2A3BC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2B44E3B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0B22AD" w:rsidRPr="005579C1" w14:paraId="4F05424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0541E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55BD021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0B22AD" w:rsidRPr="005579C1" w14:paraId="58D128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CBB00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7C2CAC0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0B22AD" w:rsidRPr="005579C1" w14:paraId="05BBD91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0585A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4DE5D8D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0B22AD" w:rsidRPr="005579C1" w14:paraId="61939E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850BC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152257E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0B22AD" w:rsidRPr="005579C1" w14:paraId="46BFB48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3FDC6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67F896D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0B22AD" w:rsidRPr="005579C1" w14:paraId="264EFE4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7CC97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254A168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0B22AD" w:rsidRPr="005579C1" w14:paraId="79C5024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7DBD5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55D57A6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0B22AD" w:rsidRPr="005579C1" w14:paraId="590315D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F44CB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583088F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0B22AD" w:rsidRPr="005579C1" w14:paraId="1C0A16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69B61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007B7A2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0B22AD" w:rsidRPr="005579C1" w14:paraId="419C8D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05F2D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6142254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0B22AD" w:rsidRPr="005579C1" w14:paraId="43F77D5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E5968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5BCC341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0B22AD" w:rsidRPr="005579C1" w14:paraId="1DE8ED6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917AA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501A598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0B22AD" w:rsidRPr="005579C1" w14:paraId="3D967C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E94B9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10057CE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0B22AD" w:rsidRPr="005579C1" w14:paraId="426D3EC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284E4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1250D7A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0B22AD" w:rsidRPr="005579C1" w14:paraId="7F0D86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0DA1A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4A000D5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0B22AD" w:rsidRPr="005579C1" w14:paraId="34E3D30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EE7F1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0C8DBEF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0B22AD" w:rsidRPr="005579C1" w14:paraId="78DF80A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22E64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0CE99AA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0B22AD" w:rsidRPr="005579C1" w14:paraId="50F0BF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56EA5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6E6918F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0B22AD" w:rsidRPr="005579C1" w14:paraId="3C58206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E0724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438E121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0B22AD" w:rsidRPr="005579C1" w14:paraId="0D466EA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E0879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0FBE296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0B22AD" w:rsidRPr="005579C1" w14:paraId="7BDD9C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10565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27CCEE4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0B22AD" w:rsidRPr="005579C1" w14:paraId="0F68A1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C6760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7BABF87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0B22AD" w:rsidRPr="005579C1" w14:paraId="221828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0AD62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06C72D0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0B22AD" w:rsidRPr="005579C1" w14:paraId="03D11E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C7929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6A4F6B3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0B22AD" w:rsidRPr="005579C1" w14:paraId="3B4538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8483C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5EC15E2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0B22AD" w:rsidRPr="005579C1" w14:paraId="469754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97A99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7A52691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0B22AD" w:rsidRPr="005579C1" w14:paraId="69B377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84351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08F63DF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0B22AD" w:rsidRPr="005579C1" w14:paraId="3FFC49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06173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75B51BE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0B22AD" w:rsidRPr="005579C1" w14:paraId="01A679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AEECB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6DBCDE3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0B22AD" w:rsidRPr="005579C1" w14:paraId="6B4CD2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9EEE6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6E2DBA3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0B22AD" w:rsidRPr="005579C1" w14:paraId="7BD047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4781B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3B49084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0B22AD" w:rsidRPr="005579C1" w14:paraId="730C2A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4CC40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1C07D1E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0B22AD" w:rsidRPr="005579C1" w14:paraId="0D0A5FE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BD4B8A"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5D07BDD4"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0B22AD" w:rsidRPr="005579C1" w14:paraId="3FB54B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0E24B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53A36DB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0B22AD" w:rsidRPr="005579C1" w14:paraId="7A01EE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3022F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36B933B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0B22AD" w:rsidRPr="005579C1" w14:paraId="5B14B7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1C7BB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5AC1E25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0B22AD" w:rsidRPr="005579C1" w14:paraId="27A3106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C0A98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2E344E0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0B22AD" w:rsidRPr="005579C1" w14:paraId="2DE9975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BA1F4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404EE66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0B22AD" w:rsidRPr="005579C1" w14:paraId="7208C2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5FDEF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79F974F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0B22AD" w:rsidRPr="005579C1" w14:paraId="65FDB3B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2AFBE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6D0EA5D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0B22AD" w:rsidRPr="005579C1" w14:paraId="04A53C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E3BEA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4C160AB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0B22AD" w:rsidRPr="005579C1" w14:paraId="50AA240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0C4C2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3CD19E1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0B22AD" w:rsidRPr="005579C1" w14:paraId="0B7175E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360F2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76F0B58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0B22AD" w:rsidRPr="005579C1" w14:paraId="0AC394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C5FC9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3878BBA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0B22AD" w:rsidRPr="005579C1" w14:paraId="6B9318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12269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2F5F06C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0B22AD" w:rsidRPr="005579C1" w14:paraId="79BCD12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120AD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203704B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0B22AD" w:rsidRPr="005579C1" w14:paraId="7FF15CE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B1660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3FA389F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0B22AD" w:rsidRPr="005579C1" w14:paraId="359A80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866B1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64C6B1A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0B22AD" w:rsidRPr="005579C1" w14:paraId="397B200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44767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7481FAB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0B22AD" w:rsidRPr="005579C1" w14:paraId="58BA81A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87D70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4D51DDE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0B22AD" w:rsidRPr="005579C1" w14:paraId="1750C4A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0D510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47EAD74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0B22AD" w:rsidRPr="005579C1" w14:paraId="7D37792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955E6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4D52D16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0B22AD" w:rsidRPr="005579C1" w14:paraId="7EAEDA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2F1A1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2E07DCD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0B22AD" w:rsidRPr="005579C1" w14:paraId="675DFD7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0E950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6B77A0B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0B22AD" w:rsidRPr="005579C1" w14:paraId="7CCA342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D1049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3CAABAB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0B22AD" w:rsidRPr="005579C1" w14:paraId="662C9D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40B4E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71690D3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0B22AD" w:rsidRPr="005579C1" w14:paraId="78D8BF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B131F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20D725F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0B22AD" w:rsidRPr="005579C1" w14:paraId="3E3FE6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3F856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55EE9E6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0B22AD" w:rsidRPr="005579C1" w14:paraId="5F08BD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7F891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1BBA8EE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0B22AD" w:rsidRPr="005579C1" w14:paraId="70A177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63A74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2314D0F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0B22AD" w:rsidRPr="005579C1" w14:paraId="1567AB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81F9D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7E5B736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0B22AD" w:rsidRPr="005579C1" w14:paraId="6439AAE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2B79C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2FEAF80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0B22AD" w:rsidRPr="005579C1" w14:paraId="02BCC1A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5E975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2EE0D79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0B22AD" w:rsidRPr="005579C1" w14:paraId="3CCA6A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5D39A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797947F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0B22AD" w:rsidRPr="005579C1" w14:paraId="5DC8F2F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6E458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6D6F317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0B22AD" w:rsidRPr="005579C1" w14:paraId="09A1CE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1D3CF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59B82CF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0B22AD" w:rsidRPr="005579C1" w14:paraId="30CEB7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86A5C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0B93667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0B22AD" w:rsidRPr="005579C1" w14:paraId="07B3CDF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6376C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53D0AE1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0B22AD" w:rsidRPr="005579C1" w14:paraId="67FC939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F0A71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0646DF9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0B22AD" w:rsidRPr="005579C1" w14:paraId="55103B4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B6419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6DFE6FB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0B22AD" w:rsidRPr="005579C1" w14:paraId="02C11BB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BF32C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440B5B7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0B22AD" w:rsidRPr="005579C1" w14:paraId="13E4B6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51A88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68BC1E5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0B22AD" w:rsidRPr="005579C1" w14:paraId="1244A7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36CCE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7960D12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0B22AD" w:rsidRPr="005579C1" w14:paraId="3F0781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D3F331"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5425890C"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0B22AD" w:rsidRPr="005579C1" w14:paraId="5F26A6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EFAF7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0F2A26F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0B22AD" w:rsidRPr="005579C1" w14:paraId="13D01D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DA001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0E41F7E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0B22AD" w:rsidRPr="005579C1" w14:paraId="1F8A2F6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01F32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0FD9547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0B22AD" w:rsidRPr="005579C1" w14:paraId="3A00F1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49318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79FEAB5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0B22AD" w:rsidRPr="005579C1" w14:paraId="497847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2B056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7A7A861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0B22AD" w:rsidRPr="005579C1" w14:paraId="7DCC7D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5522EE"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2B29CDE4"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0B22AD" w:rsidRPr="005579C1" w14:paraId="3281487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095A4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66D91ED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0B22AD" w:rsidRPr="005579C1" w14:paraId="2251ED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C6E59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7D618C5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0B22AD" w:rsidRPr="005579C1" w14:paraId="53032EC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097B0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52C10C5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0B22AD" w:rsidRPr="005579C1" w14:paraId="4596FB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27A6C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5836B3A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0B22AD" w:rsidRPr="005579C1" w14:paraId="7CEC38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4734D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62C3645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0B22AD" w:rsidRPr="005579C1" w14:paraId="3D306D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309AD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1CB0942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0B22AD" w:rsidRPr="005579C1" w14:paraId="4B47B2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E72B0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1069F0C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0B22AD" w:rsidRPr="005579C1" w14:paraId="18515CF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A063A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5C1B246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0B22AD" w:rsidRPr="005579C1" w14:paraId="0669E1E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69254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50C73C8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0B22AD" w:rsidRPr="005579C1" w14:paraId="4E6192D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0D4DF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4474C2C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0B22AD" w:rsidRPr="005579C1" w14:paraId="7B6E207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4B9C6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3FBAC6E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0B22AD" w:rsidRPr="005579C1" w14:paraId="4898416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E0D2D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2E0673E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0B22AD" w:rsidRPr="005579C1" w14:paraId="3D39C7D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12BF6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2E458CD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0B22AD" w:rsidRPr="005579C1" w14:paraId="6F83FF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B4368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589BE3E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0B22AD" w:rsidRPr="005579C1" w14:paraId="0173F63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DC442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5E3063D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0B22AD" w:rsidRPr="005579C1" w14:paraId="40F3B5F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BA840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0667389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0B22AD" w:rsidRPr="005579C1" w14:paraId="635EA01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98201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4713F30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0B22AD" w:rsidRPr="005579C1" w14:paraId="560CD0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2F8E2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7B6E6B0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0B22AD" w:rsidRPr="005579C1" w14:paraId="7A9547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981FE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1B0DC6E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0B22AD" w:rsidRPr="005579C1" w14:paraId="68BFCA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DCCFE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711FB71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0B22AD" w:rsidRPr="005579C1" w14:paraId="3350BCE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D0B4E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01B90DB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0B22AD" w:rsidRPr="005579C1" w14:paraId="3A6E618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6B374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1B3424A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0B22AD" w:rsidRPr="005579C1" w14:paraId="01A4E45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9F2EA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70CCF37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0B22AD" w:rsidRPr="005579C1" w14:paraId="3660B92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D7A10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4448C2A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0B22AD" w:rsidRPr="005579C1" w14:paraId="1C339D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ACEB8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7FD4A7B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0B22AD" w:rsidRPr="005579C1" w14:paraId="5BF9D7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259FD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55709B1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0B22AD" w:rsidRPr="005579C1" w14:paraId="3EBD5D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C6C7E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56EF8B3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0B22AD" w:rsidRPr="005579C1" w14:paraId="4B1EF8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CB303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6B05732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0B22AD" w:rsidRPr="005579C1" w14:paraId="540CE3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36280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7EA9D2E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0B22AD" w:rsidRPr="005579C1" w14:paraId="7DB699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8546C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4CF8BEA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0B22AD" w:rsidRPr="005579C1" w14:paraId="19531CE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3C1F1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5A80C6A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0B22AD" w:rsidRPr="005579C1" w14:paraId="0AAC0D1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8901B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3713B8F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0B22AD" w:rsidRPr="005579C1" w14:paraId="3CE5C44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7EDCA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6EE406C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0B22AD" w:rsidRPr="005579C1" w14:paraId="75A517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A7E7E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257787E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0B22AD" w:rsidRPr="005579C1" w14:paraId="6F5F98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93169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7AD5991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0B22AD" w:rsidRPr="005579C1" w14:paraId="6CFDC49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60710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2BDD89D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0B22AD" w:rsidRPr="005579C1" w14:paraId="207F9C8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6B934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5FFDA3B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0B22AD" w:rsidRPr="005579C1" w14:paraId="4EC097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A474C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721FF32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0B22AD" w:rsidRPr="005579C1" w14:paraId="59915F2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7D421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595CD62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0B22AD" w:rsidRPr="005579C1" w14:paraId="76AF02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FD319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64644B7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0B22AD" w:rsidRPr="005579C1" w14:paraId="39B865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0DF02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38C35C4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0B22AD" w:rsidRPr="005579C1" w14:paraId="12FA9A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14880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18B2808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0B22AD" w:rsidRPr="005579C1" w14:paraId="7C99B81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07302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35CFB68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0B22AD" w:rsidRPr="005579C1" w14:paraId="27A42D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378DB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5E45679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0B22AD" w:rsidRPr="005579C1" w14:paraId="2C6A3A8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74535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69ACFCC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0B22AD" w:rsidRPr="005579C1" w14:paraId="75AAEA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543DE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74D6F61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0B22AD" w:rsidRPr="005579C1" w14:paraId="20CA6E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FCD35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564499B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w:t>
            </w:r>
            <w:proofErr w:type="spellStart"/>
            <w:r w:rsidRPr="005579C1">
              <w:rPr>
                <w:rFonts w:ascii="Times New Roman" w:eastAsia="Times New Roman" w:hAnsi="Times New Roman" w:cs="Times New Roman"/>
                <w:color w:val="000000"/>
                <w:sz w:val="20"/>
                <w:szCs w:val="20"/>
                <w:lang w:eastAsia="sk-SK"/>
              </w:rPr>
              <w:t>antropogénnymi</w:t>
            </w:r>
            <w:proofErr w:type="spellEnd"/>
            <w:r w:rsidRPr="005579C1">
              <w:rPr>
                <w:rFonts w:ascii="Times New Roman" w:eastAsia="Times New Roman" w:hAnsi="Times New Roman" w:cs="Times New Roman"/>
                <w:color w:val="000000"/>
                <w:sz w:val="20"/>
                <w:szCs w:val="20"/>
                <w:lang w:eastAsia="sk-SK"/>
              </w:rPr>
              <w:t xml:space="preserve">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0B22AD" w:rsidRPr="005579C1" w14:paraId="2168D3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05CC1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2672E93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0B22AD" w:rsidRPr="005579C1" w14:paraId="5FC6831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75297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22C44CE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0B22AD" w:rsidRPr="005579C1" w14:paraId="3CC536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9F24E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3D568F5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0B22AD" w:rsidRPr="005579C1" w14:paraId="3C962C0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D5F88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4FAD0B4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0B22AD" w:rsidRPr="005579C1" w14:paraId="0B4120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232FA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28E8EFB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0B22AD" w:rsidRPr="005579C1" w14:paraId="60BB2D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8C03E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027F17A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0B22AD" w:rsidRPr="005579C1" w14:paraId="4FAA688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DB937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0DB40ED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0B22AD" w:rsidRPr="005579C1" w14:paraId="332122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79111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5A9221A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0B22AD" w:rsidRPr="005579C1" w14:paraId="3C7E940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267958"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7409F165"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0B22AD" w:rsidRPr="005579C1" w14:paraId="573271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01660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53B4B93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0B22AD" w:rsidRPr="005579C1" w14:paraId="4F544F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3A669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6C7E962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0B22AD" w:rsidRPr="005579C1" w14:paraId="4185C8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69BF1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23D51B5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0B22AD" w:rsidRPr="005579C1" w14:paraId="05EB0E6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64A51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641E9FF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0B22AD" w:rsidRPr="005579C1" w14:paraId="16F832D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93AF0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2DAE68D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0B22AD" w:rsidRPr="005579C1" w14:paraId="7301E9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C3CAF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544EEDB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0B22AD" w:rsidRPr="005579C1" w14:paraId="072FF8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5A8A6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4B7CA0C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0B22AD" w:rsidRPr="005579C1" w14:paraId="05E81B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55D3A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35A494A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0B22AD" w:rsidRPr="005579C1" w14:paraId="7CF6A2E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62544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3B490FF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0B22AD" w:rsidRPr="005579C1" w14:paraId="1EE40D2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D4D49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2BEC2F6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0B22AD" w:rsidRPr="005579C1" w14:paraId="1DE747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D9D05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18194E8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0B22AD" w:rsidRPr="005579C1" w14:paraId="13A6D7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B374C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1B93E43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0B22AD" w:rsidRPr="005579C1" w14:paraId="52605F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A0EC4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7294D29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0B22AD" w:rsidRPr="005579C1" w14:paraId="1024C2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36BE6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0D339D4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0B22AD" w:rsidRPr="005579C1" w14:paraId="396758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3419D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02D17AF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0B22AD" w:rsidRPr="005579C1" w14:paraId="3918014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C5BE9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592D476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0B22AD" w:rsidRPr="005579C1" w14:paraId="0DDE68B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F5944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304623F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0B22AD" w:rsidRPr="005579C1" w14:paraId="428AEB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64E25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414D037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0B22AD" w:rsidRPr="005579C1" w14:paraId="24B5102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86310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4513D3E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0B22AD" w:rsidRPr="005579C1" w14:paraId="7C834D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39435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1CDA448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0B22AD" w:rsidRPr="005579C1" w14:paraId="3C7C4B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4E6C2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5F96EFD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0B22AD" w:rsidRPr="005579C1" w14:paraId="6A3AC8B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58D95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7695C1D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0B22AD" w:rsidRPr="005579C1" w14:paraId="456C807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32424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5F25BA6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0B22AD" w:rsidRPr="005579C1" w14:paraId="6EB35E3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88616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010D1A3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0B22AD" w:rsidRPr="005579C1" w14:paraId="35AD52D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321A3A"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07251BEF"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0B22AD" w:rsidRPr="005579C1" w14:paraId="7C5122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50436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033751F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0B22AD" w:rsidRPr="005579C1" w14:paraId="0165B2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B43F5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50EF24D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0B22AD" w:rsidRPr="005579C1" w14:paraId="1C00402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6FB49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1970EB5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0B22AD" w:rsidRPr="005579C1" w14:paraId="1186AC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AA7ED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37D2154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0B22AD" w:rsidRPr="005579C1" w14:paraId="06C1D1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A382D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79DF4E0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0B22AD" w:rsidRPr="005579C1" w14:paraId="4999F5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7D4CC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65F6D6C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0B22AD" w:rsidRPr="005579C1" w14:paraId="75E3032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7374F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125C317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0B22AD" w:rsidRPr="005579C1" w14:paraId="69D975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FD470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2F9B09F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0B22AD" w:rsidRPr="005579C1" w14:paraId="62DFF3D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7A179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24E7923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0B22AD" w:rsidRPr="005579C1" w14:paraId="73BE63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9B1025"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0BC7316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0B22AD" w:rsidRPr="005579C1" w14:paraId="18BDE72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FE0817"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51893B89"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0B22AD" w:rsidRPr="005579C1" w14:paraId="3E2A7B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59FB6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3F0F047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0B22AD" w:rsidRPr="005579C1" w14:paraId="384D16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D79C1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308D504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0B22AD" w:rsidRPr="005579C1" w14:paraId="4B198C2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539FE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232B3193"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0B22AD" w:rsidRPr="005579C1" w14:paraId="3B14F1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227B6D"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7BE5D47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0B22AD" w:rsidRPr="005579C1" w14:paraId="46347DF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83DF6E"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371F48B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0B22AD" w:rsidRPr="005579C1" w14:paraId="64B168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D0B056"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6F09C40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0B22AD" w:rsidRPr="005579C1" w14:paraId="3D3F7E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0B85E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261CE30F"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0B22AD" w:rsidRPr="005579C1" w14:paraId="12618D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EE96D1"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271CAE9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0B22AD" w:rsidRPr="005579C1" w14:paraId="39BE9B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8204C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6DFDB96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0B22AD" w:rsidRPr="005579C1" w14:paraId="5FDF3B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59C98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6F95C62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0B22AD" w:rsidRPr="005579C1" w14:paraId="086CE5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F8AC08"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0BEC6F0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0B22AD" w:rsidRPr="005579C1" w14:paraId="05543C1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AA0D57"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1ACEA9C9"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0B22AD" w:rsidRPr="005579C1" w14:paraId="3709A57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912CEC"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5B751DEB"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0B22AD" w:rsidRPr="005579C1" w14:paraId="7B106D1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1D07E5"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5CC48ADF"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0B22AD" w:rsidRPr="005579C1" w14:paraId="1D486E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352022"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511E950A"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0B22AD" w:rsidRPr="005579C1" w14:paraId="199B57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C63A30"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15B34644" w14:textId="77777777" w:rsidR="000B22AD" w:rsidRPr="005579C1" w:rsidRDefault="000B22AD" w:rsidP="00665171">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0B22AD" w:rsidRPr="005579C1" w14:paraId="0CFB95F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86F68D"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0FAD78AF" w14:textId="77777777" w:rsidR="000B22AD" w:rsidRPr="005579C1" w:rsidRDefault="000B22AD" w:rsidP="00665171">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7"/>
    </w:tbl>
    <w:p w14:paraId="36DDD7A2" w14:textId="77777777" w:rsidR="001777B6" w:rsidRPr="003418B9" w:rsidRDefault="001777B6" w:rsidP="00665171">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B3B0129"/>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4A830BD"/>
    <w:multiLevelType w:val="hybridMultilevel"/>
    <w:tmpl w:val="1BF00D5A"/>
    <w:lvl w:ilvl="0" w:tplc="87FC4A12">
      <w:start w:val="1"/>
      <w:numFmt w:val="decimal"/>
      <w:lvlText w:val="%1."/>
      <w:lvlJc w:val="left"/>
      <w:pPr>
        <w:tabs>
          <w:tab w:val="num" w:pos="720"/>
        </w:tabs>
        <w:ind w:left="720" w:hanging="360"/>
      </w:pPr>
      <w:rPr>
        <w:rFonts w:ascii="Times New Roman" w:eastAsiaTheme="minorHAnsi" w:hAnsi="Times New Roman" w:cs="Times New Roman"/>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7F0781D"/>
    <w:multiLevelType w:val="hybridMultilevel"/>
    <w:tmpl w:val="6AC8DBC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2F824838"/>
    <w:multiLevelType w:val="hybridMultilevel"/>
    <w:tmpl w:val="F48A047A"/>
    <w:lvl w:ilvl="0" w:tplc="041B0017">
      <w:start w:val="1"/>
      <w:numFmt w:val="lowerLetter"/>
      <w:lvlText w:val="%1)"/>
      <w:lvlJc w:val="left"/>
      <w:pPr>
        <w:ind w:left="50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37020AE5"/>
    <w:multiLevelType w:val="hybridMultilevel"/>
    <w:tmpl w:val="6AC2F4E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43222BFD"/>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4E2930D2"/>
    <w:multiLevelType w:val="hybridMultilevel"/>
    <w:tmpl w:val="93DE3EA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6ECE209D"/>
    <w:multiLevelType w:val="hybridMultilevel"/>
    <w:tmpl w:val="A852C038"/>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9" w15:restartNumberingAfterBreak="0">
    <w:nsid w:val="713A7BF3"/>
    <w:multiLevelType w:val="hybridMultilevel"/>
    <w:tmpl w:val="79064FD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7664333B"/>
    <w:multiLevelType w:val="hybridMultilevel"/>
    <w:tmpl w:val="237EF50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7D2C4E07"/>
    <w:multiLevelType w:val="hybridMultilevel"/>
    <w:tmpl w:val="587AB7C2"/>
    <w:lvl w:ilvl="0" w:tplc="04050001">
      <w:start w:val="1"/>
      <w:numFmt w:val="bullet"/>
      <w:lvlText w:val=""/>
      <w:lvlJc w:val="left"/>
      <w:pPr>
        <w:tabs>
          <w:tab w:val="num" w:pos="1260"/>
        </w:tabs>
        <w:ind w:left="1260" w:hanging="360"/>
      </w:pPr>
      <w:rPr>
        <w:rFonts w:ascii="Symbol" w:hAnsi="Symbol" w:hint="default"/>
      </w:rPr>
    </w:lvl>
    <w:lvl w:ilvl="1" w:tplc="04050003">
      <w:start w:val="1"/>
      <w:numFmt w:val="bullet"/>
      <w:lvlText w:val="o"/>
      <w:lvlJc w:val="left"/>
      <w:pPr>
        <w:tabs>
          <w:tab w:val="num" w:pos="1980"/>
        </w:tabs>
        <w:ind w:left="1980" w:hanging="360"/>
      </w:pPr>
      <w:rPr>
        <w:rFonts w:ascii="Courier New" w:hAnsi="Courier New" w:cs="Courier New" w:hint="default"/>
      </w:rPr>
    </w:lvl>
    <w:lvl w:ilvl="2" w:tplc="04050005">
      <w:start w:val="1"/>
      <w:numFmt w:val="bullet"/>
      <w:lvlText w:val=""/>
      <w:lvlJc w:val="left"/>
      <w:pPr>
        <w:tabs>
          <w:tab w:val="num" w:pos="2700"/>
        </w:tabs>
        <w:ind w:left="2700" w:hanging="360"/>
      </w:pPr>
      <w:rPr>
        <w:rFonts w:ascii="Wingdings" w:hAnsi="Wingdings" w:hint="default"/>
      </w:rPr>
    </w:lvl>
    <w:lvl w:ilvl="3" w:tplc="04050001">
      <w:start w:val="1"/>
      <w:numFmt w:val="bullet"/>
      <w:lvlText w:val=""/>
      <w:lvlJc w:val="left"/>
      <w:pPr>
        <w:tabs>
          <w:tab w:val="num" w:pos="3420"/>
        </w:tabs>
        <w:ind w:left="3420" w:hanging="360"/>
      </w:pPr>
      <w:rPr>
        <w:rFonts w:ascii="Symbol" w:hAnsi="Symbol" w:hint="default"/>
      </w:rPr>
    </w:lvl>
    <w:lvl w:ilvl="4" w:tplc="04050003">
      <w:start w:val="1"/>
      <w:numFmt w:val="bullet"/>
      <w:lvlText w:val="o"/>
      <w:lvlJc w:val="left"/>
      <w:pPr>
        <w:tabs>
          <w:tab w:val="num" w:pos="4140"/>
        </w:tabs>
        <w:ind w:left="4140" w:hanging="360"/>
      </w:pPr>
      <w:rPr>
        <w:rFonts w:ascii="Courier New" w:hAnsi="Courier New" w:cs="Courier New" w:hint="default"/>
      </w:rPr>
    </w:lvl>
    <w:lvl w:ilvl="5" w:tplc="04050005">
      <w:start w:val="1"/>
      <w:numFmt w:val="bullet"/>
      <w:lvlText w:val=""/>
      <w:lvlJc w:val="left"/>
      <w:pPr>
        <w:tabs>
          <w:tab w:val="num" w:pos="4860"/>
        </w:tabs>
        <w:ind w:left="4860" w:hanging="360"/>
      </w:pPr>
      <w:rPr>
        <w:rFonts w:ascii="Wingdings" w:hAnsi="Wingdings" w:hint="default"/>
      </w:rPr>
    </w:lvl>
    <w:lvl w:ilvl="6" w:tplc="04050001">
      <w:start w:val="1"/>
      <w:numFmt w:val="bullet"/>
      <w:lvlText w:val=""/>
      <w:lvlJc w:val="left"/>
      <w:pPr>
        <w:tabs>
          <w:tab w:val="num" w:pos="5580"/>
        </w:tabs>
        <w:ind w:left="5580" w:hanging="360"/>
      </w:pPr>
      <w:rPr>
        <w:rFonts w:ascii="Symbol" w:hAnsi="Symbol" w:hint="default"/>
      </w:rPr>
    </w:lvl>
    <w:lvl w:ilvl="7" w:tplc="04050003">
      <w:start w:val="1"/>
      <w:numFmt w:val="bullet"/>
      <w:lvlText w:val="o"/>
      <w:lvlJc w:val="left"/>
      <w:pPr>
        <w:tabs>
          <w:tab w:val="num" w:pos="6300"/>
        </w:tabs>
        <w:ind w:left="6300" w:hanging="360"/>
      </w:pPr>
      <w:rPr>
        <w:rFonts w:ascii="Courier New" w:hAnsi="Courier New" w:cs="Courier New" w:hint="default"/>
      </w:rPr>
    </w:lvl>
    <w:lvl w:ilvl="8" w:tplc="04050005">
      <w:start w:val="1"/>
      <w:numFmt w:val="bullet"/>
      <w:lvlText w:val=""/>
      <w:lvlJc w:val="left"/>
      <w:pPr>
        <w:tabs>
          <w:tab w:val="num" w:pos="7020"/>
        </w:tabs>
        <w:ind w:left="7020" w:hanging="360"/>
      </w:pPr>
      <w:rPr>
        <w:rFonts w:ascii="Wingdings" w:hAnsi="Wingdings" w:hint="default"/>
      </w:rPr>
    </w:lvl>
  </w:abstractNum>
  <w:num w:numId="1">
    <w:abstractNumId w:val="0"/>
  </w:num>
  <w:num w:numId="2">
    <w:abstractNumId w:val="4"/>
  </w:num>
  <w:num w:numId="3">
    <w:abstractNumId w:val="6"/>
  </w:num>
  <w:num w:numId="4">
    <w:abstractNumId w:val="7"/>
  </w:num>
  <w:num w:numId="5">
    <w:abstractNumId w:val="9"/>
  </w:num>
  <w:num w:numId="6">
    <w:abstractNumId w:val="10"/>
  </w:num>
  <w:num w:numId="7">
    <w:abstractNumId w:val="3"/>
  </w:num>
  <w:num w:numId="8">
    <w:abstractNumId w:val="11"/>
  </w:num>
  <w:num w:numId="9">
    <w:abstractNumId w:val="2"/>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6F26"/>
    <w:rsid w:val="0002045C"/>
    <w:rsid w:val="00020654"/>
    <w:rsid w:val="00033B97"/>
    <w:rsid w:val="00051DD4"/>
    <w:rsid w:val="00053BA5"/>
    <w:rsid w:val="000A3742"/>
    <w:rsid w:val="000B0820"/>
    <w:rsid w:val="000B22AD"/>
    <w:rsid w:val="000D1B15"/>
    <w:rsid w:val="00127FA3"/>
    <w:rsid w:val="00131B86"/>
    <w:rsid w:val="00137E72"/>
    <w:rsid w:val="00143A47"/>
    <w:rsid w:val="00146D63"/>
    <w:rsid w:val="00160484"/>
    <w:rsid w:val="001723F0"/>
    <w:rsid w:val="00172BA5"/>
    <w:rsid w:val="001777B6"/>
    <w:rsid w:val="001869F0"/>
    <w:rsid w:val="00187BED"/>
    <w:rsid w:val="00187ED0"/>
    <w:rsid w:val="00191601"/>
    <w:rsid w:val="001A4034"/>
    <w:rsid w:val="001E42DA"/>
    <w:rsid w:val="001E7E01"/>
    <w:rsid w:val="001F3D0E"/>
    <w:rsid w:val="002108AE"/>
    <w:rsid w:val="00215837"/>
    <w:rsid w:val="0023401F"/>
    <w:rsid w:val="00236C11"/>
    <w:rsid w:val="0024460F"/>
    <w:rsid w:val="002B3AC3"/>
    <w:rsid w:val="002B3CBE"/>
    <w:rsid w:val="002C26BA"/>
    <w:rsid w:val="002C3E5D"/>
    <w:rsid w:val="002C6F2D"/>
    <w:rsid w:val="002D1CDE"/>
    <w:rsid w:val="002E3FB7"/>
    <w:rsid w:val="002E47D1"/>
    <w:rsid w:val="003002E5"/>
    <w:rsid w:val="00322A3B"/>
    <w:rsid w:val="00327199"/>
    <w:rsid w:val="00333693"/>
    <w:rsid w:val="003418B9"/>
    <w:rsid w:val="0035067C"/>
    <w:rsid w:val="00357A5C"/>
    <w:rsid w:val="00370E7F"/>
    <w:rsid w:val="00381380"/>
    <w:rsid w:val="00382BE9"/>
    <w:rsid w:val="003865C4"/>
    <w:rsid w:val="003B18C4"/>
    <w:rsid w:val="003B439A"/>
    <w:rsid w:val="003D0280"/>
    <w:rsid w:val="003D3DEC"/>
    <w:rsid w:val="003E6F26"/>
    <w:rsid w:val="003F7095"/>
    <w:rsid w:val="00400EE6"/>
    <w:rsid w:val="00422A26"/>
    <w:rsid w:val="0047206B"/>
    <w:rsid w:val="00472296"/>
    <w:rsid w:val="00496FDB"/>
    <w:rsid w:val="00497C9D"/>
    <w:rsid w:val="004A4A2F"/>
    <w:rsid w:val="004D53C1"/>
    <w:rsid w:val="004D5BA1"/>
    <w:rsid w:val="00510C05"/>
    <w:rsid w:val="00530606"/>
    <w:rsid w:val="00543DC0"/>
    <w:rsid w:val="00551407"/>
    <w:rsid w:val="00552F32"/>
    <w:rsid w:val="005579C1"/>
    <w:rsid w:val="00592819"/>
    <w:rsid w:val="005B0BBD"/>
    <w:rsid w:val="005C0085"/>
    <w:rsid w:val="006049D2"/>
    <w:rsid w:val="00623384"/>
    <w:rsid w:val="006528CD"/>
    <w:rsid w:val="00665171"/>
    <w:rsid w:val="00685F46"/>
    <w:rsid w:val="006B42B3"/>
    <w:rsid w:val="006B4DEC"/>
    <w:rsid w:val="006C0C59"/>
    <w:rsid w:val="006D7763"/>
    <w:rsid w:val="006F4206"/>
    <w:rsid w:val="007242F0"/>
    <w:rsid w:val="00736E1F"/>
    <w:rsid w:val="0075437D"/>
    <w:rsid w:val="0077644B"/>
    <w:rsid w:val="007A61A0"/>
    <w:rsid w:val="007B42D6"/>
    <w:rsid w:val="007C2B88"/>
    <w:rsid w:val="007C3A89"/>
    <w:rsid w:val="007D7C03"/>
    <w:rsid w:val="007E32D4"/>
    <w:rsid w:val="007E6C03"/>
    <w:rsid w:val="008045C6"/>
    <w:rsid w:val="00850786"/>
    <w:rsid w:val="008707EC"/>
    <w:rsid w:val="00877C68"/>
    <w:rsid w:val="00887DC7"/>
    <w:rsid w:val="008910DE"/>
    <w:rsid w:val="008B2131"/>
    <w:rsid w:val="009134C2"/>
    <w:rsid w:val="00916EF4"/>
    <w:rsid w:val="00925002"/>
    <w:rsid w:val="009306A6"/>
    <w:rsid w:val="0093293D"/>
    <w:rsid w:val="0094460A"/>
    <w:rsid w:val="00946D8B"/>
    <w:rsid w:val="00963070"/>
    <w:rsid w:val="00974A7A"/>
    <w:rsid w:val="00986B38"/>
    <w:rsid w:val="00993652"/>
    <w:rsid w:val="00997C4C"/>
    <w:rsid w:val="009A672C"/>
    <w:rsid w:val="009D2D44"/>
    <w:rsid w:val="009E3183"/>
    <w:rsid w:val="009F1F2C"/>
    <w:rsid w:val="009F2457"/>
    <w:rsid w:val="009F5CBF"/>
    <w:rsid w:val="00A26AFD"/>
    <w:rsid w:val="00A50F4D"/>
    <w:rsid w:val="00A532E7"/>
    <w:rsid w:val="00A65F5F"/>
    <w:rsid w:val="00A674DC"/>
    <w:rsid w:val="00A802AB"/>
    <w:rsid w:val="00A87F7F"/>
    <w:rsid w:val="00A91E85"/>
    <w:rsid w:val="00AB79D4"/>
    <w:rsid w:val="00AC4334"/>
    <w:rsid w:val="00AC797D"/>
    <w:rsid w:val="00AE37E2"/>
    <w:rsid w:val="00AF229B"/>
    <w:rsid w:val="00B0442F"/>
    <w:rsid w:val="00B11841"/>
    <w:rsid w:val="00B47F04"/>
    <w:rsid w:val="00B625C5"/>
    <w:rsid w:val="00B75B62"/>
    <w:rsid w:val="00B8440B"/>
    <w:rsid w:val="00BA3B9B"/>
    <w:rsid w:val="00BB5EA2"/>
    <w:rsid w:val="00BC0953"/>
    <w:rsid w:val="00BE0960"/>
    <w:rsid w:val="00C03F3B"/>
    <w:rsid w:val="00C10E2A"/>
    <w:rsid w:val="00C37E2F"/>
    <w:rsid w:val="00C50644"/>
    <w:rsid w:val="00C60E91"/>
    <w:rsid w:val="00C64954"/>
    <w:rsid w:val="00C87CB0"/>
    <w:rsid w:val="00C96FBB"/>
    <w:rsid w:val="00CA5256"/>
    <w:rsid w:val="00CB65D1"/>
    <w:rsid w:val="00CC6D1E"/>
    <w:rsid w:val="00CE122D"/>
    <w:rsid w:val="00CE17DB"/>
    <w:rsid w:val="00CF378B"/>
    <w:rsid w:val="00D13BA5"/>
    <w:rsid w:val="00D41550"/>
    <w:rsid w:val="00D43316"/>
    <w:rsid w:val="00D46083"/>
    <w:rsid w:val="00D503F6"/>
    <w:rsid w:val="00D77E32"/>
    <w:rsid w:val="00D82C73"/>
    <w:rsid w:val="00D85B9F"/>
    <w:rsid w:val="00DA3F65"/>
    <w:rsid w:val="00DB0DB1"/>
    <w:rsid w:val="00DC1EC7"/>
    <w:rsid w:val="00E0643A"/>
    <w:rsid w:val="00E14F6B"/>
    <w:rsid w:val="00E24423"/>
    <w:rsid w:val="00E25D7F"/>
    <w:rsid w:val="00E278CD"/>
    <w:rsid w:val="00E57BC9"/>
    <w:rsid w:val="00E733E2"/>
    <w:rsid w:val="00E74711"/>
    <w:rsid w:val="00E87394"/>
    <w:rsid w:val="00EA6F1E"/>
    <w:rsid w:val="00EB04A3"/>
    <w:rsid w:val="00EB0EC8"/>
    <w:rsid w:val="00EB4EA7"/>
    <w:rsid w:val="00EC5506"/>
    <w:rsid w:val="00EC67C3"/>
    <w:rsid w:val="00ED02EC"/>
    <w:rsid w:val="00ED5EA3"/>
    <w:rsid w:val="00F04467"/>
    <w:rsid w:val="00F17C65"/>
    <w:rsid w:val="00F35D2B"/>
    <w:rsid w:val="00F84AA2"/>
    <w:rsid w:val="00FA31ED"/>
    <w:rsid w:val="00FD5452"/>
    <w:rsid w:val="00FE1867"/>
    <w:rsid w:val="00FF038D"/>
    <w:rsid w:val="00FF102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CDBA90FF-56DA-4F1B-AB99-03DB78DA46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paragraph" w:styleId="Nadpis3">
    <w:name w:val="heading 3"/>
    <w:basedOn w:val="Normlny"/>
    <w:next w:val="Normlny"/>
    <w:link w:val="Nadpis3Char"/>
    <w:uiPriority w:val="9"/>
    <w:unhideWhenUsed/>
    <w:qFormat/>
    <w:rsid w:val="000B22A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Zkladntext">
    <w:name w:val="Body Text"/>
    <w:basedOn w:val="Normlny"/>
    <w:link w:val="ZkladntextChar"/>
    <w:uiPriority w:val="99"/>
    <w:semiHidden/>
    <w:unhideWhenUsed/>
    <w:rsid w:val="00997C4C"/>
    <w:pPr>
      <w:spacing w:after="120"/>
    </w:pPr>
  </w:style>
  <w:style w:type="character" w:customStyle="1" w:styleId="ZkladntextChar">
    <w:name w:val="Základný text Char"/>
    <w:basedOn w:val="Predvolenpsmoodseku"/>
    <w:link w:val="Zkladntext"/>
    <w:uiPriority w:val="99"/>
    <w:semiHidden/>
    <w:rsid w:val="00997C4C"/>
  </w:style>
  <w:style w:type="paragraph" w:styleId="Bezriadkovania">
    <w:name w:val="No Spacing"/>
    <w:uiPriority w:val="1"/>
    <w:qFormat/>
    <w:rsid w:val="00F35D2B"/>
    <w:pPr>
      <w:spacing w:after="0" w:line="240" w:lineRule="auto"/>
    </w:pPr>
  </w:style>
  <w:style w:type="character" w:customStyle="1" w:styleId="Nadpis3Char">
    <w:name w:val="Nadpis 3 Char"/>
    <w:basedOn w:val="Predvolenpsmoodseku"/>
    <w:link w:val="Nadpis3"/>
    <w:uiPriority w:val="9"/>
    <w:rsid w:val="000B22AD"/>
    <w:rPr>
      <w:rFonts w:asciiTheme="majorHAnsi" w:eastAsiaTheme="majorEastAsia" w:hAnsiTheme="majorHAnsi" w:cstheme="majorBidi"/>
      <w:color w:val="1F3763" w:themeColor="accent1" w:themeShade="7F"/>
      <w:sz w:val="24"/>
      <w:szCs w:val="24"/>
    </w:rPr>
  </w:style>
  <w:style w:type="character" w:customStyle="1" w:styleId="Nevyrieenzmienka1">
    <w:name w:val="Nevyriešená zmienka1"/>
    <w:basedOn w:val="Predvolenpsmoodseku"/>
    <w:uiPriority w:val="99"/>
    <w:semiHidden/>
    <w:unhideWhenUsed/>
    <w:rsid w:val="000B22A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sk.wikipedia.org/wiki/%C5%A0peci%C3%A1lne:Kni%C5%BEn%C3%A9Zdroje/80-224-0714-3" TargetMode="Externa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hyperlink" Target="https://sk.wikipedia.org/wiki/VEDA,_vydavate%C4%BEstvo_Slovenskej_akad%C3%A9mie_vied"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www.sopsr.sk/natura/dokumenty/art_12_conservation_status_birds_2008_2012.pdf"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0B94F3-6175-4C4F-82A0-0FE8A9F273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21</Pages>
  <Words>5497</Words>
  <Characters>31338</Characters>
  <Application>Microsoft Office Word</Application>
  <DocSecurity>0</DocSecurity>
  <Lines>261</Lines>
  <Paragraphs>73</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36762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Balazova</cp:lastModifiedBy>
  <cp:revision>16</cp:revision>
  <dcterms:created xsi:type="dcterms:W3CDTF">2022-01-27T10:29:00Z</dcterms:created>
  <dcterms:modified xsi:type="dcterms:W3CDTF">2022-02-09T07:35:00Z</dcterms:modified>
</cp:coreProperties>
</file>