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FD9CDF" w14:textId="15C63D3D" w:rsidR="003E6F26" w:rsidRPr="00D82C73" w:rsidRDefault="003E6F26" w:rsidP="003E6F26">
      <w:pPr>
        <w:autoSpaceDE w:val="0"/>
        <w:autoSpaceDN w:val="0"/>
        <w:adjustRightInd w:val="0"/>
        <w:spacing w:after="0" w:line="240" w:lineRule="auto"/>
        <w:rPr>
          <w:rFonts w:ascii="Times New Roman" w:hAnsi="Times New Roman" w:cs="Times New Roman"/>
          <w:b/>
          <w:bCs/>
          <w:sz w:val="26"/>
          <w:szCs w:val="26"/>
        </w:rPr>
      </w:pPr>
      <w:r w:rsidRPr="00D82C73">
        <w:rPr>
          <w:rFonts w:ascii="Times New Roman" w:hAnsi="Times New Roman" w:cs="Times New Roman"/>
          <w:b/>
          <w:bCs/>
          <w:sz w:val="26"/>
          <w:szCs w:val="26"/>
        </w:rPr>
        <w:t>M</w:t>
      </w:r>
      <w:r w:rsidR="00C50110">
        <w:rPr>
          <w:rFonts w:ascii="Times New Roman" w:hAnsi="Times New Roman" w:cs="Times New Roman"/>
          <w:b/>
          <w:bCs/>
          <w:sz w:val="26"/>
          <w:szCs w:val="26"/>
        </w:rPr>
        <w:t>onitoring kolónií čajok a rybárov úplným sčítaním</w:t>
      </w:r>
      <w:r w:rsidR="002173D2">
        <w:rPr>
          <w:rFonts w:ascii="Times New Roman" w:hAnsi="Times New Roman" w:cs="Times New Roman"/>
          <w:b/>
          <w:bCs/>
          <w:sz w:val="26"/>
          <w:szCs w:val="26"/>
        </w:rPr>
        <w:t xml:space="preserve"> – </w:t>
      </w:r>
      <w:r w:rsidR="003456EF">
        <w:rPr>
          <w:rFonts w:ascii="Times New Roman" w:hAnsi="Times New Roman" w:cs="Times New Roman"/>
          <w:b/>
          <w:bCs/>
          <w:sz w:val="26"/>
          <w:szCs w:val="26"/>
        </w:rPr>
        <w:t>č</w:t>
      </w:r>
      <w:r w:rsidR="002173D2">
        <w:rPr>
          <w:rFonts w:ascii="Times New Roman" w:hAnsi="Times New Roman" w:cs="Times New Roman"/>
          <w:b/>
          <w:bCs/>
          <w:sz w:val="26"/>
          <w:szCs w:val="26"/>
        </w:rPr>
        <w:t xml:space="preserve">ajka </w:t>
      </w:r>
      <w:proofErr w:type="spellStart"/>
      <w:r w:rsidR="00C329E8">
        <w:rPr>
          <w:rFonts w:ascii="Times New Roman" w:hAnsi="Times New Roman" w:cs="Times New Roman"/>
          <w:b/>
          <w:bCs/>
          <w:sz w:val="26"/>
          <w:szCs w:val="26"/>
        </w:rPr>
        <w:t>žltonohá</w:t>
      </w:r>
      <w:proofErr w:type="spellEnd"/>
      <w:r w:rsidR="00CC3444">
        <w:rPr>
          <w:rFonts w:ascii="Times New Roman" w:hAnsi="Times New Roman" w:cs="Times New Roman"/>
          <w:b/>
          <w:bCs/>
          <w:sz w:val="26"/>
          <w:szCs w:val="26"/>
        </w:rPr>
        <w:t xml:space="preserve"> </w:t>
      </w:r>
      <w:proofErr w:type="spellStart"/>
      <w:r w:rsidR="00C329E8">
        <w:rPr>
          <w:rFonts w:ascii="Times New Roman" w:hAnsi="Times New Roman" w:cs="Times New Roman"/>
          <w:i/>
          <w:iCs/>
          <w:sz w:val="26"/>
          <w:szCs w:val="26"/>
        </w:rPr>
        <w:t>Larus</w:t>
      </w:r>
      <w:proofErr w:type="spellEnd"/>
      <w:r w:rsidR="00CC3444">
        <w:rPr>
          <w:rFonts w:ascii="Times New Roman" w:hAnsi="Times New Roman" w:cs="Times New Roman"/>
          <w:i/>
          <w:iCs/>
          <w:sz w:val="26"/>
          <w:szCs w:val="26"/>
        </w:rPr>
        <w:t xml:space="preserve"> </w:t>
      </w:r>
      <w:proofErr w:type="spellStart"/>
      <w:r w:rsidR="00C329E8">
        <w:rPr>
          <w:rFonts w:ascii="Times New Roman" w:hAnsi="Times New Roman" w:cs="Times New Roman"/>
          <w:i/>
          <w:iCs/>
          <w:sz w:val="26"/>
          <w:szCs w:val="26"/>
        </w:rPr>
        <w:t>michahellis</w:t>
      </w:r>
      <w:proofErr w:type="spellEnd"/>
    </w:p>
    <w:p w14:paraId="64780F0C" w14:textId="77777777" w:rsidR="003E6F26" w:rsidRDefault="003E6F26" w:rsidP="003E6F26">
      <w:pPr>
        <w:autoSpaceDE w:val="0"/>
        <w:autoSpaceDN w:val="0"/>
        <w:adjustRightInd w:val="0"/>
        <w:spacing w:after="0" w:line="240" w:lineRule="auto"/>
        <w:rPr>
          <w:rFonts w:ascii="Times New Roman" w:hAnsi="Times New Roman" w:cs="Times New Roman"/>
          <w:sz w:val="24"/>
          <w:szCs w:val="24"/>
        </w:rPr>
      </w:pPr>
    </w:p>
    <w:p w14:paraId="6CE618BF" w14:textId="77777777" w:rsidR="003E6F26" w:rsidRPr="00D82C73" w:rsidRDefault="003E6F26" w:rsidP="003E6F26">
      <w:pPr>
        <w:autoSpaceDE w:val="0"/>
        <w:autoSpaceDN w:val="0"/>
        <w:adjustRightInd w:val="0"/>
        <w:spacing w:after="0" w:line="240" w:lineRule="auto"/>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Mgr. </w:t>
      </w:r>
      <w:r w:rsidR="00C50110">
        <w:rPr>
          <w:rFonts w:ascii="Times New Roman" w:hAnsi="Times New Roman" w:cs="Times New Roman"/>
          <w:sz w:val="24"/>
          <w:szCs w:val="24"/>
          <w:u w:val="single"/>
        </w:rPr>
        <w:t>Andrej Chudý</w:t>
      </w:r>
    </w:p>
    <w:p w14:paraId="530109F4" w14:textId="77777777" w:rsidR="00BA270F" w:rsidRDefault="00BA270F" w:rsidP="00BA270F">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MVDr. Alexander </w:t>
      </w:r>
      <w:proofErr w:type="spellStart"/>
      <w:r>
        <w:rPr>
          <w:rFonts w:ascii="Times New Roman" w:hAnsi="Times New Roman" w:cs="Times New Roman"/>
          <w:sz w:val="24"/>
          <w:szCs w:val="24"/>
        </w:rPr>
        <w:t>Kürthy</w:t>
      </w:r>
      <w:proofErr w:type="spellEnd"/>
    </w:p>
    <w:p w14:paraId="778C489B" w14:textId="77777777" w:rsidR="00B14123" w:rsidRDefault="00B14123" w:rsidP="00B14123">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6D7F8192" w14:textId="77777777" w:rsidR="003E6F26" w:rsidRDefault="003E6F26" w:rsidP="003E6F26">
      <w:pPr>
        <w:rPr>
          <w:rFonts w:ascii="Times New Roman" w:hAnsi="Times New Roman" w:cs="Times New Roman"/>
          <w:sz w:val="24"/>
          <w:szCs w:val="24"/>
        </w:rPr>
      </w:pPr>
    </w:p>
    <w:p w14:paraId="4F9AB061" w14:textId="77777777" w:rsidR="00AC797D" w:rsidRPr="00D82C73" w:rsidRDefault="003E6F26" w:rsidP="003E6F26">
      <w:pPr>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7C6D5A44" w14:textId="77777777" w:rsidR="002B11B1" w:rsidRDefault="005D00CF" w:rsidP="005D00CF">
      <w:pPr>
        <w:jc w:val="both"/>
        <w:rPr>
          <w:rFonts w:ascii="Times New Roman" w:hAnsi="Times New Roman" w:cs="Times New Roman"/>
          <w:sz w:val="24"/>
          <w:szCs w:val="24"/>
        </w:rPr>
      </w:pPr>
      <w:r w:rsidRPr="00C50110">
        <w:rPr>
          <w:rFonts w:ascii="Times New Roman" w:hAnsi="Times New Roman" w:cs="Times New Roman"/>
          <w:sz w:val="24"/>
          <w:szCs w:val="24"/>
        </w:rPr>
        <w:t xml:space="preserve">Hniezdiace čajky </w:t>
      </w:r>
      <w:proofErr w:type="spellStart"/>
      <w:r w:rsidR="00CC3444">
        <w:rPr>
          <w:rFonts w:ascii="Times New Roman" w:hAnsi="Times New Roman" w:cs="Times New Roman"/>
          <w:sz w:val="24"/>
          <w:szCs w:val="24"/>
        </w:rPr>
        <w:t>žltonohé</w:t>
      </w:r>
      <w:proofErr w:type="spellEnd"/>
      <w:r w:rsidRPr="00C50110">
        <w:rPr>
          <w:rFonts w:ascii="Times New Roman" w:hAnsi="Times New Roman" w:cs="Times New Roman"/>
          <w:sz w:val="24"/>
          <w:szCs w:val="24"/>
        </w:rPr>
        <w:t xml:space="preserve"> sa sčítavajú</w:t>
      </w:r>
      <w:r w:rsidR="007E5AB3">
        <w:rPr>
          <w:rFonts w:ascii="Times New Roman" w:hAnsi="Times New Roman" w:cs="Times New Roman"/>
          <w:sz w:val="24"/>
          <w:szCs w:val="24"/>
        </w:rPr>
        <w:t xml:space="preserve"> fyzicky</w:t>
      </w:r>
      <w:r w:rsidRPr="00C50110">
        <w:rPr>
          <w:rFonts w:ascii="Times New Roman" w:hAnsi="Times New Roman" w:cs="Times New Roman"/>
          <w:sz w:val="24"/>
          <w:szCs w:val="24"/>
        </w:rPr>
        <w:t xml:space="preserve"> pri priamej návšteve kolónie</w:t>
      </w:r>
      <w:r>
        <w:rPr>
          <w:rFonts w:ascii="Times New Roman" w:hAnsi="Times New Roman" w:cs="Times New Roman"/>
          <w:sz w:val="24"/>
          <w:szCs w:val="24"/>
        </w:rPr>
        <w:t xml:space="preserve"> alebo sčítaním hniezd/sediacich jedincov zo vzdialeného miesta</w:t>
      </w:r>
      <w:r w:rsidR="00CC3444">
        <w:rPr>
          <w:rFonts w:ascii="Times New Roman" w:hAnsi="Times New Roman" w:cs="Times New Roman"/>
          <w:sz w:val="24"/>
          <w:szCs w:val="24"/>
        </w:rPr>
        <w:t>,</w:t>
      </w:r>
      <w:r>
        <w:rPr>
          <w:rFonts w:ascii="Times New Roman" w:hAnsi="Times New Roman" w:cs="Times New Roman"/>
          <w:sz w:val="24"/>
          <w:szCs w:val="24"/>
        </w:rPr>
        <w:t xml:space="preserve"> a to buď priamym pozorovaním </w:t>
      </w:r>
      <w:proofErr w:type="spellStart"/>
      <w:r>
        <w:rPr>
          <w:rFonts w:ascii="Times New Roman" w:hAnsi="Times New Roman" w:cs="Times New Roman"/>
          <w:sz w:val="24"/>
          <w:szCs w:val="24"/>
        </w:rPr>
        <w:t>inkubujúcich</w:t>
      </w:r>
      <w:proofErr w:type="spellEnd"/>
      <w:r>
        <w:rPr>
          <w:rFonts w:ascii="Times New Roman" w:hAnsi="Times New Roman" w:cs="Times New Roman"/>
          <w:sz w:val="24"/>
          <w:szCs w:val="24"/>
        </w:rPr>
        <w:t xml:space="preserve"> jedincov z miesta s dobrým výhľadom alebo pomocou </w:t>
      </w:r>
      <w:proofErr w:type="spellStart"/>
      <w:r>
        <w:rPr>
          <w:rFonts w:ascii="Times New Roman" w:hAnsi="Times New Roman" w:cs="Times New Roman"/>
          <w:sz w:val="24"/>
          <w:szCs w:val="24"/>
        </w:rPr>
        <w:t>dronu</w:t>
      </w:r>
      <w:proofErr w:type="spellEnd"/>
      <w:r>
        <w:rPr>
          <w:rFonts w:ascii="Times New Roman" w:hAnsi="Times New Roman" w:cs="Times New Roman"/>
          <w:sz w:val="24"/>
          <w:szCs w:val="24"/>
        </w:rPr>
        <w:t>, kedy sa z bezpečnej výšky</w:t>
      </w:r>
      <w:r w:rsidR="004B3D6B">
        <w:rPr>
          <w:rFonts w:ascii="Times New Roman" w:hAnsi="Times New Roman" w:cs="Times New Roman"/>
          <w:sz w:val="24"/>
          <w:szCs w:val="24"/>
        </w:rPr>
        <w:t xml:space="preserve"> (</w:t>
      </w:r>
      <w:proofErr w:type="spellStart"/>
      <w:r w:rsidR="004B3D6B">
        <w:rPr>
          <w:rFonts w:ascii="Times New Roman" w:hAnsi="Times New Roman" w:cs="Times New Roman"/>
          <w:sz w:val="24"/>
          <w:szCs w:val="24"/>
        </w:rPr>
        <w:t>t.j</w:t>
      </w:r>
      <w:proofErr w:type="spellEnd"/>
      <w:r w:rsidR="004B3D6B">
        <w:rPr>
          <w:rFonts w:ascii="Times New Roman" w:hAnsi="Times New Roman" w:cs="Times New Roman"/>
          <w:sz w:val="24"/>
          <w:szCs w:val="24"/>
        </w:rPr>
        <w:t xml:space="preserve">. z výšky, kedy vtáky nereagujú na prítomnosť </w:t>
      </w:r>
      <w:proofErr w:type="spellStart"/>
      <w:r w:rsidR="004B3D6B">
        <w:rPr>
          <w:rFonts w:ascii="Times New Roman" w:hAnsi="Times New Roman" w:cs="Times New Roman"/>
          <w:sz w:val="24"/>
          <w:szCs w:val="24"/>
        </w:rPr>
        <w:t>drona</w:t>
      </w:r>
      <w:proofErr w:type="spellEnd"/>
      <w:r w:rsidR="004B3D6B">
        <w:rPr>
          <w:rFonts w:ascii="Times New Roman" w:hAnsi="Times New Roman" w:cs="Times New Roman"/>
          <w:sz w:val="24"/>
          <w:szCs w:val="24"/>
        </w:rPr>
        <w:t>)</w:t>
      </w:r>
      <w:r w:rsidR="00CC3444">
        <w:rPr>
          <w:rFonts w:ascii="Times New Roman" w:hAnsi="Times New Roman" w:cs="Times New Roman"/>
          <w:sz w:val="24"/>
          <w:szCs w:val="24"/>
        </w:rPr>
        <w:t xml:space="preserve"> </w:t>
      </w:r>
      <w:r w:rsidR="003647D5">
        <w:rPr>
          <w:rFonts w:ascii="Times New Roman" w:hAnsi="Times New Roman" w:cs="Times New Roman"/>
          <w:sz w:val="24"/>
          <w:szCs w:val="24"/>
        </w:rPr>
        <w:t xml:space="preserve">sčítavajú </w:t>
      </w:r>
      <w:proofErr w:type="spellStart"/>
      <w:r>
        <w:rPr>
          <w:rFonts w:ascii="Times New Roman" w:hAnsi="Times New Roman" w:cs="Times New Roman"/>
          <w:sz w:val="24"/>
          <w:szCs w:val="24"/>
        </w:rPr>
        <w:t>inkubujúce</w:t>
      </w:r>
      <w:proofErr w:type="spellEnd"/>
      <w:r>
        <w:rPr>
          <w:rFonts w:ascii="Times New Roman" w:hAnsi="Times New Roman" w:cs="Times New Roman"/>
          <w:sz w:val="24"/>
          <w:szCs w:val="24"/>
        </w:rPr>
        <w:t xml:space="preserve"> jedince</w:t>
      </w:r>
      <w:r w:rsidR="00CC3444">
        <w:rPr>
          <w:rFonts w:ascii="Times New Roman" w:hAnsi="Times New Roman" w:cs="Times New Roman"/>
          <w:sz w:val="24"/>
          <w:szCs w:val="24"/>
        </w:rPr>
        <w:t xml:space="preserve"> </w:t>
      </w:r>
      <w:r w:rsidR="003647D5">
        <w:rPr>
          <w:rFonts w:ascii="Times New Roman" w:hAnsi="Times New Roman" w:cs="Times New Roman"/>
          <w:sz w:val="24"/>
          <w:szCs w:val="24"/>
        </w:rPr>
        <w:t>na zhotovených fotografiách</w:t>
      </w:r>
      <w:r w:rsidRPr="00C50110">
        <w:rPr>
          <w:rFonts w:ascii="Times New Roman" w:hAnsi="Times New Roman" w:cs="Times New Roman"/>
          <w:sz w:val="24"/>
          <w:szCs w:val="24"/>
        </w:rPr>
        <w:t>.</w:t>
      </w:r>
      <w:r w:rsidR="00527576">
        <w:rPr>
          <w:rFonts w:ascii="Times New Roman" w:hAnsi="Times New Roman" w:cs="Times New Roman"/>
          <w:sz w:val="24"/>
          <w:szCs w:val="24"/>
        </w:rPr>
        <w:t xml:space="preserve"> Druh hniezdi najčastejšie osamotene alebo v malých kolóniách do 10 párov</w:t>
      </w:r>
      <w:r w:rsidR="00CC3444">
        <w:rPr>
          <w:rFonts w:ascii="Times New Roman" w:hAnsi="Times New Roman" w:cs="Times New Roman"/>
          <w:sz w:val="24"/>
          <w:szCs w:val="24"/>
        </w:rPr>
        <w:t>,</w:t>
      </w:r>
      <w:r w:rsidR="00527576">
        <w:rPr>
          <w:rFonts w:ascii="Times New Roman" w:hAnsi="Times New Roman" w:cs="Times New Roman"/>
          <w:sz w:val="24"/>
          <w:szCs w:val="24"/>
        </w:rPr>
        <w:t xml:space="preserve"> a</w:t>
      </w:r>
      <w:r w:rsidR="00CC3444">
        <w:rPr>
          <w:rFonts w:ascii="Times New Roman" w:hAnsi="Times New Roman" w:cs="Times New Roman"/>
          <w:sz w:val="24"/>
          <w:szCs w:val="24"/>
        </w:rPr>
        <w:t> </w:t>
      </w:r>
      <w:r w:rsidR="002B11B1">
        <w:rPr>
          <w:rFonts w:ascii="Times New Roman" w:hAnsi="Times New Roman" w:cs="Times New Roman"/>
          <w:sz w:val="24"/>
          <w:szCs w:val="24"/>
        </w:rPr>
        <w:t>tak</w:t>
      </w:r>
      <w:r w:rsidR="00CC3444">
        <w:rPr>
          <w:rFonts w:ascii="Times New Roman" w:hAnsi="Times New Roman" w:cs="Times New Roman"/>
          <w:sz w:val="24"/>
          <w:szCs w:val="24"/>
        </w:rPr>
        <w:t xml:space="preserve"> </w:t>
      </w:r>
      <w:r w:rsidR="00527576">
        <w:rPr>
          <w:rFonts w:ascii="Times New Roman" w:hAnsi="Times New Roman" w:cs="Times New Roman"/>
          <w:sz w:val="24"/>
          <w:szCs w:val="24"/>
        </w:rPr>
        <w:t>nedochádza pri ná</w:t>
      </w:r>
      <w:r w:rsidR="00CC3444">
        <w:rPr>
          <w:rFonts w:ascii="Times New Roman" w:hAnsi="Times New Roman" w:cs="Times New Roman"/>
          <w:sz w:val="24"/>
          <w:szCs w:val="24"/>
        </w:rPr>
        <w:t xml:space="preserve">všteve kolónie (alebo </w:t>
      </w:r>
      <w:proofErr w:type="spellStart"/>
      <w:r w:rsidR="00CC3444">
        <w:rPr>
          <w:rFonts w:ascii="Times New Roman" w:hAnsi="Times New Roman" w:cs="Times New Roman"/>
          <w:sz w:val="24"/>
          <w:szCs w:val="24"/>
        </w:rPr>
        <w:t>hniezdisk</w:t>
      </w:r>
      <w:proofErr w:type="spellEnd"/>
      <w:r w:rsidR="00527576">
        <w:rPr>
          <w:rFonts w:ascii="Times New Roman" w:hAnsi="Times New Roman" w:cs="Times New Roman"/>
          <w:sz w:val="24"/>
          <w:szCs w:val="24"/>
        </w:rPr>
        <w:t xml:space="preserve"> osamotených párov) v takej výraznej miere k</w:t>
      </w:r>
      <w:r w:rsidR="002B11B1">
        <w:rPr>
          <w:rFonts w:ascii="Times New Roman" w:hAnsi="Times New Roman" w:cs="Times New Roman"/>
          <w:sz w:val="24"/>
          <w:szCs w:val="24"/>
        </w:rPr>
        <w:t> </w:t>
      </w:r>
      <w:r w:rsidR="00527576">
        <w:rPr>
          <w:rFonts w:ascii="Times New Roman" w:hAnsi="Times New Roman" w:cs="Times New Roman"/>
          <w:sz w:val="24"/>
          <w:szCs w:val="24"/>
        </w:rPr>
        <w:t>ohroz</w:t>
      </w:r>
      <w:r w:rsidR="00CC3444">
        <w:rPr>
          <w:rFonts w:ascii="Times New Roman" w:hAnsi="Times New Roman" w:cs="Times New Roman"/>
          <w:sz w:val="24"/>
          <w:szCs w:val="24"/>
        </w:rPr>
        <w:t>ovaniu a znižovaniu</w:t>
      </w:r>
      <w:r w:rsidR="002B11B1">
        <w:rPr>
          <w:rFonts w:ascii="Times New Roman" w:hAnsi="Times New Roman" w:cs="Times New Roman"/>
          <w:sz w:val="24"/>
          <w:szCs w:val="24"/>
        </w:rPr>
        <w:t xml:space="preserve"> hniezdnej úspešnosti</w:t>
      </w:r>
      <w:r w:rsidR="00527576">
        <w:rPr>
          <w:rFonts w:ascii="Times New Roman" w:hAnsi="Times New Roman" w:cs="Times New Roman"/>
          <w:sz w:val="24"/>
          <w:szCs w:val="24"/>
        </w:rPr>
        <w:t xml:space="preserve"> ako v prípade ostatných druhov čajok</w:t>
      </w:r>
      <w:r w:rsidR="00CC3444">
        <w:rPr>
          <w:rFonts w:ascii="Times New Roman" w:hAnsi="Times New Roman" w:cs="Times New Roman"/>
          <w:sz w:val="24"/>
          <w:szCs w:val="24"/>
        </w:rPr>
        <w:t>. S</w:t>
      </w:r>
      <w:r w:rsidR="002B11B1">
        <w:rPr>
          <w:rFonts w:ascii="Times New Roman" w:hAnsi="Times New Roman" w:cs="Times New Roman"/>
          <w:sz w:val="24"/>
          <w:szCs w:val="24"/>
        </w:rPr>
        <w:t xml:space="preserve"> výnimkou prípadov, kedy čajky </w:t>
      </w:r>
      <w:proofErr w:type="spellStart"/>
      <w:r w:rsidR="002B11B1">
        <w:rPr>
          <w:rFonts w:ascii="Times New Roman" w:hAnsi="Times New Roman" w:cs="Times New Roman"/>
          <w:sz w:val="24"/>
          <w:szCs w:val="24"/>
        </w:rPr>
        <w:t>žltonohé</w:t>
      </w:r>
      <w:proofErr w:type="spellEnd"/>
      <w:r w:rsidR="002B11B1">
        <w:rPr>
          <w:rFonts w:ascii="Times New Roman" w:hAnsi="Times New Roman" w:cs="Times New Roman"/>
          <w:sz w:val="24"/>
          <w:szCs w:val="24"/>
        </w:rPr>
        <w:t xml:space="preserve"> zahniezdia v kolóniách s inými druhmi čajok (napr. Vtáčí ostrov na Dunaji, Vtáčí ostrov na Sĺňave a pod.). </w:t>
      </w:r>
      <w:r w:rsidR="002B11B1" w:rsidRPr="007A3788">
        <w:rPr>
          <w:rFonts w:ascii="Times New Roman" w:hAnsi="Times New Roman" w:cs="Times New Roman"/>
          <w:sz w:val="24"/>
          <w:szCs w:val="24"/>
        </w:rPr>
        <w:t xml:space="preserve">Kolónie </w:t>
      </w:r>
      <w:proofErr w:type="spellStart"/>
      <w:r w:rsidR="002B11B1" w:rsidRPr="007A3788">
        <w:rPr>
          <w:rFonts w:ascii="Times New Roman" w:hAnsi="Times New Roman" w:cs="Times New Roman"/>
          <w:sz w:val="24"/>
          <w:szCs w:val="24"/>
        </w:rPr>
        <w:t>čajkovitých</w:t>
      </w:r>
      <w:proofErr w:type="spellEnd"/>
      <w:r w:rsidR="002B11B1" w:rsidRPr="007A3788">
        <w:rPr>
          <w:rFonts w:ascii="Times New Roman" w:hAnsi="Times New Roman" w:cs="Times New Roman"/>
          <w:sz w:val="24"/>
          <w:szCs w:val="24"/>
        </w:rPr>
        <w:t xml:space="preserve"> vtákov sú extrémne zraniteľné a náchylné na vyrušovanie</w:t>
      </w:r>
      <w:r w:rsidR="002B11B1">
        <w:rPr>
          <w:rFonts w:ascii="Times New Roman" w:hAnsi="Times New Roman" w:cs="Times New Roman"/>
          <w:sz w:val="24"/>
          <w:szCs w:val="24"/>
        </w:rPr>
        <w:t>, preto je nutné dôsledné zváženie výberu a použitia konkrétnej metodiky tak, aby nedochádzalo k ničeniu znášok, stratám na mláďatách a celkovému znižovaniu hniezdnej úspešnosti. Z toh</w:t>
      </w:r>
      <w:r w:rsidR="00CC3444">
        <w:rPr>
          <w:rFonts w:ascii="Times New Roman" w:hAnsi="Times New Roman" w:cs="Times New Roman"/>
          <w:sz w:val="24"/>
          <w:szCs w:val="24"/>
        </w:rPr>
        <w:t>t</w:t>
      </w:r>
      <w:r w:rsidR="002B11B1">
        <w:rPr>
          <w:rFonts w:ascii="Times New Roman" w:hAnsi="Times New Roman" w:cs="Times New Roman"/>
          <w:sz w:val="24"/>
          <w:szCs w:val="24"/>
        </w:rPr>
        <w:t xml:space="preserve">o dôvodu odporúčame v maximálnej možnej miere použiť metódu sčítania </w:t>
      </w:r>
      <w:proofErr w:type="spellStart"/>
      <w:r w:rsidR="002B11B1">
        <w:rPr>
          <w:rFonts w:ascii="Times New Roman" w:hAnsi="Times New Roman" w:cs="Times New Roman"/>
          <w:sz w:val="24"/>
          <w:szCs w:val="24"/>
        </w:rPr>
        <w:t>dronom</w:t>
      </w:r>
      <w:proofErr w:type="spellEnd"/>
      <w:r w:rsidR="002B11B1" w:rsidRPr="00C67C01">
        <w:rPr>
          <w:rFonts w:ascii="Times New Roman" w:hAnsi="Times New Roman" w:cs="Times New Roman"/>
          <w:sz w:val="24"/>
          <w:szCs w:val="24"/>
        </w:rPr>
        <w:t>.</w:t>
      </w:r>
      <w:r w:rsidR="00CC3444">
        <w:rPr>
          <w:rFonts w:ascii="Times New Roman" w:hAnsi="Times New Roman" w:cs="Times New Roman"/>
          <w:sz w:val="24"/>
          <w:szCs w:val="24"/>
        </w:rPr>
        <w:t xml:space="preserve"> </w:t>
      </w:r>
      <w:r w:rsidR="002B11B1">
        <w:rPr>
          <w:rFonts w:ascii="Times New Roman" w:hAnsi="Times New Roman" w:cs="Times New Roman"/>
          <w:sz w:val="24"/>
          <w:szCs w:val="24"/>
        </w:rPr>
        <w:t xml:space="preserve">Metódou nasnímkovania kolónie </w:t>
      </w:r>
      <w:proofErr w:type="spellStart"/>
      <w:r w:rsidR="002B11B1">
        <w:rPr>
          <w:rFonts w:ascii="Times New Roman" w:hAnsi="Times New Roman" w:cs="Times New Roman"/>
          <w:sz w:val="24"/>
          <w:szCs w:val="24"/>
        </w:rPr>
        <w:t>dronom</w:t>
      </w:r>
      <w:proofErr w:type="spellEnd"/>
      <w:r w:rsidR="002B11B1">
        <w:rPr>
          <w:rFonts w:ascii="Times New Roman" w:hAnsi="Times New Roman" w:cs="Times New Roman"/>
          <w:sz w:val="24"/>
          <w:szCs w:val="24"/>
        </w:rPr>
        <w:t xml:space="preserve"> je v</w:t>
      </w:r>
      <w:r w:rsidR="002B11B1" w:rsidRPr="00C67C01">
        <w:rPr>
          <w:rFonts w:ascii="Times New Roman" w:hAnsi="Times New Roman" w:cs="Times New Roman"/>
          <w:sz w:val="24"/>
          <w:szCs w:val="24"/>
        </w:rPr>
        <w:t>o väčšine prípadov možné zistiť absolútny počet hniezdiacich párov</w:t>
      </w:r>
      <w:r w:rsidR="00CC3444">
        <w:rPr>
          <w:rFonts w:ascii="Times New Roman" w:hAnsi="Times New Roman" w:cs="Times New Roman"/>
          <w:sz w:val="24"/>
          <w:szCs w:val="24"/>
        </w:rPr>
        <w:t>,</w:t>
      </w:r>
      <w:r w:rsidR="002B11B1" w:rsidRPr="00C67C01">
        <w:rPr>
          <w:rFonts w:ascii="Times New Roman" w:hAnsi="Times New Roman" w:cs="Times New Roman"/>
          <w:sz w:val="24"/>
          <w:szCs w:val="24"/>
        </w:rPr>
        <w:t xml:space="preserve"> a to pri minimálnom vyrušovaní kolónie.</w:t>
      </w:r>
      <w:r w:rsidR="00CC3444">
        <w:rPr>
          <w:rFonts w:ascii="Times New Roman" w:hAnsi="Times New Roman" w:cs="Times New Roman"/>
          <w:sz w:val="24"/>
          <w:szCs w:val="24"/>
        </w:rPr>
        <w:t xml:space="preserve"> </w:t>
      </w:r>
      <w:r w:rsidR="002B11B1">
        <w:rPr>
          <w:rFonts w:ascii="Times New Roman" w:hAnsi="Times New Roman" w:cs="Times New Roman"/>
          <w:sz w:val="24"/>
          <w:szCs w:val="24"/>
        </w:rPr>
        <w:t xml:space="preserve">Zvolenie vhodnej metódy závisí na veľkosti a štruktúre kolónie a je nutné dopredu </w:t>
      </w:r>
      <w:r w:rsidR="00CC3444">
        <w:rPr>
          <w:rFonts w:ascii="Times New Roman" w:hAnsi="Times New Roman" w:cs="Times New Roman"/>
          <w:sz w:val="24"/>
          <w:szCs w:val="24"/>
        </w:rPr>
        <w:t xml:space="preserve">ho </w:t>
      </w:r>
      <w:r w:rsidR="002B11B1">
        <w:rPr>
          <w:rFonts w:ascii="Times New Roman" w:hAnsi="Times New Roman" w:cs="Times New Roman"/>
          <w:sz w:val="24"/>
          <w:szCs w:val="24"/>
        </w:rPr>
        <w:t>konzultovať s koordinátorom.</w:t>
      </w:r>
    </w:p>
    <w:p w14:paraId="0A2CEB87" w14:textId="77777777" w:rsidR="0075437D" w:rsidRDefault="0075437D" w:rsidP="0075437D">
      <w:pPr>
        <w:rPr>
          <w:rFonts w:ascii="Times New Roman" w:hAnsi="Times New Roman" w:cs="Times New Roman"/>
          <w:sz w:val="24"/>
          <w:szCs w:val="24"/>
          <w:u w:val="single"/>
        </w:rPr>
      </w:pPr>
    </w:p>
    <w:p w14:paraId="7854413A" w14:textId="77777777" w:rsidR="0075437D" w:rsidRPr="004D5BA1" w:rsidRDefault="0075437D" w:rsidP="0075437D">
      <w:pPr>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53574E32" w14:textId="77777777" w:rsidR="00E01FA2" w:rsidRDefault="00B66DD9" w:rsidP="00E21E93">
      <w:pPr>
        <w:jc w:val="both"/>
        <w:rPr>
          <w:rFonts w:ascii="Times New Roman" w:hAnsi="Times New Roman" w:cs="Times New Roman"/>
          <w:sz w:val="24"/>
          <w:szCs w:val="24"/>
        </w:rPr>
      </w:pPr>
      <w:r>
        <w:rPr>
          <w:rFonts w:ascii="Times New Roman" w:hAnsi="Times New Roman" w:cs="Times New Roman"/>
          <w:sz w:val="24"/>
          <w:szCs w:val="24"/>
        </w:rPr>
        <w:t>Druh hniezdi najčastejšie osamotene alebo v malých kolóniách do 10 párov</w:t>
      </w:r>
      <w:r w:rsidR="00CC3444">
        <w:rPr>
          <w:rFonts w:ascii="Times New Roman" w:hAnsi="Times New Roman" w:cs="Times New Roman"/>
          <w:sz w:val="24"/>
          <w:szCs w:val="24"/>
        </w:rPr>
        <w:t>,</w:t>
      </w:r>
      <w:r>
        <w:rPr>
          <w:rFonts w:ascii="Times New Roman" w:hAnsi="Times New Roman" w:cs="Times New Roman"/>
          <w:sz w:val="24"/>
          <w:szCs w:val="24"/>
        </w:rPr>
        <w:t xml:space="preserve"> a tak nedochádza pri návšteve kolónie (alebo hniezdiská osamotených párov) v takej výraznej </w:t>
      </w:r>
      <w:r w:rsidR="00CC3444">
        <w:rPr>
          <w:rFonts w:ascii="Times New Roman" w:hAnsi="Times New Roman" w:cs="Times New Roman"/>
          <w:sz w:val="24"/>
          <w:szCs w:val="24"/>
        </w:rPr>
        <w:t>miere k ohrozovaniu a znižovaniu</w:t>
      </w:r>
      <w:r>
        <w:rPr>
          <w:rFonts w:ascii="Times New Roman" w:hAnsi="Times New Roman" w:cs="Times New Roman"/>
          <w:sz w:val="24"/>
          <w:szCs w:val="24"/>
        </w:rPr>
        <w:t xml:space="preserve"> hniezdnej úspešnosti ako v</w:t>
      </w:r>
      <w:r w:rsidR="00CC3444">
        <w:rPr>
          <w:rFonts w:ascii="Times New Roman" w:hAnsi="Times New Roman" w:cs="Times New Roman"/>
          <w:sz w:val="24"/>
          <w:szCs w:val="24"/>
        </w:rPr>
        <w:t> prípade ostatných druhov čajok. S</w:t>
      </w:r>
      <w:r>
        <w:rPr>
          <w:rFonts w:ascii="Times New Roman" w:hAnsi="Times New Roman" w:cs="Times New Roman"/>
          <w:sz w:val="24"/>
          <w:szCs w:val="24"/>
        </w:rPr>
        <w:t xml:space="preserve"> výnimkou prípadov, kedy čajky </w:t>
      </w:r>
      <w:proofErr w:type="spellStart"/>
      <w:r>
        <w:rPr>
          <w:rFonts w:ascii="Times New Roman" w:hAnsi="Times New Roman" w:cs="Times New Roman"/>
          <w:sz w:val="24"/>
          <w:szCs w:val="24"/>
        </w:rPr>
        <w:t>žltonohé</w:t>
      </w:r>
      <w:proofErr w:type="spellEnd"/>
      <w:r>
        <w:rPr>
          <w:rFonts w:ascii="Times New Roman" w:hAnsi="Times New Roman" w:cs="Times New Roman"/>
          <w:sz w:val="24"/>
          <w:szCs w:val="24"/>
        </w:rPr>
        <w:t xml:space="preserve"> zahniezdia v kolóniách s inými druhmi čajok</w:t>
      </w:r>
      <w:r w:rsidR="00E01FA2">
        <w:rPr>
          <w:rFonts w:ascii="Times New Roman" w:hAnsi="Times New Roman" w:cs="Times New Roman"/>
          <w:sz w:val="24"/>
          <w:szCs w:val="24"/>
        </w:rPr>
        <w:t xml:space="preserve">, najčastejšie s čajkami </w:t>
      </w:r>
      <w:proofErr w:type="spellStart"/>
      <w:r w:rsidR="00E01FA2">
        <w:rPr>
          <w:rFonts w:ascii="Times New Roman" w:hAnsi="Times New Roman" w:cs="Times New Roman"/>
          <w:sz w:val="24"/>
          <w:szCs w:val="24"/>
        </w:rPr>
        <w:t>smejivými</w:t>
      </w:r>
      <w:proofErr w:type="spellEnd"/>
      <w:r>
        <w:rPr>
          <w:rFonts w:ascii="Times New Roman" w:hAnsi="Times New Roman" w:cs="Times New Roman"/>
          <w:sz w:val="24"/>
          <w:szCs w:val="24"/>
        </w:rPr>
        <w:t xml:space="preserve"> (napr. Vtáčí ostrov na Dunaji, Vtáčí ostrov na Sĺňave a pod.). V takom prípade je </w:t>
      </w:r>
      <w:r w:rsidR="00E01FA2">
        <w:rPr>
          <w:rFonts w:ascii="Times New Roman" w:hAnsi="Times New Roman" w:cs="Times New Roman"/>
          <w:sz w:val="24"/>
          <w:szCs w:val="24"/>
        </w:rPr>
        <w:t>nutné</w:t>
      </w:r>
      <w:r w:rsidR="00CC3444">
        <w:rPr>
          <w:rFonts w:ascii="Times New Roman" w:hAnsi="Times New Roman" w:cs="Times New Roman"/>
          <w:sz w:val="24"/>
          <w:szCs w:val="24"/>
        </w:rPr>
        <w:t xml:space="preserve"> </w:t>
      </w:r>
      <w:r w:rsidR="00E01FA2">
        <w:rPr>
          <w:rFonts w:ascii="Times New Roman" w:hAnsi="Times New Roman" w:cs="Times New Roman"/>
          <w:sz w:val="24"/>
          <w:szCs w:val="24"/>
        </w:rPr>
        <w:t>sčítavať</w:t>
      </w:r>
      <w:r>
        <w:rPr>
          <w:rFonts w:ascii="Times New Roman" w:hAnsi="Times New Roman" w:cs="Times New Roman"/>
          <w:sz w:val="24"/>
          <w:szCs w:val="24"/>
        </w:rPr>
        <w:t xml:space="preserve"> čajky </w:t>
      </w:r>
      <w:proofErr w:type="spellStart"/>
      <w:r>
        <w:rPr>
          <w:rFonts w:ascii="Times New Roman" w:hAnsi="Times New Roman" w:cs="Times New Roman"/>
          <w:sz w:val="24"/>
          <w:szCs w:val="24"/>
        </w:rPr>
        <w:t>žltonohé</w:t>
      </w:r>
      <w:proofErr w:type="spellEnd"/>
      <w:r w:rsidR="00E01FA2">
        <w:rPr>
          <w:rFonts w:ascii="Times New Roman" w:hAnsi="Times New Roman" w:cs="Times New Roman"/>
          <w:sz w:val="24"/>
          <w:szCs w:val="24"/>
        </w:rPr>
        <w:t xml:space="preserve"> počas sčítania čajok </w:t>
      </w:r>
      <w:proofErr w:type="spellStart"/>
      <w:r w:rsidR="00E01FA2">
        <w:rPr>
          <w:rFonts w:ascii="Times New Roman" w:hAnsi="Times New Roman" w:cs="Times New Roman"/>
          <w:sz w:val="24"/>
          <w:szCs w:val="24"/>
        </w:rPr>
        <w:t>smejivých</w:t>
      </w:r>
      <w:proofErr w:type="spellEnd"/>
      <w:r w:rsidR="00E01FA2">
        <w:rPr>
          <w:rFonts w:ascii="Times New Roman" w:hAnsi="Times New Roman" w:cs="Times New Roman"/>
          <w:sz w:val="24"/>
          <w:szCs w:val="24"/>
        </w:rPr>
        <w:t xml:space="preserve">. Vo väčšine prípadov hniezdia čajky </w:t>
      </w:r>
      <w:proofErr w:type="spellStart"/>
      <w:r w:rsidR="00E01FA2">
        <w:rPr>
          <w:rFonts w:ascii="Times New Roman" w:hAnsi="Times New Roman" w:cs="Times New Roman"/>
          <w:sz w:val="24"/>
          <w:szCs w:val="24"/>
        </w:rPr>
        <w:t>žltonohé</w:t>
      </w:r>
      <w:proofErr w:type="spellEnd"/>
      <w:r w:rsidR="00E01FA2">
        <w:rPr>
          <w:rFonts w:ascii="Times New Roman" w:hAnsi="Times New Roman" w:cs="Times New Roman"/>
          <w:sz w:val="24"/>
          <w:szCs w:val="24"/>
        </w:rPr>
        <w:t xml:space="preserve"> na okrajoch kolónie, preto je nutné pred začatím samotného sčítania odsledovať, v ktorých miestach sa hniezdo nachádza. Pokiaľ zahniezdia uprostred kolónie iných druhov, znakom prítomnosti </w:t>
      </w:r>
      <w:r w:rsidR="00CC3444">
        <w:rPr>
          <w:rFonts w:ascii="Times New Roman" w:hAnsi="Times New Roman" w:cs="Times New Roman"/>
          <w:sz w:val="24"/>
          <w:szCs w:val="24"/>
        </w:rPr>
        <w:t>hniezda býva spravidla niekoľko</w:t>
      </w:r>
      <w:r w:rsidR="00E01FA2">
        <w:rPr>
          <w:rFonts w:ascii="Times New Roman" w:hAnsi="Times New Roman" w:cs="Times New Roman"/>
          <w:sz w:val="24"/>
          <w:szCs w:val="24"/>
        </w:rPr>
        <w:t xml:space="preserve">metrový kruh neobsadený inými druhmi čajok, čo je v husto obsadenej kolónií nápadný znak. Hniezdo býva umiestnené pri kameni alebo inom vyššom predmete. </w:t>
      </w:r>
    </w:p>
    <w:p w14:paraId="575FC561" w14:textId="19B32BAD" w:rsidR="00B66DD9" w:rsidRDefault="00E01FA2" w:rsidP="00E21E93">
      <w:pPr>
        <w:jc w:val="both"/>
        <w:rPr>
          <w:rFonts w:ascii="Times New Roman" w:hAnsi="Times New Roman" w:cs="Times New Roman"/>
          <w:sz w:val="24"/>
          <w:szCs w:val="24"/>
        </w:rPr>
      </w:pPr>
      <w:r>
        <w:rPr>
          <w:rFonts w:ascii="Times New Roman" w:hAnsi="Times New Roman" w:cs="Times New Roman"/>
          <w:sz w:val="24"/>
          <w:szCs w:val="24"/>
        </w:rPr>
        <w:t xml:space="preserve">Pokiaľ zahniezdia čajky </w:t>
      </w:r>
      <w:proofErr w:type="spellStart"/>
      <w:r>
        <w:rPr>
          <w:rFonts w:ascii="Times New Roman" w:hAnsi="Times New Roman" w:cs="Times New Roman"/>
          <w:sz w:val="24"/>
          <w:szCs w:val="24"/>
        </w:rPr>
        <w:t>žltonohé</w:t>
      </w:r>
      <w:proofErr w:type="spellEnd"/>
      <w:r>
        <w:rPr>
          <w:rFonts w:ascii="Times New Roman" w:hAnsi="Times New Roman" w:cs="Times New Roman"/>
          <w:sz w:val="24"/>
          <w:szCs w:val="24"/>
        </w:rPr>
        <w:t xml:space="preserve"> na miestach mimo kolónie iných </w:t>
      </w:r>
      <w:proofErr w:type="spellStart"/>
      <w:r>
        <w:rPr>
          <w:rFonts w:ascii="Times New Roman" w:hAnsi="Times New Roman" w:cs="Times New Roman"/>
          <w:sz w:val="24"/>
          <w:szCs w:val="24"/>
        </w:rPr>
        <w:t>čajkovitých</w:t>
      </w:r>
      <w:proofErr w:type="spellEnd"/>
      <w:r>
        <w:rPr>
          <w:rFonts w:ascii="Times New Roman" w:hAnsi="Times New Roman" w:cs="Times New Roman"/>
          <w:sz w:val="24"/>
          <w:szCs w:val="24"/>
        </w:rPr>
        <w:t xml:space="preserve"> druhov</w:t>
      </w:r>
      <w:r w:rsidR="00332DFC">
        <w:rPr>
          <w:rFonts w:ascii="Times New Roman" w:hAnsi="Times New Roman" w:cs="Times New Roman"/>
          <w:sz w:val="24"/>
          <w:szCs w:val="24"/>
        </w:rPr>
        <w:t xml:space="preserve"> (napr. niektoré plavebné ostrovy na </w:t>
      </w:r>
      <w:proofErr w:type="spellStart"/>
      <w:r w:rsidR="00332DFC">
        <w:rPr>
          <w:rFonts w:ascii="Times New Roman" w:hAnsi="Times New Roman" w:cs="Times New Roman"/>
          <w:sz w:val="24"/>
          <w:szCs w:val="24"/>
        </w:rPr>
        <w:t>Hrušovskej</w:t>
      </w:r>
      <w:proofErr w:type="spellEnd"/>
      <w:r w:rsidR="00332DFC">
        <w:rPr>
          <w:rFonts w:ascii="Times New Roman" w:hAnsi="Times New Roman" w:cs="Times New Roman"/>
          <w:sz w:val="24"/>
          <w:szCs w:val="24"/>
        </w:rPr>
        <w:t xml:space="preserve"> zdrži)</w:t>
      </w:r>
      <w:r>
        <w:rPr>
          <w:rFonts w:ascii="Times New Roman" w:hAnsi="Times New Roman" w:cs="Times New Roman"/>
          <w:sz w:val="24"/>
          <w:szCs w:val="24"/>
        </w:rPr>
        <w:t xml:space="preserve">, je možné sčítavať hniezda fyzicky aj </w:t>
      </w:r>
      <w:r w:rsidR="00CC3444">
        <w:rPr>
          <w:rFonts w:ascii="Times New Roman" w:hAnsi="Times New Roman" w:cs="Times New Roman"/>
          <w:sz w:val="24"/>
          <w:szCs w:val="24"/>
        </w:rPr>
        <w:t xml:space="preserve">v </w:t>
      </w:r>
      <w:r>
        <w:rPr>
          <w:rFonts w:ascii="Times New Roman" w:hAnsi="Times New Roman" w:cs="Times New Roman"/>
          <w:sz w:val="24"/>
          <w:szCs w:val="24"/>
        </w:rPr>
        <w:t xml:space="preserve">inom termíne. </w:t>
      </w:r>
      <w:r w:rsidR="00332DFC">
        <w:rPr>
          <w:rFonts w:ascii="Times New Roman" w:hAnsi="Times New Roman" w:cs="Times New Roman"/>
          <w:sz w:val="24"/>
          <w:szCs w:val="24"/>
        </w:rPr>
        <w:t xml:space="preserve">Ideálne sú 2 až 3 kontroly, v začiatkoch hniezdenia (polovica apríla) a v polovici mája, čo zabezpečí, že pri sčítaní sa zachytia aj neskoršie hniezdenia. V čase väčších mláďat nie je nutné na ostrov vstupovať, mláďatá sú väčšinou nápadné a je možné ich sčítavať </w:t>
      </w:r>
      <w:r w:rsidR="00332DFC">
        <w:rPr>
          <w:rFonts w:ascii="Times New Roman" w:hAnsi="Times New Roman" w:cs="Times New Roman"/>
          <w:sz w:val="24"/>
          <w:szCs w:val="24"/>
        </w:rPr>
        <w:lastRenderedPageBreak/>
        <w:t>z brehu alebo z lode pri priblížení sa k ostrovu (z bezpečnej vzdialenosti)</w:t>
      </w:r>
      <w:r w:rsidR="00E332DC">
        <w:rPr>
          <w:rFonts w:ascii="Times New Roman" w:hAnsi="Times New Roman" w:cs="Times New Roman"/>
          <w:sz w:val="24"/>
          <w:szCs w:val="24"/>
        </w:rPr>
        <w:t xml:space="preserve"> alebo za pomoci </w:t>
      </w:r>
      <w:proofErr w:type="spellStart"/>
      <w:r w:rsidR="00E332DC">
        <w:rPr>
          <w:rFonts w:ascii="Times New Roman" w:hAnsi="Times New Roman" w:cs="Times New Roman"/>
          <w:sz w:val="24"/>
          <w:szCs w:val="24"/>
        </w:rPr>
        <w:t>drona</w:t>
      </w:r>
      <w:proofErr w:type="spellEnd"/>
      <w:r w:rsidR="00E332DC">
        <w:rPr>
          <w:rFonts w:ascii="Times New Roman" w:hAnsi="Times New Roman" w:cs="Times New Roman"/>
          <w:sz w:val="24"/>
          <w:szCs w:val="24"/>
        </w:rPr>
        <w:t xml:space="preserve"> (viď. Obr. 1</w:t>
      </w:r>
      <w:r w:rsidR="00332DFC">
        <w:rPr>
          <w:rFonts w:ascii="Times New Roman" w:hAnsi="Times New Roman" w:cs="Times New Roman"/>
          <w:sz w:val="24"/>
          <w:szCs w:val="24"/>
        </w:rPr>
        <w:t>.</w:t>
      </w:r>
      <w:r w:rsidR="00E332DC">
        <w:rPr>
          <w:rFonts w:ascii="Times New Roman" w:hAnsi="Times New Roman" w:cs="Times New Roman"/>
          <w:sz w:val="24"/>
          <w:szCs w:val="24"/>
        </w:rPr>
        <w:t>).</w:t>
      </w:r>
      <w:r w:rsidR="00332DFC">
        <w:rPr>
          <w:rFonts w:ascii="Times New Roman" w:hAnsi="Times New Roman" w:cs="Times New Roman"/>
          <w:sz w:val="24"/>
          <w:szCs w:val="24"/>
        </w:rPr>
        <w:t xml:space="preserve"> </w:t>
      </w:r>
    </w:p>
    <w:p w14:paraId="102405B0" w14:textId="77777777" w:rsidR="00A207C6" w:rsidRDefault="00A207C6" w:rsidP="00E21E93">
      <w:pPr>
        <w:jc w:val="both"/>
        <w:rPr>
          <w:rFonts w:ascii="Times New Roman" w:hAnsi="Times New Roman" w:cs="Times New Roman"/>
          <w:sz w:val="24"/>
          <w:szCs w:val="24"/>
        </w:rPr>
      </w:pPr>
    </w:p>
    <w:p w14:paraId="50FAF68C" w14:textId="71281AA2" w:rsidR="0073296F" w:rsidRDefault="002F2B8C" w:rsidP="00A207C6">
      <w:pPr>
        <w:jc w:val="both"/>
        <w:rPr>
          <w:rFonts w:ascii="Times New Roman" w:hAnsi="Times New Roman" w:cs="Times New Roman"/>
          <w:sz w:val="24"/>
          <w:szCs w:val="24"/>
        </w:rPr>
      </w:pPr>
      <w:r>
        <w:rPr>
          <w:rFonts w:ascii="Times New Roman" w:hAnsi="Times New Roman" w:cs="Times New Roman"/>
          <w:sz w:val="24"/>
          <w:szCs w:val="24"/>
        </w:rPr>
        <w:t>Č</w:t>
      </w:r>
      <w:r w:rsidR="00A207C6">
        <w:rPr>
          <w:rFonts w:ascii="Times New Roman" w:hAnsi="Times New Roman" w:cs="Times New Roman"/>
          <w:sz w:val="24"/>
          <w:szCs w:val="24"/>
        </w:rPr>
        <w:t xml:space="preserve">ajky </w:t>
      </w:r>
      <w:proofErr w:type="spellStart"/>
      <w:r w:rsidR="00A207C6">
        <w:rPr>
          <w:rFonts w:ascii="Times New Roman" w:hAnsi="Times New Roman" w:cs="Times New Roman"/>
          <w:sz w:val="24"/>
          <w:szCs w:val="24"/>
        </w:rPr>
        <w:t>žltonohé</w:t>
      </w:r>
      <w:proofErr w:type="spellEnd"/>
      <w:r>
        <w:rPr>
          <w:rFonts w:ascii="Times New Roman" w:hAnsi="Times New Roman" w:cs="Times New Roman"/>
          <w:sz w:val="24"/>
          <w:szCs w:val="24"/>
        </w:rPr>
        <w:t xml:space="preserve"> patria k veľkým druhom čajok</w:t>
      </w:r>
      <w:r w:rsidR="00CC3444">
        <w:rPr>
          <w:rFonts w:ascii="Times New Roman" w:hAnsi="Times New Roman" w:cs="Times New Roman"/>
          <w:sz w:val="24"/>
          <w:szCs w:val="24"/>
        </w:rPr>
        <w:t>,</w:t>
      </w:r>
      <w:r>
        <w:rPr>
          <w:rFonts w:ascii="Times New Roman" w:hAnsi="Times New Roman" w:cs="Times New Roman"/>
          <w:sz w:val="24"/>
          <w:szCs w:val="24"/>
        </w:rPr>
        <w:t xml:space="preserve"> sú preto výrazne</w:t>
      </w:r>
      <w:r w:rsidR="00A207C6">
        <w:rPr>
          <w:rFonts w:ascii="Times New Roman" w:hAnsi="Times New Roman" w:cs="Times New Roman"/>
          <w:sz w:val="24"/>
          <w:szCs w:val="24"/>
        </w:rPr>
        <w:t xml:space="preserve"> nápadn</w:t>
      </w:r>
      <w:r>
        <w:rPr>
          <w:rFonts w:ascii="Times New Roman" w:hAnsi="Times New Roman" w:cs="Times New Roman"/>
          <w:sz w:val="24"/>
          <w:szCs w:val="24"/>
        </w:rPr>
        <w:t>é (počas inkubácie je jeden z páru v bl</w:t>
      </w:r>
      <w:r w:rsidR="00CC3444">
        <w:rPr>
          <w:rFonts w:ascii="Times New Roman" w:hAnsi="Times New Roman" w:cs="Times New Roman"/>
          <w:sz w:val="24"/>
          <w:szCs w:val="24"/>
        </w:rPr>
        <w:t>ízkosti hniezda a sleduje dianie</w:t>
      </w:r>
      <w:r>
        <w:rPr>
          <w:rFonts w:ascii="Times New Roman" w:hAnsi="Times New Roman" w:cs="Times New Roman"/>
          <w:sz w:val="24"/>
          <w:szCs w:val="24"/>
        </w:rPr>
        <w:t xml:space="preserve"> okolo) </w:t>
      </w:r>
      <w:r w:rsidR="00A207C6">
        <w:rPr>
          <w:rFonts w:ascii="Times New Roman" w:hAnsi="Times New Roman" w:cs="Times New Roman"/>
          <w:sz w:val="24"/>
          <w:szCs w:val="24"/>
        </w:rPr>
        <w:t>a</w:t>
      </w:r>
      <w:r>
        <w:rPr>
          <w:rFonts w:ascii="Times New Roman" w:hAnsi="Times New Roman" w:cs="Times New Roman"/>
          <w:sz w:val="24"/>
          <w:szCs w:val="24"/>
        </w:rPr>
        <w:t xml:space="preserve"> takisto</w:t>
      </w:r>
      <w:r w:rsidR="00A207C6">
        <w:rPr>
          <w:rFonts w:ascii="Times New Roman" w:hAnsi="Times New Roman" w:cs="Times New Roman"/>
          <w:sz w:val="24"/>
          <w:szCs w:val="24"/>
        </w:rPr>
        <w:t> málo početn</w:t>
      </w:r>
      <w:r>
        <w:rPr>
          <w:rFonts w:ascii="Times New Roman" w:hAnsi="Times New Roman" w:cs="Times New Roman"/>
          <w:sz w:val="24"/>
          <w:szCs w:val="24"/>
        </w:rPr>
        <w:t>é</w:t>
      </w:r>
      <w:r w:rsidR="00A207C6">
        <w:rPr>
          <w:rFonts w:ascii="Times New Roman" w:hAnsi="Times New Roman" w:cs="Times New Roman"/>
          <w:sz w:val="24"/>
          <w:szCs w:val="24"/>
        </w:rPr>
        <w:t xml:space="preserve"> v kolónií iných </w:t>
      </w:r>
      <w:proofErr w:type="spellStart"/>
      <w:r>
        <w:rPr>
          <w:rFonts w:ascii="Times New Roman" w:hAnsi="Times New Roman" w:cs="Times New Roman"/>
          <w:sz w:val="24"/>
          <w:szCs w:val="24"/>
        </w:rPr>
        <w:t>čajkovitých</w:t>
      </w:r>
      <w:proofErr w:type="spellEnd"/>
      <w:r w:rsidR="00CC3444">
        <w:rPr>
          <w:rFonts w:ascii="Times New Roman" w:hAnsi="Times New Roman" w:cs="Times New Roman"/>
          <w:sz w:val="24"/>
          <w:szCs w:val="24"/>
        </w:rPr>
        <w:t xml:space="preserve"> vtákov. I</w:t>
      </w:r>
      <w:r w:rsidR="00A207C6">
        <w:rPr>
          <w:rFonts w:ascii="Times New Roman" w:hAnsi="Times New Roman" w:cs="Times New Roman"/>
          <w:sz w:val="24"/>
          <w:szCs w:val="24"/>
        </w:rPr>
        <w:t xml:space="preserve">deálny a najbezpečnejší spôsob monitoringu </w:t>
      </w:r>
      <w:r w:rsidR="00CC3444">
        <w:rPr>
          <w:rFonts w:ascii="Times New Roman" w:hAnsi="Times New Roman" w:cs="Times New Roman"/>
          <w:sz w:val="24"/>
          <w:szCs w:val="24"/>
        </w:rPr>
        <w:t xml:space="preserve">je </w:t>
      </w:r>
      <w:r w:rsidR="00A207C6">
        <w:rPr>
          <w:rFonts w:ascii="Times New Roman" w:hAnsi="Times New Roman" w:cs="Times New Roman"/>
          <w:sz w:val="24"/>
          <w:szCs w:val="24"/>
        </w:rPr>
        <w:t>s</w:t>
      </w:r>
      <w:r w:rsidR="00E21E93" w:rsidRPr="00C67C01">
        <w:rPr>
          <w:rFonts w:ascii="Times New Roman" w:hAnsi="Times New Roman" w:cs="Times New Roman"/>
          <w:sz w:val="24"/>
          <w:szCs w:val="24"/>
        </w:rPr>
        <w:t>počítať</w:t>
      </w:r>
      <w:r w:rsidR="00A207C6">
        <w:rPr>
          <w:rFonts w:ascii="Times New Roman" w:hAnsi="Times New Roman" w:cs="Times New Roman"/>
          <w:sz w:val="24"/>
          <w:szCs w:val="24"/>
        </w:rPr>
        <w:t xml:space="preserve"> počet hniezdiacich párov</w:t>
      </w:r>
      <w:r w:rsidR="00E21E93" w:rsidRPr="00C67C01">
        <w:rPr>
          <w:rFonts w:ascii="Times New Roman" w:hAnsi="Times New Roman" w:cs="Times New Roman"/>
          <w:sz w:val="24"/>
          <w:szCs w:val="24"/>
        </w:rPr>
        <w:t xml:space="preserve"> priamym pozorovaním </w:t>
      </w:r>
      <w:proofErr w:type="spellStart"/>
      <w:r w:rsidR="00E21E93" w:rsidRPr="00C67C01">
        <w:rPr>
          <w:rFonts w:ascii="Times New Roman" w:hAnsi="Times New Roman" w:cs="Times New Roman"/>
          <w:sz w:val="24"/>
          <w:szCs w:val="24"/>
        </w:rPr>
        <w:t>inkubujúcich</w:t>
      </w:r>
      <w:proofErr w:type="spellEnd"/>
      <w:r w:rsidR="00E21E93" w:rsidRPr="00C67C01">
        <w:rPr>
          <w:rFonts w:ascii="Times New Roman" w:hAnsi="Times New Roman" w:cs="Times New Roman"/>
          <w:sz w:val="24"/>
          <w:szCs w:val="24"/>
        </w:rPr>
        <w:t xml:space="preserve"> jedincov z miesta s dobrým výhľadom alebo pomocou </w:t>
      </w:r>
      <w:proofErr w:type="spellStart"/>
      <w:r w:rsidR="00E21E93" w:rsidRPr="00C67C01">
        <w:rPr>
          <w:rFonts w:ascii="Times New Roman" w:hAnsi="Times New Roman" w:cs="Times New Roman"/>
          <w:sz w:val="24"/>
          <w:szCs w:val="24"/>
        </w:rPr>
        <w:t>dronu</w:t>
      </w:r>
      <w:proofErr w:type="spellEnd"/>
      <w:r w:rsidR="00E21E93" w:rsidRPr="00C67C01">
        <w:rPr>
          <w:rFonts w:ascii="Times New Roman" w:hAnsi="Times New Roman" w:cs="Times New Roman"/>
          <w:sz w:val="24"/>
          <w:szCs w:val="24"/>
        </w:rPr>
        <w:t xml:space="preserve">, kedy sa spočítajú </w:t>
      </w:r>
      <w:proofErr w:type="spellStart"/>
      <w:r w:rsidR="00E21E93" w:rsidRPr="00C67C01">
        <w:rPr>
          <w:rFonts w:ascii="Times New Roman" w:hAnsi="Times New Roman" w:cs="Times New Roman"/>
          <w:sz w:val="24"/>
          <w:szCs w:val="24"/>
        </w:rPr>
        <w:t>inkubujúce</w:t>
      </w:r>
      <w:proofErr w:type="spellEnd"/>
      <w:r w:rsidR="00E21E93" w:rsidRPr="00C67C01">
        <w:rPr>
          <w:rFonts w:ascii="Times New Roman" w:hAnsi="Times New Roman" w:cs="Times New Roman"/>
          <w:sz w:val="24"/>
          <w:szCs w:val="24"/>
        </w:rPr>
        <w:t xml:space="preserve"> jedince a aktívne hniezda na zhotovených fotografiách. </w:t>
      </w:r>
      <w:r w:rsidR="00E21E93">
        <w:rPr>
          <w:rFonts w:ascii="Times New Roman" w:hAnsi="Times New Roman" w:cs="Times New Roman"/>
          <w:sz w:val="24"/>
          <w:szCs w:val="24"/>
        </w:rPr>
        <w:t xml:space="preserve">Metódou nasnímkovania kolónie </w:t>
      </w:r>
      <w:proofErr w:type="spellStart"/>
      <w:r w:rsidR="00E21E93">
        <w:rPr>
          <w:rFonts w:ascii="Times New Roman" w:hAnsi="Times New Roman" w:cs="Times New Roman"/>
          <w:sz w:val="24"/>
          <w:szCs w:val="24"/>
        </w:rPr>
        <w:t>dronom</w:t>
      </w:r>
      <w:proofErr w:type="spellEnd"/>
      <w:r w:rsidR="00E21E93">
        <w:rPr>
          <w:rFonts w:ascii="Times New Roman" w:hAnsi="Times New Roman" w:cs="Times New Roman"/>
          <w:sz w:val="24"/>
          <w:szCs w:val="24"/>
        </w:rPr>
        <w:t xml:space="preserve"> je v</w:t>
      </w:r>
      <w:r w:rsidR="00E21E93" w:rsidRPr="00C67C01">
        <w:rPr>
          <w:rFonts w:ascii="Times New Roman" w:hAnsi="Times New Roman" w:cs="Times New Roman"/>
          <w:sz w:val="24"/>
          <w:szCs w:val="24"/>
        </w:rPr>
        <w:t>o väčšine prípadov možné zistiť absolútny počet hniezdiacich párov</w:t>
      </w:r>
      <w:r w:rsidR="00CC3444">
        <w:rPr>
          <w:rFonts w:ascii="Times New Roman" w:hAnsi="Times New Roman" w:cs="Times New Roman"/>
          <w:sz w:val="24"/>
          <w:szCs w:val="24"/>
        </w:rPr>
        <w:t>,</w:t>
      </w:r>
      <w:r w:rsidR="00E21E93" w:rsidRPr="00C67C01">
        <w:rPr>
          <w:rFonts w:ascii="Times New Roman" w:hAnsi="Times New Roman" w:cs="Times New Roman"/>
          <w:sz w:val="24"/>
          <w:szCs w:val="24"/>
        </w:rPr>
        <w:t xml:space="preserve"> a to pri minimálnom vyrušovaní kolónie. </w:t>
      </w:r>
      <w:r w:rsidR="00E21E93">
        <w:rPr>
          <w:rFonts w:ascii="Times New Roman" w:hAnsi="Times New Roman" w:cs="Times New Roman"/>
          <w:sz w:val="24"/>
          <w:szCs w:val="24"/>
        </w:rPr>
        <w:t>Počas snímkovania sledujeme, ako reagujú vtáky v kolóni</w:t>
      </w:r>
      <w:r w:rsidR="00856D2F">
        <w:rPr>
          <w:rFonts w:ascii="Times New Roman" w:hAnsi="Times New Roman" w:cs="Times New Roman"/>
          <w:sz w:val="24"/>
          <w:szCs w:val="24"/>
        </w:rPr>
        <w:t>i</w:t>
      </w:r>
      <w:r w:rsidR="00E21E93">
        <w:rPr>
          <w:rFonts w:ascii="Times New Roman" w:hAnsi="Times New Roman" w:cs="Times New Roman"/>
          <w:sz w:val="24"/>
          <w:szCs w:val="24"/>
        </w:rPr>
        <w:t xml:space="preserve"> na prítomnosť </w:t>
      </w:r>
      <w:proofErr w:type="spellStart"/>
      <w:r w:rsidR="00E21E93">
        <w:rPr>
          <w:rFonts w:ascii="Times New Roman" w:hAnsi="Times New Roman" w:cs="Times New Roman"/>
          <w:sz w:val="24"/>
          <w:szCs w:val="24"/>
        </w:rPr>
        <w:t>drona</w:t>
      </w:r>
      <w:proofErr w:type="spellEnd"/>
      <w:r w:rsidR="00E21E93">
        <w:rPr>
          <w:rFonts w:ascii="Times New Roman" w:hAnsi="Times New Roman" w:cs="Times New Roman"/>
          <w:sz w:val="24"/>
          <w:szCs w:val="24"/>
        </w:rPr>
        <w:t xml:space="preserve">. Pokiaľ si </w:t>
      </w:r>
      <w:proofErr w:type="spellStart"/>
      <w:r w:rsidR="00E21E93">
        <w:rPr>
          <w:rFonts w:ascii="Times New Roman" w:hAnsi="Times New Roman" w:cs="Times New Roman"/>
          <w:sz w:val="24"/>
          <w:szCs w:val="24"/>
        </w:rPr>
        <w:t>dron</w:t>
      </w:r>
      <w:proofErr w:type="spellEnd"/>
      <w:r w:rsidR="00E21E93">
        <w:rPr>
          <w:rFonts w:ascii="Times New Roman" w:hAnsi="Times New Roman" w:cs="Times New Roman"/>
          <w:sz w:val="24"/>
          <w:szCs w:val="24"/>
        </w:rPr>
        <w:t xml:space="preserve"> nevšímajú, je možné snímkovať kolóniu, najlepšie z viacerých uhlov, aby bolo možné zachytiť aj hniezda ukryté za vegetáciu alebo kameňom.  Pokiaľ sa vtáky plašia a</w:t>
      </w:r>
      <w:r w:rsidR="005C419A">
        <w:rPr>
          <w:rFonts w:ascii="Times New Roman" w:hAnsi="Times New Roman" w:cs="Times New Roman"/>
          <w:sz w:val="24"/>
          <w:szCs w:val="24"/>
        </w:rPr>
        <w:t>lebo</w:t>
      </w:r>
      <w:r w:rsidR="00E21E93">
        <w:rPr>
          <w:rFonts w:ascii="Times New Roman" w:hAnsi="Times New Roman" w:cs="Times New Roman"/>
          <w:sz w:val="24"/>
          <w:szCs w:val="24"/>
        </w:rPr>
        <w:t xml:space="preserve"> na </w:t>
      </w:r>
      <w:proofErr w:type="spellStart"/>
      <w:r w:rsidR="00E21E93">
        <w:rPr>
          <w:rFonts w:ascii="Times New Roman" w:hAnsi="Times New Roman" w:cs="Times New Roman"/>
          <w:sz w:val="24"/>
          <w:szCs w:val="24"/>
        </w:rPr>
        <w:t>dron</w:t>
      </w:r>
      <w:proofErr w:type="spellEnd"/>
      <w:r w:rsidR="00E21E93">
        <w:rPr>
          <w:rFonts w:ascii="Times New Roman" w:hAnsi="Times New Roman" w:cs="Times New Roman"/>
          <w:sz w:val="24"/>
          <w:szCs w:val="24"/>
        </w:rPr>
        <w:t xml:space="preserve"> útočia, sme moc blízko a treba sa s </w:t>
      </w:r>
      <w:proofErr w:type="spellStart"/>
      <w:r w:rsidR="00E21E93">
        <w:rPr>
          <w:rFonts w:ascii="Times New Roman" w:hAnsi="Times New Roman" w:cs="Times New Roman"/>
          <w:sz w:val="24"/>
          <w:szCs w:val="24"/>
        </w:rPr>
        <w:t>dronom</w:t>
      </w:r>
      <w:proofErr w:type="spellEnd"/>
      <w:r w:rsidR="00E21E93">
        <w:rPr>
          <w:rFonts w:ascii="Times New Roman" w:hAnsi="Times New Roman" w:cs="Times New Roman"/>
          <w:sz w:val="24"/>
          <w:szCs w:val="24"/>
        </w:rPr>
        <w:t xml:space="preserve"> vzdialiť od kolónie a pokračovať v snímkovaní z väčšej vzdialenosti, resp. väčšej výšky. </w:t>
      </w:r>
      <w:r w:rsidR="00E21E93" w:rsidRPr="007A3788">
        <w:rPr>
          <w:rFonts w:ascii="Times New Roman" w:hAnsi="Times New Roman" w:cs="Times New Roman"/>
          <w:sz w:val="24"/>
          <w:szCs w:val="24"/>
        </w:rPr>
        <w:t xml:space="preserve">Kolónie </w:t>
      </w:r>
      <w:proofErr w:type="spellStart"/>
      <w:r w:rsidR="00E21E93" w:rsidRPr="007A3788">
        <w:rPr>
          <w:rFonts w:ascii="Times New Roman" w:hAnsi="Times New Roman" w:cs="Times New Roman"/>
          <w:sz w:val="24"/>
          <w:szCs w:val="24"/>
        </w:rPr>
        <w:t>čajkovitých</w:t>
      </w:r>
      <w:proofErr w:type="spellEnd"/>
      <w:r w:rsidR="00E21E93" w:rsidRPr="007A3788">
        <w:rPr>
          <w:rFonts w:ascii="Times New Roman" w:hAnsi="Times New Roman" w:cs="Times New Roman"/>
          <w:sz w:val="24"/>
          <w:szCs w:val="24"/>
        </w:rPr>
        <w:t xml:space="preserve"> vtákov sú extrémne zraniteľné a náchylné na vyrušovanie</w:t>
      </w:r>
      <w:r w:rsidR="00E21E93">
        <w:rPr>
          <w:rFonts w:ascii="Times New Roman" w:hAnsi="Times New Roman" w:cs="Times New Roman"/>
          <w:sz w:val="24"/>
          <w:szCs w:val="24"/>
        </w:rPr>
        <w:t xml:space="preserve">, preto je nutné dôsledné zváženie výberu a použitia konkrétnej metodiky tak, aby nedochádzalo </w:t>
      </w:r>
      <w:r w:rsidR="00CC3444">
        <w:rPr>
          <w:rFonts w:ascii="Times New Roman" w:hAnsi="Times New Roman" w:cs="Times New Roman"/>
          <w:sz w:val="24"/>
          <w:szCs w:val="24"/>
        </w:rPr>
        <w:t xml:space="preserve">k </w:t>
      </w:r>
      <w:r w:rsidR="00E21E93">
        <w:rPr>
          <w:rFonts w:ascii="Times New Roman" w:hAnsi="Times New Roman" w:cs="Times New Roman"/>
          <w:sz w:val="24"/>
          <w:szCs w:val="24"/>
        </w:rPr>
        <w:t xml:space="preserve">ničeniu znášok, </w:t>
      </w:r>
      <w:r w:rsidR="00CC3444">
        <w:rPr>
          <w:rFonts w:ascii="Times New Roman" w:hAnsi="Times New Roman" w:cs="Times New Roman"/>
          <w:sz w:val="24"/>
          <w:szCs w:val="24"/>
        </w:rPr>
        <w:t>stratám</w:t>
      </w:r>
      <w:r w:rsidR="00E21E93">
        <w:rPr>
          <w:rFonts w:ascii="Times New Roman" w:hAnsi="Times New Roman" w:cs="Times New Roman"/>
          <w:sz w:val="24"/>
          <w:szCs w:val="24"/>
        </w:rPr>
        <w:t xml:space="preserve"> na mláďatách a celkovému znižovaniu hniezdnej úspešnosti. Z toh</w:t>
      </w:r>
      <w:r w:rsidR="00CC3444">
        <w:rPr>
          <w:rFonts w:ascii="Times New Roman" w:hAnsi="Times New Roman" w:cs="Times New Roman"/>
          <w:sz w:val="24"/>
          <w:szCs w:val="24"/>
        </w:rPr>
        <w:t>t</w:t>
      </w:r>
      <w:r w:rsidR="00E21E93">
        <w:rPr>
          <w:rFonts w:ascii="Times New Roman" w:hAnsi="Times New Roman" w:cs="Times New Roman"/>
          <w:sz w:val="24"/>
          <w:szCs w:val="24"/>
        </w:rPr>
        <w:t xml:space="preserve">o dôvodu odporúčame v maximálnej možnej miere použiť metódu sčítania </w:t>
      </w:r>
      <w:proofErr w:type="spellStart"/>
      <w:r w:rsidR="00E21E93">
        <w:rPr>
          <w:rFonts w:ascii="Times New Roman" w:hAnsi="Times New Roman" w:cs="Times New Roman"/>
          <w:sz w:val="24"/>
          <w:szCs w:val="24"/>
        </w:rPr>
        <w:t>dronom</w:t>
      </w:r>
      <w:proofErr w:type="spellEnd"/>
      <w:r w:rsidR="00E21E93" w:rsidRPr="00E21E93">
        <w:rPr>
          <w:rFonts w:ascii="Times New Roman" w:hAnsi="Times New Roman" w:cs="Times New Roman"/>
          <w:sz w:val="24"/>
          <w:szCs w:val="24"/>
        </w:rPr>
        <w:t xml:space="preserve">. Zisťovanie hniezdnej početnosti použitím </w:t>
      </w:r>
      <w:proofErr w:type="spellStart"/>
      <w:r w:rsidR="00E21E93" w:rsidRPr="00E21E93">
        <w:rPr>
          <w:rFonts w:ascii="Times New Roman" w:hAnsi="Times New Roman" w:cs="Times New Roman"/>
          <w:sz w:val="24"/>
          <w:szCs w:val="24"/>
        </w:rPr>
        <w:t>drona</w:t>
      </w:r>
      <w:proofErr w:type="spellEnd"/>
      <w:r w:rsidR="00E21E93" w:rsidRPr="00E21E93">
        <w:rPr>
          <w:rFonts w:ascii="Times New Roman" w:hAnsi="Times New Roman" w:cs="Times New Roman"/>
          <w:sz w:val="24"/>
          <w:szCs w:val="24"/>
        </w:rPr>
        <w:t xml:space="preserve"> môže realizovať len odborník s praxou a pri rešpektovaní všetkých právnych predpisov súvisiacich s lietaním </w:t>
      </w:r>
      <w:proofErr w:type="spellStart"/>
      <w:r w:rsidR="00E21E93" w:rsidRPr="00E21E93">
        <w:rPr>
          <w:rFonts w:ascii="Times New Roman" w:hAnsi="Times New Roman" w:cs="Times New Roman"/>
          <w:sz w:val="24"/>
          <w:szCs w:val="24"/>
        </w:rPr>
        <w:t>dronom</w:t>
      </w:r>
      <w:proofErr w:type="spellEnd"/>
      <w:r w:rsidR="00E21E93" w:rsidRPr="00E21E93">
        <w:rPr>
          <w:rFonts w:ascii="Times New Roman" w:hAnsi="Times New Roman" w:cs="Times New Roman"/>
          <w:sz w:val="24"/>
          <w:szCs w:val="24"/>
        </w:rPr>
        <w:t xml:space="preserve">. </w:t>
      </w:r>
    </w:p>
    <w:p w14:paraId="46D128E2" w14:textId="77777777" w:rsidR="002F2B8C" w:rsidRDefault="00AF3AF5" w:rsidP="0055342C">
      <w:pPr>
        <w:spacing w:after="0"/>
        <w:jc w:val="center"/>
        <w:rPr>
          <w:rFonts w:ascii="Times New Roman" w:hAnsi="Times New Roman" w:cs="Times New Roman"/>
          <w:sz w:val="24"/>
          <w:szCs w:val="24"/>
        </w:rPr>
      </w:pPr>
      <w:r w:rsidRPr="00AF3AF5">
        <w:rPr>
          <w:rFonts w:ascii="Times New Roman" w:hAnsi="Times New Roman" w:cs="Times New Roman"/>
          <w:noProof/>
          <w:sz w:val="24"/>
          <w:szCs w:val="24"/>
          <w:lang w:eastAsia="sk-SK"/>
        </w:rPr>
        <w:drawing>
          <wp:inline distT="0" distB="0" distL="0" distR="0" wp14:anchorId="36A9E115" wp14:editId="2E2CB6A0">
            <wp:extent cx="5760720" cy="3836670"/>
            <wp:effectExtent l="0" t="0" r="0" b="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36670"/>
                    </a:xfrm>
                    <a:prstGeom prst="rect">
                      <a:avLst/>
                    </a:prstGeom>
                    <a:noFill/>
                    <a:ln>
                      <a:noFill/>
                    </a:ln>
                  </pic:spPr>
                </pic:pic>
              </a:graphicData>
            </a:graphic>
          </wp:inline>
        </w:drawing>
      </w:r>
    </w:p>
    <w:p w14:paraId="611A3FA4" w14:textId="77777777" w:rsidR="00D82C73" w:rsidRPr="007245F2" w:rsidRDefault="00E21E93" w:rsidP="003E6F26">
      <w:pPr>
        <w:rPr>
          <w:rFonts w:ascii="Times New Roman" w:hAnsi="Times New Roman" w:cs="Times New Roman"/>
          <w:noProof/>
          <w:sz w:val="18"/>
          <w:szCs w:val="18"/>
        </w:rPr>
      </w:pPr>
      <w:r w:rsidRPr="007245F2">
        <w:rPr>
          <w:rFonts w:ascii="Times New Roman" w:hAnsi="Times New Roman" w:cs="Times New Roman"/>
          <w:noProof/>
          <w:sz w:val="18"/>
          <w:szCs w:val="18"/>
        </w:rPr>
        <w:t xml:space="preserve">Obr. </w:t>
      </w:r>
      <w:r w:rsidR="00AF3AF5">
        <w:rPr>
          <w:rFonts w:ascii="Times New Roman" w:hAnsi="Times New Roman" w:cs="Times New Roman"/>
          <w:noProof/>
          <w:sz w:val="18"/>
          <w:szCs w:val="18"/>
        </w:rPr>
        <w:t>1</w:t>
      </w:r>
      <w:r w:rsidR="00CC3444">
        <w:rPr>
          <w:rFonts w:ascii="Times New Roman" w:hAnsi="Times New Roman" w:cs="Times New Roman"/>
          <w:noProof/>
          <w:sz w:val="18"/>
          <w:szCs w:val="18"/>
        </w:rPr>
        <w:t xml:space="preserve"> </w:t>
      </w:r>
      <w:r w:rsidR="00AF3AF5">
        <w:rPr>
          <w:rFonts w:ascii="Times New Roman" w:hAnsi="Times New Roman" w:cs="Times New Roman"/>
          <w:noProof/>
          <w:sz w:val="18"/>
          <w:szCs w:val="18"/>
        </w:rPr>
        <w:t>Monitoring</w:t>
      </w:r>
      <w:r w:rsidRPr="007245F2">
        <w:rPr>
          <w:rFonts w:ascii="Times New Roman" w:hAnsi="Times New Roman" w:cs="Times New Roman"/>
          <w:noProof/>
          <w:sz w:val="18"/>
          <w:szCs w:val="18"/>
        </w:rPr>
        <w:t xml:space="preserve"> hniezd</w:t>
      </w:r>
      <w:r w:rsidR="00AF3AF5">
        <w:rPr>
          <w:rFonts w:ascii="Times New Roman" w:hAnsi="Times New Roman" w:cs="Times New Roman"/>
          <w:noProof/>
          <w:sz w:val="18"/>
          <w:szCs w:val="18"/>
        </w:rPr>
        <w:t>enia čajky žltonohej</w:t>
      </w:r>
      <w:r w:rsidRPr="007245F2">
        <w:rPr>
          <w:rFonts w:ascii="Times New Roman" w:hAnsi="Times New Roman" w:cs="Times New Roman"/>
          <w:noProof/>
          <w:sz w:val="18"/>
          <w:szCs w:val="18"/>
        </w:rPr>
        <w:t xml:space="preserve"> na plavebnom ostrove </w:t>
      </w:r>
      <w:r w:rsidR="0055342C" w:rsidRPr="007245F2">
        <w:rPr>
          <w:rFonts w:ascii="Times New Roman" w:hAnsi="Times New Roman" w:cs="Times New Roman"/>
          <w:noProof/>
          <w:sz w:val="18"/>
          <w:szCs w:val="18"/>
        </w:rPr>
        <w:t>na Dunaji za použitia dronu</w:t>
      </w:r>
      <w:r w:rsidR="00CC3444">
        <w:rPr>
          <w:rFonts w:ascii="Times New Roman" w:hAnsi="Times New Roman" w:cs="Times New Roman"/>
          <w:noProof/>
          <w:sz w:val="18"/>
          <w:szCs w:val="18"/>
        </w:rPr>
        <w:t xml:space="preserve"> </w:t>
      </w:r>
      <w:r w:rsidR="007245F2" w:rsidRPr="007245F2">
        <w:rPr>
          <w:rFonts w:ascii="Times New Roman" w:hAnsi="Times New Roman" w:cs="Times New Roman"/>
          <w:noProof/>
          <w:sz w:val="18"/>
          <w:szCs w:val="18"/>
        </w:rPr>
        <w:t xml:space="preserve">(foto: A. Chudý)  </w:t>
      </w:r>
    </w:p>
    <w:p w14:paraId="470852BD" w14:textId="77777777"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255B0689" w14:textId="6F412D03"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lastRenderedPageBreak/>
        <w:t>kópia mapy s vyznačením TML (pre prípad, že nebude dostupné zobrazenie mapy v aplikácii)</w:t>
      </w:r>
    </w:p>
    <w:p w14:paraId="3016827F" w14:textId="77777777" w:rsidR="00963070" w:rsidRDefault="000942E6"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 xml:space="preserve">binokulárny </w:t>
      </w:r>
      <w:r w:rsidR="00963070">
        <w:rPr>
          <w:rFonts w:ascii="Times New Roman" w:hAnsi="Times New Roman" w:cs="Times New Roman"/>
          <w:sz w:val="24"/>
          <w:szCs w:val="24"/>
        </w:rPr>
        <w:t xml:space="preserve">ďalekohľad (zväčšenie minimálne </w:t>
      </w:r>
      <w:r>
        <w:rPr>
          <w:rFonts w:ascii="Times New Roman" w:hAnsi="Times New Roman" w:cs="Times New Roman"/>
          <w:sz w:val="24"/>
          <w:szCs w:val="24"/>
        </w:rPr>
        <w:t>10</w:t>
      </w:r>
      <w:r w:rsidR="00963070">
        <w:rPr>
          <w:rFonts w:ascii="Times New Roman" w:hAnsi="Times New Roman" w:cs="Times New Roman"/>
          <w:sz w:val="24"/>
          <w:szCs w:val="24"/>
        </w:rPr>
        <w:t>)</w:t>
      </w:r>
    </w:p>
    <w:p w14:paraId="6A991BF9" w14:textId="77777777" w:rsidR="000942E6" w:rsidRDefault="000942E6" w:rsidP="000942E6">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monokulárny ďalekohľad (zväčšenie minimálne 20)</w:t>
      </w:r>
    </w:p>
    <w:p w14:paraId="0ED3177F" w14:textId="77777777" w:rsidR="000942E6" w:rsidRPr="009B5744" w:rsidRDefault="00963070" w:rsidP="009B5744">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terénn</w:t>
      </w:r>
      <w:r w:rsidR="00856D2F">
        <w:rPr>
          <w:rFonts w:ascii="Times New Roman" w:hAnsi="Times New Roman" w:cs="Times New Roman"/>
          <w:sz w:val="24"/>
          <w:szCs w:val="24"/>
        </w:rPr>
        <w:t>y</w:t>
      </w:r>
      <w:r>
        <w:rPr>
          <w:rFonts w:ascii="Times New Roman" w:hAnsi="Times New Roman" w:cs="Times New Roman"/>
          <w:sz w:val="24"/>
          <w:szCs w:val="24"/>
        </w:rPr>
        <w:t xml:space="preserve"> zápisník a</w:t>
      </w:r>
      <w:r w:rsidR="000942E6">
        <w:rPr>
          <w:rFonts w:ascii="Times New Roman" w:hAnsi="Times New Roman" w:cs="Times New Roman"/>
          <w:sz w:val="24"/>
          <w:szCs w:val="24"/>
        </w:rPr>
        <w:t> </w:t>
      </w:r>
      <w:r>
        <w:rPr>
          <w:rFonts w:ascii="Times New Roman" w:hAnsi="Times New Roman" w:cs="Times New Roman"/>
          <w:sz w:val="24"/>
          <w:szCs w:val="24"/>
        </w:rPr>
        <w:t>ceruzka</w:t>
      </w:r>
    </w:p>
    <w:p w14:paraId="53391629" w14:textId="77777777"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r w:rsidR="000942E6">
        <w:rPr>
          <w:rFonts w:ascii="Times New Roman" w:hAnsi="Times New Roman" w:cs="Times New Roman"/>
          <w:sz w:val="24"/>
          <w:szCs w:val="24"/>
        </w:rPr>
        <w:t xml:space="preserve"> a sledovanie času</w:t>
      </w:r>
    </w:p>
    <w:p w14:paraId="5014177B" w14:textId="77777777" w:rsidR="000942E6" w:rsidRDefault="000942E6" w:rsidP="00963070">
      <w:pPr>
        <w:pStyle w:val="Odsekzoznamu"/>
        <w:numPr>
          <w:ilvl w:val="0"/>
          <w:numId w:val="1"/>
        </w:numPr>
        <w:rPr>
          <w:rFonts w:ascii="Times New Roman" w:hAnsi="Times New Roman" w:cs="Times New Roman"/>
          <w:sz w:val="24"/>
          <w:szCs w:val="24"/>
        </w:rPr>
      </w:pP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s</w:t>
      </w:r>
      <w:r w:rsidR="00E21E93">
        <w:rPr>
          <w:rFonts w:ascii="Times New Roman" w:hAnsi="Times New Roman" w:cs="Times New Roman"/>
          <w:sz w:val="24"/>
          <w:szCs w:val="24"/>
        </w:rPr>
        <w:t> </w:t>
      </w:r>
      <w:r>
        <w:rPr>
          <w:rFonts w:ascii="Times New Roman" w:hAnsi="Times New Roman" w:cs="Times New Roman"/>
          <w:sz w:val="24"/>
          <w:szCs w:val="24"/>
        </w:rPr>
        <w:t>príslušenstvom</w:t>
      </w:r>
    </w:p>
    <w:p w14:paraId="2DD5BBCD" w14:textId="77777777" w:rsidR="00E21E93" w:rsidRDefault="00E21E93"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počítač so softvérom na prehliadanie a úpravu fotografií</w:t>
      </w:r>
    </w:p>
    <w:p w14:paraId="7B927372" w14:textId="77777777" w:rsidR="0077644B" w:rsidRPr="00963070" w:rsidRDefault="002D1CDE" w:rsidP="0077644B">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 xml:space="preserve">fotoaparát s vhodným priblížením, alternatívne aj teleobjektív </w:t>
      </w:r>
    </w:p>
    <w:p w14:paraId="3C63E3A9" w14:textId="77777777" w:rsidR="003E6F26" w:rsidRDefault="003E6F26" w:rsidP="003E6F26">
      <w:pPr>
        <w:rPr>
          <w:rFonts w:ascii="Times New Roman" w:hAnsi="Times New Roman" w:cs="Times New Roman"/>
          <w:sz w:val="24"/>
          <w:szCs w:val="24"/>
        </w:rPr>
      </w:pPr>
    </w:p>
    <w:p w14:paraId="5F219EFD" w14:textId="77777777"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27DD2C86" w14:textId="2E63B4EF" w:rsidR="0029368B" w:rsidRDefault="00333292" w:rsidP="00333292">
      <w:pPr>
        <w:spacing w:after="0"/>
        <w:jc w:val="both"/>
        <w:rPr>
          <w:rFonts w:ascii="Times New Roman" w:hAnsi="Times New Roman" w:cs="Times New Roman"/>
          <w:sz w:val="24"/>
          <w:szCs w:val="24"/>
        </w:rPr>
      </w:pPr>
      <w:r>
        <w:rPr>
          <w:rFonts w:ascii="Times New Roman" w:hAnsi="Times New Roman" w:cs="Times New Roman"/>
          <w:sz w:val="24"/>
          <w:szCs w:val="24"/>
        </w:rPr>
        <w:t>S</w:t>
      </w:r>
      <w:r w:rsidRPr="00C67C01">
        <w:rPr>
          <w:rFonts w:ascii="Times New Roman" w:hAnsi="Times New Roman" w:cs="Times New Roman"/>
          <w:sz w:val="24"/>
          <w:szCs w:val="24"/>
        </w:rPr>
        <w:t>čítava</w:t>
      </w:r>
      <w:r>
        <w:rPr>
          <w:rFonts w:ascii="Times New Roman" w:hAnsi="Times New Roman" w:cs="Times New Roman"/>
          <w:sz w:val="24"/>
          <w:szCs w:val="24"/>
        </w:rPr>
        <w:t>nie</w:t>
      </w:r>
      <w:r w:rsidRPr="00C67C01">
        <w:rPr>
          <w:rFonts w:ascii="Times New Roman" w:hAnsi="Times New Roman" w:cs="Times New Roman"/>
          <w:sz w:val="24"/>
          <w:szCs w:val="24"/>
        </w:rPr>
        <w:t xml:space="preserve"> pri priamej návšteve kolónie</w:t>
      </w:r>
      <w:r>
        <w:rPr>
          <w:rFonts w:ascii="Times New Roman" w:hAnsi="Times New Roman" w:cs="Times New Roman"/>
          <w:sz w:val="24"/>
          <w:szCs w:val="24"/>
        </w:rPr>
        <w:t xml:space="preserve"> je nutné realizovať len za priaznivého počasi</w:t>
      </w:r>
      <w:r w:rsidR="00856D2F">
        <w:rPr>
          <w:rFonts w:ascii="Times New Roman" w:hAnsi="Times New Roman" w:cs="Times New Roman"/>
          <w:sz w:val="24"/>
          <w:szCs w:val="24"/>
        </w:rPr>
        <w:t>a</w:t>
      </w:r>
      <w:r>
        <w:rPr>
          <w:rFonts w:ascii="Times New Roman" w:hAnsi="Times New Roman" w:cs="Times New Roman"/>
          <w:sz w:val="24"/>
          <w:szCs w:val="24"/>
        </w:rPr>
        <w:t xml:space="preserve"> bez zrážok. Teplota musí byť od 15 - 25 stupňov</w:t>
      </w:r>
      <w:bookmarkStart w:id="1" w:name="_Hlk94176917"/>
      <w:r>
        <w:rPr>
          <w:rFonts w:ascii="Times New Roman" w:hAnsi="Times New Roman" w:cs="Times New Roman"/>
          <w:sz w:val="24"/>
          <w:szCs w:val="24"/>
        </w:rPr>
        <w:t xml:space="preserve">. </w:t>
      </w:r>
      <w:r w:rsidR="00201FF4">
        <w:rPr>
          <w:rFonts w:ascii="Times New Roman" w:hAnsi="Times New Roman" w:cs="Times New Roman"/>
          <w:sz w:val="24"/>
          <w:szCs w:val="24"/>
        </w:rPr>
        <w:t xml:space="preserve">Pokiaľ čajka </w:t>
      </w:r>
      <w:proofErr w:type="spellStart"/>
      <w:r w:rsidR="00201FF4">
        <w:rPr>
          <w:rFonts w:ascii="Times New Roman" w:hAnsi="Times New Roman" w:cs="Times New Roman"/>
          <w:sz w:val="24"/>
          <w:szCs w:val="24"/>
        </w:rPr>
        <w:t>žltonohá</w:t>
      </w:r>
      <w:proofErr w:type="spellEnd"/>
      <w:r w:rsidR="00201FF4">
        <w:rPr>
          <w:rFonts w:ascii="Times New Roman" w:hAnsi="Times New Roman" w:cs="Times New Roman"/>
          <w:sz w:val="24"/>
          <w:szCs w:val="24"/>
        </w:rPr>
        <w:t xml:space="preserve"> hniezdi na lokalite s inými druhmi čajok, je nutné </w:t>
      </w:r>
      <w:r w:rsidR="0029368B">
        <w:rPr>
          <w:rFonts w:ascii="Times New Roman" w:hAnsi="Times New Roman" w:cs="Times New Roman"/>
          <w:sz w:val="24"/>
          <w:szCs w:val="24"/>
        </w:rPr>
        <w:t xml:space="preserve">prispôsobiť dátum sčítania reprodukčnému cyklu čajky </w:t>
      </w:r>
      <w:proofErr w:type="spellStart"/>
      <w:r w:rsidR="0029368B">
        <w:rPr>
          <w:rFonts w:ascii="Times New Roman" w:hAnsi="Times New Roman" w:cs="Times New Roman"/>
          <w:sz w:val="24"/>
          <w:szCs w:val="24"/>
        </w:rPr>
        <w:t>smejivej</w:t>
      </w:r>
      <w:proofErr w:type="spellEnd"/>
      <w:r w:rsidR="0029368B">
        <w:rPr>
          <w:rFonts w:ascii="Times New Roman" w:hAnsi="Times New Roman" w:cs="Times New Roman"/>
          <w:sz w:val="24"/>
          <w:szCs w:val="24"/>
        </w:rPr>
        <w:t xml:space="preserve">. Je </w:t>
      </w:r>
      <w:r>
        <w:rPr>
          <w:rFonts w:ascii="Times New Roman" w:hAnsi="Times New Roman" w:cs="Times New Roman"/>
          <w:sz w:val="24"/>
          <w:szCs w:val="24"/>
        </w:rPr>
        <w:t xml:space="preserve">nutné sčítanie prispôsobiť obdobiu, kedy </w:t>
      </w:r>
      <w:r w:rsidRPr="00C67C01">
        <w:rPr>
          <w:rFonts w:ascii="Times New Roman" w:hAnsi="Times New Roman" w:cs="Times New Roman"/>
          <w:sz w:val="24"/>
          <w:szCs w:val="24"/>
        </w:rPr>
        <w:t xml:space="preserve">kulminuje počet </w:t>
      </w:r>
      <w:proofErr w:type="spellStart"/>
      <w:r w:rsidRPr="00C67C01">
        <w:rPr>
          <w:rFonts w:ascii="Times New Roman" w:hAnsi="Times New Roman" w:cs="Times New Roman"/>
          <w:sz w:val="24"/>
          <w:szCs w:val="24"/>
        </w:rPr>
        <w:t>inkubujúcich</w:t>
      </w:r>
      <w:proofErr w:type="spellEnd"/>
      <w:r w:rsidRPr="00C67C01">
        <w:rPr>
          <w:rFonts w:ascii="Times New Roman" w:hAnsi="Times New Roman" w:cs="Times New Roman"/>
          <w:sz w:val="24"/>
          <w:szCs w:val="24"/>
        </w:rPr>
        <w:t xml:space="preserve"> vtákov a zároveň počet vyliahnutých mláďat vo veku, kedy ešte neopúšťajú hniezdo.</w:t>
      </w:r>
      <w:r>
        <w:rPr>
          <w:rFonts w:ascii="Times New Roman" w:hAnsi="Times New Roman" w:cs="Times New Roman"/>
          <w:sz w:val="24"/>
          <w:szCs w:val="24"/>
        </w:rPr>
        <w:t xml:space="preserve"> Toto obdobie nastáva od </w:t>
      </w:r>
      <w:r w:rsidR="00201FF4">
        <w:rPr>
          <w:rFonts w:ascii="Times New Roman" w:hAnsi="Times New Roman" w:cs="Times New Roman"/>
          <w:sz w:val="24"/>
          <w:szCs w:val="24"/>
        </w:rPr>
        <w:t xml:space="preserve">druhej </w:t>
      </w:r>
      <w:r w:rsidR="0029368B">
        <w:rPr>
          <w:rFonts w:ascii="Times New Roman" w:hAnsi="Times New Roman" w:cs="Times New Roman"/>
          <w:sz w:val="24"/>
          <w:szCs w:val="24"/>
        </w:rPr>
        <w:t xml:space="preserve">konca </w:t>
      </w:r>
      <w:r>
        <w:rPr>
          <w:rFonts w:ascii="Times New Roman" w:hAnsi="Times New Roman" w:cs="Times New Roman"/>
          <w:sz w:val="24"/>
          <w:szCs w:val="24"/>
        </w:rPr>
        <w:t xml:space="preserve">apríla </w:t>
      </w:r>
      <w:r w:rsidR="0029368B">
        <w:rPr>
          <w:rFonts w:ascii="Times New Roman" w:hAnsi="Times New Roman" w:cs="Times New Roman"/>
          <w:sz w:val="24"/>
          <w:szCs w:val="24"/>
        </w:rPr>
        <w:t>a začiatkom</w:t>
      </w:r>
      <w:r>
        <w:rPr>
          <w:rFonts w:ascii="Times New Roman" w:hAnsi="Times New Roman" w:cs="Times New Roman"/>
          <w:sz w:val="24"/>
          <w:szCs w:val="24"/>
        </w:rPr>
        <w:t xml:space="preserve"> mája. V severnejších častiach Slovenska (Oravská priehrada, Liptovská Mara) je možné sčítanie realizovať aj v neskoršom termíne, musí však byť dopredu overený stav vyliahnutia mláďat z bezpečnej vzdialenosti od kolónie alebo za použitia </w:t>
      </w:r>
      <w:proofErr w:type="spellStart"/>
      <w:r>
        <w:rPr>
          <w:rFonts w:ascii="Times New Roman" w:hAnsi="Times New Roman" w:cs="Times New Roman"/>
          <w:sz w:val="24"/>
          <w:szCs w:val="24"/>
        </w:rPr>
        <w:t>drona</w:t>
      </w:r>
      <w:proofErr w:type="spellEnd"/>
      <w:r>
        <w:rPr>
          <w:rFonts w:ascii="Times New Roman" w:hAnsi="Times New Roman" w:cs="Times New Roman"/>
          <w:sz w:val="24"/>
          <w:szCs w:val="24"/>
        </w:rPr>
        <w:t xml:space="preserve">. </w:t>
      </w:r>
    </w:p>
    <w:p w14:paraId="6B01D7A2" w14:textId="099F3C08" w:rsidR="0029368B" w:rsidRDefault="0029368B" w:rsidP="0029368B">
      <w:pPr>
        <w:spacing w:after="0"/>
        <w:jc w:val="both"/>
        <w:rPr>
          <w:rFonts w:ascii="Times New Roman" w:hAnsi="Times New Roman" w:cs="Times New Roman"/>
          <w:sz w:val="24"/>
          <w:szCs w:val="24"/>
        </w:rPr>
      </w:pPr>
      <w:r>
        <w:rPr>
          <w:rFonts w:ascii="Times New Roman" w:hAnsi="Times New Roman" w:cs="Times New Roman"/>
          <w:sz w:val="24"/>
          <w:szCs w:val="24"/>
        </w:rPr>
        <w:t xml:space="preserve">Pokiaľ druh hniezdi osamotene, je možné sčítanie realizovať od polovice apríla do polovice mája, čo zabezpečí, že pri sčítaní sa zachytia aj neskoršie hniezdenia. V rovnakom období sa odporúča vykonávať aj sčítanie </w:t>
      </w:r>
      <w:r w:rsidRPr="00C67C01">
        <w:rPr>
          <w:rFonts w:ascii="Times New Roman" w:hAnsi="Times New Roman" w:cs="Times New Roman"/>
          <w:sz w:val="24"/>
          <w:szCs w:val="24"/>
        </w:rPr>
        <w:t xml:space="preserve">priamym pozorovaním </w:t>
      </w:r>
      <w:proofErr w:type="spellStart"/>
      <w:r w:rsidRPr="00C67C01">
        <w:rPr>
          <w:rFonts w:ascii="Times New Roman" w:hAnsi="Times New Roman" w:cs="Times New Roman"/>
          <w:sz w:val="24"/>
          <w:szCs w:val="24"/>
        </w:rPr>
        <w:t>inkubujúcich</w:t>
      </w:r>
      <w:proofErr w:type="spellEnd"/>
      <w:r w:rsidRPr="00C67C01">
        <w:rPr>
          <w:rFonts w:ascii="Times New Roman" w:hAnsi="Times New Roman" w:cs="Times New Roman"/>
          <w:sz w:val="24"/>
          <w:szCs w:val="24"/>
        </w:rPr>
        <w:t xml:space="preserve"> jedincov z miesta s dobrým výhľadom alebo pomocou </w:t>
      </w:r>
      <w:proofErr w:type="spellStart"/>
      <w:r w:rsidRPr="00C67C01">
        <w:rPr>
          <w:rFonts w:ascii="Times New Roman" w:hAnsi="Times New Roman" w:cs="Times New Roman"/>
          <w:sz w:val="24"/>
          <w:szCs w:val="24"/>
        </w:rPr>
        <w:t>dronu</w:t>
      </w:r>
      <w:proofErr w:type="spellEnd"/>
      <w:r>
        <w:rPr>
          <w:rFonts w:ascii="Times New Roman" w:hAnsi="Times New Roman" w:cs="Times New Roman"/>
          <w:sz w:val="24"/>
          <w:szCs w:val="24"/>
        </w:rPr>
        <w:t>. Denná doba nehrá rolu, ale ideálne je vyhnúť sa dobe 1 hodinu po východe slnka a 1 hodinu pred západom slnka</w:t>
      </w:r>
      <w:r w:rsidR="009B5744">
        <w:rPr>
          <w:rFonts w:ascii="Times New Roman" w:hAnsi="Times New Roman" w:cs="Times New Roman"/>
          <w:sz w:val="24"/>
          <w:szCs w:val="24"/>
        </w:rPr>
        <w:t>,</w:t>
      </w:r>
      <w:r>
        <w:rPr>
          <w:rFonts w:ascii="Times New Roman" w:hAnsi="Times New Roman" w:cs="Times New Roman"/>
          <w:sz w:val="24"/>
          <w:szCs w:val="24"/>
        </w:rPr>
        <w:t xml:space="preserve"> a to z toho dôvodu, aby bolo možné zachytiť čo najviac </w:t>
      </w:r>
      <w:proofErr w:type="spellStart"/>
      <w:r>
        <w:rPr>
          <w:rFonts w:ascii="Times New Roman" w:hAnsi="Times New Roman" w:cs="Times New Roman"/>
          <w:sz w:val="24"/>
          <w:szCs w:val="24"/>
        </w:rPr>
        <w:t>inkubujúcich</w:t>
      </w:r>
      <w:proofErr w:type="spellEnd"/>
      <w:r>
        <w:rPr>
          <w:rFonts w:ascii="Times New Roman" w:hAnsi="Times New Roman" w:cs="Times New Roman"/>
          <w:sz w:val="24"/>
          <w:szCs w:val="24"/>
        </w:rPr>
        <w:t xml:space="preserve"> jedincov. V kolónií sa totiž môžu nachádzať jedince, ktoré tu nocujú a nehniezdia. Pri kontrole pomocou </w:t>
      </w:r>
      <w:proofErr w:type="spellStart"/>
      <w:r>
        <w:rPr>
          <w:rFonts w:ascii="Times New Roman" w:hAnsi="Times New Roman" w:cs="Times New Roman"/>
          <w:sz w:val="24"/>
          <w:szCs w:val="24"/>
        </w:rPr>
        <w:t>drona</w:t>
      </w:r>
      <w:proofErr w:type="spellEnd"/>
      <w:r>
        <w:rPr>
          <w:rFonts w:ascii="Times New Roman" w:hAnsi="Times New Roman" w:cs="Times New Roman"/>
          <w:sz w:val="24"/>
          <w:szCs w:val="24"/>
        </w:rPr>
        <w:t xml:space="preserve"> by malo byť ustálené počasie bez vetra a dažďa. </w:t>
      </w:r>
    </w:p>
    <w:p w14:paraId="3CCEAA84" w14:textId="6106A8AA" w:rsidR="00E332DC" w:rsidRDefault="00E332DC" w:rsidP="0029368B">
      <w:pPr>
        <w:spacing w:after="0"/>
        <w:jc w:val="both"/>
        <w:rPr>
          <w:rFonts w:ascii="Times New Roman" w:hAnsi="Times New Roman" w:cs="Times New Roman"/>
          <w:sz w:val="24"/>
          <w:szCs w:val="24"/>
        </w:rPr>
      </w:pPr>
      <w:r>
        <w:rPr>
          <w:rFonts w:ascii="Times New Roman" w:hAnsi="Times New Roman" w:cs="Times New Roman"/>
          <w:sz w:val="24"/>
          <w:szCs w:val="24"/>
        </w:rPr>
        <w:t>Odporúčaný počet kontrol je minimálne 2, ideálne 3 kontroly počas hniezdnej sezóny.</w:t>
      </w:r>
    </w:p>
    <w:p w14:paraId="40BA6294" w14:textId="77777777" w:rsidR="0029368B" w:rsidRPr="002E1789" w:rsidRDefault="0029368B" w:rsidP="0029368B">
      <w:pPr>
        <w:spacing w:after="0"/>
        <w:jc w:val="both"/>
        <w:rPr>
          <w:rFonts w:ascii="Times New Roman" w:hAnsi="Times New Roman" w:cs="Times New Roman"/>
          <w:sz w:val="24"/>
          <w:szCs w:val="24"/>
        </w:rPr>
      </w:pPr>
      <w:r w:rsidRPr="002E1789">
        <w:rPr>
          <w:rFonts w:ascii="Times New Roman" w:hAnsi="Times New Roman" w:cs="Times New Roman"/>
          <w:sz w:val="24"/>
          <w:szCs w:val="24"/>
        </w:rPr>
        <w:t>Počas monitoringu je vhodné zaznamenávať aj ostatné zistené druhy vtákov na lokalite. Ich výskyt sa automaticky po zadaní priradí k celej TML.</w:t>
      </w:r>
    </w:p>
    <w:p w14:paraId="4964A401" w14:textId="77777777" w:rsidR="0029368B" w:rsidRPr="002E1789" w:rsidRDefault="0029368B" w:rsidP="0029368B">
      <w:pPr>
        <w:spacing w:after="0"/>
        <w:jc w:val="both"/>
        <w:rPr>
          <w:rFonts w:ascii="Times New Roman" w:hAnsi="Times New Roman" w:cs="Times New Roman"/>
          <w:sz w:val="24"/>
          <w:szCs w:val="24"/>
        </w:rPr>
      </w:pPr>
      <w:r w:rsidRPr="002E178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p w14:paraId="34F484D8" w14:textId="77777777" w:rsidR="0029368B" w:rsidRDefault="0029368B" w:rsidP="00333292">
      <w:pPr>
        <w:spacing w:after="0"/>
        <w:jc w:val="both"/>
        <w:rPr>
          <w:rFonts w:ascii="Times New Roman" w:hAnsi="Times New Roman" w:cs="Times New Roman"/>
          <w:sz w:val="24"/>
          <w:szCs w:val="24"/>
        </w:rPr>
      </w:pPr>
    </w:p>
    <w:bookmarkEnd w:id="1"/>
    <w:p w14:paraId="23991B14" w14:textId="57B1027D" w:rsidR="003E6F26" w:rsidRPr="004D5BA1"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w:t>
      </w:r>
      <w:r w:rsidR="003456EF">
        <w:rPr>
          <w:rFonts w:ascii="Times New Roman" w:hAnsi="Times New Roman" w:cs="Times New Roman"/>
          <w:sz w:val="24"/>
          <w:szCs w:val="24"/>
          <w:u w:val="single"/>
        </w:rPr>
        <w:t>h monitorovacích lokalít (TML)</w:t>
      </w:r>
    </w:p>
    <w:p w14:paraId="43B0821E" w14:textId="3CA2142D" w:rsidR="005F5615" w:rsidRDefault="003456EF" w:rsidP="00143A47">
      <w:pPr>
        <w:jc w:val="both"/>
        <w:rPr>
          <w:rFonts w:ascii="Times New Roman" w:hAnsi="Times New Roman" w:cs="Times New Roman"/>
          <w:sz w:val="24"/>
          <w:szCs w:val="24"/>
        </w:rPr>
      </w:pPr>
      <w:r>
        <w:rPr>
          <w:rFonts w:ascii="Times New Roman" w:hAnsi="Times New Roman" w:cs="Times New Roman"/>
          <w:sz w:val="24"/>
          <w:szCs w:val="24"/>
        </w:rPr>
        <w:t>Výber a zakladanie TML</w:t>
      </w:r>
      <w:r w:rsidR="00143A47">
        <w:rPr>
          <w:rFonts w:ascii="Times New Roman" w:hAnsi="Times New Roman" w:cs="Times New Roman"/>
          <w:sz w:val="24"/>
          <w:szCs w:val="24"/>
        </w:rPr>
        <w:t xml:space="preserve"> zabezpečuje koordinátor monitoringu</w:t>
      </w:r>
      <w:r w:rsidR="005F5615">
        <w:rPr>
          <w:rFonts w:ascii="Times New Roman" w:hAnsi="Times New Roman" w:cs="Times New Roman"/>
          <w:sz w:val="24"/>
          <w:szCs w:val="24"/>
        </w:rPr>
        <w:t>, pričom sa monitorujú všetky známe kolónie druhu, ale aj potenciálne hniezdiská. Z celkového počtu vybraných TML je 1</w:t>
      </w:r>
      <w:r w:rsidR="0035067C">
        <w:rPr>
          <w:rFonts w:ascii="Times New Roman" w:hAnsi="Times New Roman" w:cs="Times New Roman"/>
          <w:sz w:val="24"/>
          <w:szCs w:val="24"/>
        </w:rPr>
        <w:t>0 v CHV</w:t>
      </w:r>
      <w:r>
        <w:rPr>
          <w:rFonts w:ascii="Times New Roman" w:hAnsi="Times New Roman" w:cs="Times New Roman"/>
          <w:sz w:val="24"/>
          <w:szCs w:val="24"/>
        </w:rPr>
        <w:t>Ú</w:t>
      </w:r>
      <w:r w:rsidR="0035067C">
        <w:rPr>
          <w:rFonts w:ascii="Times New Roman" w:hAnsi="Times New Roman" w:cs="Times New Roman"/>
          <w:sz w:val="24"/>
          <w:szCs w:val="24"/>
        </w:rPr>
        <w:t xml:space="preserve"> a </w:t>
      </w:r>
      <w:r w:rsidR="005F5615">
        <w:rPr>
          <w:rFonts w:ascii="Times New Roman" w:hAnsi="Times New Roman" w:cs="Times New Roman"/>
          <w:sz w:val="24"/>
          <w:szCs w:val="24"/>
        </w:rPr>
        <w:t>1</w:t>
      </w:r>
      <w:r w:rsidR="0035067C">
        <w:rPr>
          <w:rFonts w:ascii="Times New Roman" w:hAnsi="Times New Roman" w:cs="Times New Roman"/>
          <w:sz w:val="24"/>
          <w:szCs w:val="24"/>
        </w:rPr>
        <w:t xml:space="preserve">0 mimo </w:t>
      </w:r>
      <w:r>
        <w:rPr>
          <w:rFonts w:ascii="Times New Roman" w:hAnsi="Times New Roman" w:cs="Times New Roman"/>
          <w:sz w:val="24"/>
          <w:szCs w:val="24"/>
        </w:rPr>
        <w:t>CHVÚ</w:t>
      </w:r>
      <w:r w:rsidR="005F5615">
        <w:rPr>
          <w:rFonts w:ascii="Times New Roman" w:hAnsi="Times New Roman" w:cs="Times New Roman"/>
          <w:sz w:val="24"/>
          <w:szCs w:val="24"/>
        </w:rPr>
        <w:t xml:space="preserve">, podrobnosti </w:t>
      </w:r>
      <w:proofErr w:type="spellStart"/>
      <w:r w:rsidR="005F5615">
        <w:rPr>
          <w:rFonts w:ascii="Times New Roman" w:hAnsi="Times New Roman" w:cs="Times New Roman"/>
          <w:sz w:val="24"/>
          <w:szCs w:val="24"/>
        </w:rPr>
        <w:t>m</w:t>
      </w:r>
      <w:r w:rsidR="002D1CDE">
        <w:rPr>
          <w:rFonts w:ascii="Times New Roman" w:hAnsi="Times New Roman" w:cs="Times New Roman"/>
          <w:sz w:val="24"/>
          <w:szCs w:val="24"/>
        </w:rPr>
        <w:t>apovateľ</w:t>
      </w:r>
      <w:proofErr w:type="spellEnd"/>
      <w:r w:rsidR="002D1CDE">
        <w:rPr>
          <w:rFonts w:ascii="Times New Roman" w:hAnsi="Times New Roman" w:cs="Times New Roman"/>
          <w:sz w:val="24"/>
          <w:szCs w:val="24"/>
        </w:rPr>
        <w:t xml:space="preserve"> </w:t>
      </w:r>
      <w:r w:rsidR="0035067C">
        <w:rPr>
          <w:rFonts w:ascii="Times New Roman" w:hAnsi="Times New Roman" w:cs="Times New Roman"/>
          <w:sz w:val="24"/>
          <w:szCs w:val="24"/>
        </w:rPr>
        <w:t xml:space="preserve">obdrží od koordinátora </w:t>
      </w:r>
      <w:r w:rsidR="00472296">
        <w:rPr>
          <w:rFonts w:ascii="Times New Roman" w:hAnsi="Times New Roman" w:cs="Times New Roman"/>
          <w:sz w:val="24"/>
          <w:szCs w:val="24"/>
        </w:rPr>
        <w:t>v elektronickej forme</w:t>
      </w:r>
      <w:r w:rsidR="005F5615">
        <w:rPr>
          <w:rFonts w:ascii="Times New Roman" w:hAnsi="Times New Roman" w:cs="Times New Roman"/>
          <w:sz w:val="24"/>
          <w:szCs w:val="24"/>
        </w:rPr>
        <w:t xml:space="preserve">. </w:t>
      </w:r>
    </w:p>
    <w:p w14:paraId="30ECCB08" w14:textId="0E6ABA63" w:rsidR="00BA270F" w:rsidRDefault="00BA270F" w:rsidP="00143A47">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2F7D33DE" wp14:editId="6AF74F1D">
            <wp:extent cx="5760720" cy="4074160"/>
            <wp:effectExtent l="0" t="0" r="0" b="254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6_Monitoring_kolónií_čajok_a_rybárov_úplným_sčítaním.jpe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6C04370F" w14:textId="231A2249" w:rsidR="00BA270F" w:rsidRDefault="00BA270F" w:rsidP="00BA270F">
      <w:pPr>
        <w:jc w:val="both"/>
        <w:rPr>
          <w:rFonts w:ascii="Times New Roman" w:hAnsi="Times New Roman" w:cs="Times New Roman"/>
          <w:sz w:val="16"/>
          <w:szCs w:val="16"/>
        </w:rPr>
      </w:pPr>
      <w:r>
        <w:rPr>
          <w:rFonts w:ascii="Times New Roman" w:hAnsi="Times New Roman" w:cs="Times New Roman"/>
          <w:sz w:val="16"/>
          <w:szCs w:val="16"/>
        </w:rPr>
        <w:t>Obr. 2. Rozmiestnenie TML pre monitoring kolónií čajok a rybárov.</w:t>
      </w:r>
    </w:p>
    <w:p w14:paraId="51BE3CD2" w14:textId="77777777" w:rsidR="00BA270F" w:rsidRDefault="00BA270F" w:rsidP="00143A47">
      <w:pPr>
        <w:jc w:val="both"/>
        <w:rPr>
          <w:rFonts w:ascii="Times New Roman" w:hAnsi="Times New Roman" w:cs="Times New Roman"/>
          <w:sz w:val="24"/>
          <w:szCs w:val="24"/>
        </w:rPr>
      </w:pPr>
    </w:p>
    <w:p w14:paraId="657C870C" w14:textId="77777777" w:rsidR="00FB0BE6" w:rsidRDefault="00FB0BE6" w:rsidP="007A435C">
      <w:pPr>
        <w:spacing w:after="0"/>
        <w:rPr>
          <w:rFonts w:ascii="Times New Roman" w:hAnsi="Times New Roman" w:cs="Times New Roman"/>
          <w:sz w:val="24"/>
          <w:szCs w:val="24"/>
          <w:u w:val="single"/>
        </w:rPr>
      </w:pPr>
    </w:p>
    <w:p w14:paraId="7555C281" w14:textId="77777777" w:rsidR="00FB0BE6" w:rsidRPr="004D5BA1" w:rsidRDefault="00FB0BE6" w:rsidP="00FB0BE6">
      <w:pPr>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7613C552" w14:textId="77777777" w:rsidR="00A662C6" w:rsidRDefault="002552CF" w:rsidP="00FB0BE6">
      <w:pPr>
        <w:jc w:val="both"/>
        <w:rPr>
          <w:rFonts w:ascii="Times New Roman" w:hAnsi="Times New Roman" w:cs="Times New Roman"/>
          <w:sz w:val="24"/>
          <w:szCs w:val="24"/>
        </w:rPr>
      </w:pPr>
      <w:r>
        <w:rPr>
          <w:rFonts w:ascii="Times New Roman" w:hAnsi="Times New Roman" w:cs="Times New Roman"/>
          <w:sz w:val="24"/>
          <w:szCs w:val="24"/>
        </w:rPr>
        <w:t xml:space="preserve">Čajka </w:t>
      </w:r>
      <w:proofErr w:type="spellStart"/>
      <w:r w:rsidR="00A662C6">
        <w:rPr>
          <w:rFonts w:ascii="Times New Roman" w:hAnsi="Times New Roman" w:cs="Times New Roman"/>
          <w:sz w:val="24"/>
          <w:szCs w:val="24"/>
        </w:rPr>
        <w:t>žltonohá</w:t>
      </w:r>
      <w:proofErr w:type="spellEnd"/>
      <w:r w:rsidR="00A662C6">
        <w:rPr>
          <w:rFonts w:ascii="Times New Roman" w:hAnsi="Times New Roman" w:cs="Times New Roman"/>
          <w:sz w:val="24"/>
          <w:szCs w:val="24"/>
        </w:rPr>
        <w:t xml:space="preserve"> patrí k veľkým druhom čajok a v hniezdnom období je možné si ju pomýliť len s čajkou bielohlavou, s ktorou sú si mimoriadne podobné. </w:t>
      </w:r>
      <w:r w:rsidR="009B5744">
        <w:rPr>
          <w:rFonts w:ascii="Times New Roman" w:hAnsi="Times New Roman" w:cs="Times New Roman"/>
          <w:sz w:val="24"/>
          <w:szCs w:val="24"/>
        </w:rPr>
        <w:t>Iné druhy veľkých čajok na území</w:t>
      </w:r>
      <w:r w:rsidR="00A662C6">
        <w:rPr>
          <w:rFonts w:ascii="Times New Roman" w:hAnsi="Times New Roman" w:cs="Times New Roman"/>
          <w:sz w:val="24"/>
          <w:szCs w:val="24"/>
        </w:rPr>
        <w:t xml:space="preserve"> Slovenska nehniezdia.</w:t>
      </w:r>
    </w:p>
    <w:p w14:paraId="6F85E1BB" w14:textId="77777777" w:rsidR="008A1766" w:rsidRDefault="00A662C6" w:rsidP="00FB0BE6">
      <w:pPr>
        <w:jc w:val="both"/>
        <w:rPr>
          <w:rFonts w:ascii="Times New Roman" w:hAnsi="Times New Roman" w:cs="Times New Roman"/>
          <w:sz w:val="24"/>
          <w:szCs w:val="24"/>
        </w:rPr>
      </w:pPr>
      <w:r>
        <w:rPr>
          <w:rFonts w:ascii="Times New Roman" w:hAnsi="Times New Roman" w:cs="Times New Roman"/>
          <w:sz w:val="24"/>
          <w:szCs w:val="24"/>
        </w:rPr>
        <w:t>Typickými zna</w:t>
      </w:r>
      <w:r w:rsidR="009B5744">
        <w:rPr>
          <w:rFonts w:ascii="Times New Roman" w:hAnsi="Times New Roman" w:cs="Times New Roman"/>
          <w:sz w:val="24"/>
          <w:szCs w:val="24"/>
        </w:rPr>
        <w:t xml:space="preserve">kmi dospelej čajky </w:t>
      </w:r>
      <w:proofErr w:type="spellStart"/>
      <w:r w:rsidR="009B5744">
        <w:rPr>
          <w:rFonts w:ascii="Times New Roman" w:hAnsi="Times New Roman" w:cs="Times New Roman"/>
          <w:sz w:val="24"/>
          <w:szCs w:val="24"/>
        </w:rPr>
        <w:t>žltonohej</w:t>
      </w:r>
      <w:proofErr w:type="spellEnd"/>
      <w:r w:rsidR="009B5744">
        <w:rPr>
          <w:rFonts w:ascii="Times New Roman" w:hAnsi="Times New Roman" w:cs="Times New Roman"/>
          <w:sz w:val="24"/>
          <w:szCs w:val="24"/>
        </w:rPr>
        <w:t>, v</w:t>
      </w:r>
      <w:r>
        <w:rPr>
          <w:rFonts w:ascii="Times New Roman" w:hAnsi="Times New Roman" w:cs="Times New Roman"/>
          <w:sz w:val="24"/>
          <w:szCs w:val="24"/>
        </w:rPr>
        <w:t xml:space="preserve"> ktorých sa odlišuje od čajky bielohlavej, je viac guľatá hlava, hrubší a nápadnejší zobák</w:t>
      </w:r>
      <w:r w:rsidR="000A3533">
        <w:rPr>
          <w:rFonts w:ascii="Times New Roman" w:hAnsi="Times New Roman" w:cs="Times New Roman"/>
          <w:sz w:val="24"/>
          <w:szCs w:val="24"/>
        </w:rPr>
        <w:t>, oko pôsobí svetložlto</w:t>
      </w:r>
      <w:r>
        <w:rPr>
          <w:rFonts w:ascii="Times New Roman" w:hAnsi="Times New Roman" w:cs="Times New Roman"/>
          <w:sz w:val="24"/>
          <w:szCs w:val="24"/>
        </w:rPr>
        <w:t xml:space="preserve"> a</w:t>
      </w:r>
      <w:r w:rsidR="000A3533">
        <w:rPr>
          <w:rFonts w:ascii="Times New Roman" w:hAnsi="Times New Roman" w:cs="Times New Roman"/>
          <w:sz w:val="24"/>
          <w:szCs w:val="24"/>
        </w:rPr>
        <w:t xml:space="preserve"> má </w:t>
      </w:r>
      <w:r>
        <w:rPr>
          <w:rFonts w:ascii="Times New Roman" w:hAnsi="Times New Roman" w:cs="Times New Roman"/>
          <w:sz w:val="24"/>
          <w:szCs w:val="24"/>
        </w:rPr>
        <w:t xml:space="preserve">výrazne sýto žlté nohy. Čajka bielohlavá má hlavu ploskejšiu, zobák je v porovnaní s č. </w:t>
      </w:r>
      <w:proofErr w:type="spellStart"/>
      <w:r>
        <w:rPr>
          <w:rFonts w:ascii="Times New Roman" w:hAnsi="Times New Roman" w:cs="Times New Roman"/>
          <w:sz w:val="24"/>
          <w:szCs w:val="24"/>
        </w:rPr>
        <w:t>žltonohou</w:t>
      </w:r>
      <w:proofErr w:type="spellEnd"/>
      <w:r>
        <w:rPr>
          <w:rFonts w:ascii="Times New Roman" w:hAnsi="Times New Roman" w:cs="Times New Roman"/>
          <w:sz w:val="24"/>
          <w:szCs w:val="24"/>
        </w:rPr>
        <w:t xml:space="preserve"> jemnejší</w:t>
      </w:r>
      <w:r w:rsidR="000A3533">
        <w:rPr>
          <w:rFonts w:ascii="Times New Roman" w:hAnsi="Times New Roman" w:cs="Times New Roman"/>
          <w:sz w:val="24"/>
          <w:szCs w:val="24"/>
        </w:rPr>
        <w:t>, oko pôsobí tmavo</w:t>
      </w:r>
      <w:r>
        <w:rPr>
          <w:rFonts w:ascii="Times New Roman" w:hAnsi="Times New Roman" w:cs="Times New Roman"/>
          <w:sz w:val="24"/>
          <w:szCs w:val="24"/>
        </w:rPr>
        <w:t xml:space="preserve"> a nohy </w:t>
      </w:r>
      <w:r w:rsidR="000A3533">
        <w:rPr>
          <w:rFonts w:ascii="Times New Roman" w:hAnsi="Times New Roman" w:cs="Times New Roman"/>
          <w:sz w:val="24"/>
          <w:szCs w:val="24"/>
        </w:rPr>
        <w:t>sú</w:t>
      </w:r>
      <w:r>
        <w:rPr>
          <w:rFonts w:ascii="Times New Roman" w:hAnsi="Times New Roman" w:cs="Times New Roman"/>
          <w:sz w:val="24"/>
          <w:szCs w:val="24"/>
        </w:rPr>
        <w:t xml:space="preserve"> nevýrazne slabo žlté. </w:t>
      </w:r>
      <w:r w:rsidR="002A6011">
        <w:rPr>
          <w:rFonts w:ascii="Times New Roman" w:hAnsi="Times New Roman" w:cs="Times New Roman"/>
          <w:sz w:val="24"/>
          <w:szCs w:val="24"/>
        </w:rPr>
        <w:t xml:space="preserve">Rozdiely sú aj v škvrnách na koncoch ručných letiek. </w:t>
      </w:r>
      <w:r w:rsidR="008A1766">
        <w:rPr>
          <w:rFonts w:ascii="Times New Roman" w:hAnsi="Times New Roman" w:cs="Times New Roman"/>
          <w:sz w:val="24"/>
          <w:szCs w:val="24"/>
        </w:rPr>
        <w:t xml:space="preserve">Oba druhy sa šíria, ale v súčasnosti platí, že v južných častiach Slovenska je rozšírenejšia čajka </w:t>
      </w:r>
      <w:proofErr w:type="spellStart"/>
      <w:r w:rsidR="008A1766">
        <w:rPr>
          <w:rFonts w:ascii="Times New Roman" w:hAnsi="Times New Roman" w:cs="Times New Roman"/>
          <w:sz w:val="24"/>
          <w:szCs w:val="24"/>
        </w:rPr>
        <w:t>žltonohá</w:t>
      </w:r>
      <w:proofErr w:type="spellEnd"/>
      <w:r w:rsidR="008A1766">
        <w:rPr>
          <w:rFonts w:ascii="Times New Roman" w:hAnsi="Times New Roman" w:cs="Times New Roman"/>
          <w:sz w:val="24"/>
          <w:szCs w:val="24"/>
        </w:rPr>
        <w:t xml:space="preserve"> (napr. hniezdne ostrovy na Dunaji), v severných častiach čajka bielohlavá (typický príklad je Oravská priehrada, kde je najpočetnejšia). Rozdiely sú aj v hniezdnej stratégií. Kým čajky </w:t>
      </w:r>
      <w:proofErr w:type="spellStart"/>
      <w:r w:rsidR="008A1766">
        <w:rPr>
          <w:rFonts w:ascii="Times New Roman" w:hAnsi="Times New Roman" w:cs="Times New Roman"/>
          <w:sz w:val="24"/>
          <w:szCs w:val="24"/>
        </w:rPr>
        <w:t>žltonohé</w:t>
      </w:r>
      <w:proofErr w:type="spellEnd"/>
      <w:r w:rsidR="008A1766">
        <w:rPr>
          <w:rFonts w:ascii="Times New Roman" w:hAnsi="Times New Roman" w:cs="Times New Roman"/>
          <w:sz w:val="24"/>
          <w:szCs w:val="24"/>
        </w:rPr>
        <w:t xml:space="preserve"> hniezdia prevažne osamote alebo v malých kolóniách do 10 párov a umiestňujú hniezda vedľa kameňov, driev alebo pri kmeni stromov alebo iných prvkov, čajky bielohlavé hniezdia v početných kolóniách, väčšinou na rovných miestach bez prekážok s nízkou vegetáciou a dobrým výhľadom.</w:t>
      </w:r>
    </w:p>
    <w:p w14:paraId="7E31C861" w14:textId="77777777" w:rsidR="00FB0BE6" w:rsidRDefault="008A1766" w:rsidP="008A1766">
      <w:pPr>
        <w:jc w:val="both"/>
        <w:rPr>
          <w:rFonts w:ascii="Times New Roman" w:hAnsi="Times New Roman" w:cs="Times New Roman"/>
          <w:sz w:val="24"/>
          <w:szCs w:val="24"/>
        </w:rPr>
      </w:pPr>
      <w:r>
        <w:rPr>
          <w:rFonts w:ascii="Times New Roman" w:hAnsi="Times New Roman" w:cs="Times New Roman"/>
          <w:sz w:val="24"/>
          <w:szCs w:val="24"/>
        </w:rPr>
        <w:t xml:space="preserve">Prítomnosť čajky </w:t>
      </w:r>
      <w:proofErr w:type="spellStart"/>
      <w:r>
        <w:rPr>
          <w:rFonts w:ascii="Times New Roman" w:hAnsi="Times New Roman" w:cs="Times New Roman"/>
          <w:sz w:val="24"/>
          <w:szCs w:val="24"/>
        </w:rPr>
        <w:t>žltonohej</w:t>
      </w:r>
      <w:proofErr w:type="spellEnd"/>
      <w:r>
        <w:rPr>
          <w:rFonts w:ascii="Times New Roman" w:hAnsi="Times New Roman" w:cs="Times New Roman"/>
          <w:sz w:val="24"/>
          <w:szCs w:val="24"/>
        </w:rPr>
        <w:t xml:space="preserve"> prezrádza aj jej nápadný hlas</w:t>
      </w:r>
      <w:r w:rsidR="00192641">
        <w:rPr>
          <w:rFonts w:ascii="Times New Roman" w:hAnsi="Times New Roman" w:cs="Times New Roman"/>
          <w:sz w:val="24"/>
          <w:szCs w:val="24"/>
        </w:rPr>
        <w:t xml:space="preserve"> počas letu (</w:t>
      </w:r>
      <w:hyperlink r:id="rId10" w:history="1">
        <w:r w:rsidR="00192641" w:rsidRPr="003D41F8">
          <w:rPr>
            <w:rStyle w:val="Hypertextovprepojenie"/>
            <w:rFonts w:ascii="Times New Roman" w:hAnsi="Times New Roman" w:cs="Times New Roman"/>
            <w:sz w:val="24"/>
            <w:szCs w:val="24"/>
          </w:rPr>
          <w:t>https://xeno-canto.org/601212</w:t>
        </w:r>
      </w:hyperlink>
      <w:r w:rsidR="00192641">
        <w:rPr>
          <w:rFonts w:ascii="Times New Roman" w:hAnsi="Times New Roman" w:cs="Times New Roman"/>
          <w:sz w:val="24"/>
          <w:szCs w:val="24"/>
        </w:rPr>
        <w:t>) alebo počas toku a obhajovania teritória (</w:t>
      </w:r>
      <w:hyperlink r:id="rId11" w:history="1">
        <w:r w:rsidR="00192641" w:rsidRPr="003D41F8">
          <w:rPr>
            <w:rStyle w:val="Hypertextovprepojenie"/>
            <w:rFonts w:ascii="Times New Roman" w:hAnsi="Times New Roman" w:cs="Times New Roman"/>
            <w:sz w:val="24"/>
            <w:szCs w:val="24"/>
          </w:rPr>
          <w:t>https://xeno-canto.org/566666</w:t>
        </w:r>
      </w:hyperlink>
      <w:r w:rsidR="00192641">
        <w:rPr>
          <w:rFonts w:ascii="Times New Roman" w:hAnsi="Times New Roman" w:cs="Times New Roman"/>
          <w:sz w:val="24"/>
          <w:szCs w:val="24"/>
        </w:rPr>
        <w:t>).</w:t>
      </w:r>
    </w:p>
    <w:p w14:paraId="56E11E68" w14:textId="77777777" w:rsidR="0055342C" w:rsidRPr="0055342C" w:rsidRDefault="00FB0BE6" w:rsidP="00C74DA4">
      <w:pPr>
        <w:jc w:val="both"/>
        <w:rPr>
          <w:rFonts w:ascii="Times New Roman" w:hAnsi="Times New Roman" w:cs="Times New Roman"/>
          <w:noProof/>
          <w:sz w:val="16"/>
          <w:szCs w:val="16"/>
        </w:rPr>
      </w:pPr>
      <w:r>
        <w:rPr>
          <w:rFonts w:ascii="Times New Roman" w:hAnsi="Times New Roman" w:cs="Times New Roman"/>
          <w:sz w:val="24"/>
          <w:szCs w:val="24"/>
        </w:rPr>
        <w:t>Pri fyzickom sčítaní hniezd</w:t>
      </w:r>
      <w:r w:rsidR="00094FE2">
        <w:rPr>
          <w:rFonts w:ascii="Times New Roman" w:hAnsi="Times New Roman" w:cs="Times New Roman"/>
          <w:sz w:val="24"/>
          <w:szCs w:val="24"/>
        </w:rPr>
        <w:t xml:space="preserve"> v zmiešaných kolóniách</w:t>
      </w:r>
      <w:r>
        <w:rPr>
          <w:rFonts w:ascii="Times New Roman" w:hAnsi="Times New Roman" w:cs="Times New Roman"/>
          <w:sz w:val="24"/>
          <w:szCs w:val="24"/>
        </w:rPr>
        <w:t xml:space="preserve"> je nevyhnutné naštudovať rozlišovanie hniezd a vajec </w:t>
      </w:r>
      <w:r w:rsidR="00192641">
        <w:rPr>
          <w:rFonts w:ascii="Times New Roman" w:hAnsi="Times New Roman" w:cs="Times New Roman"/>
          <w:sz w:val="24"/>
          <w:szCs w:val="24"/>
        </w:rPr>
        <w:t>druhu</w:t>
      </w:r>
      <w:r>
        <w:rPr>
          <w:rFonts w:ascii="Times New Roman" w:hAnsi="Times New Roman" w:cs="Times New Roman"/>
          <w:sz w:val="24"/>
          <w:szCs w:val="24"/>
        </w:rPr>
        <w:t xml:space="preserve">. Čajka </w:t>
      </w:r>
      <w:proofErr w:type="spellStart"/>
      <w:r w:rsidR="00192641">
        <w:rPr>
          <w:rFonts w:ascii="Times New Roman" w:hAnsi="Times New Roman" w:cs="Times New Roman"/>
          <w:sz w:val="24"/>
          <w:szCs w:val="24"/>
        </w:rPr>
        <w:t>žltonohá</w:t>
      </w:r>
      <w:proofErr w:type="spellEnd"/>
      <w:r w:rsidR="00192641">
        <w:rPr>
          <w:rFonts w:ascii="Times New Roman" w:hAnsi="Times New Roman" w:cs="Times New Roman"/>
          <w:sz w:val="24"/>
          <w:szCs w:val="24"/>
        </w:rPr>
        <w:t xml:space="preserve"> </w:t>
      </w:r>
      <w:r w:rsidR="00C97034">
        <w:rPr>
          <w:rFonts w:ascii="Times New Roman" w:hAnsi="Times New Roman" w:cs="Times New Roman"/>
          <w:sz w:val="24"/>
          <w:szCs w:val="24"/>
        </w:rPr>
        <w:t xml:space="preserve">si stavia väčšie hniezdo umiestnené pri kameni, dreve </w:t>
      </w:r>
      <w:r w:rsidR="00C97034">
        <w:rPr>
          <w:rFonts w:ascii="Times New Roman" w:hAnsi="Times New Roman" w:cs="Times New Roman"/>
          <w:sz w:val="24"/>
          <w:szCs w:val="24"/>
        </w:rPr>
        <w:lastRenderedPageBreak/>
        <w:t xml:space="preserve">alebo kmeni, vystlané trávou, machom, perím a ďalším jemným materiálom. Vajcia sú výrazne väčšie ako u čajky </w:t>
      </w:r>
      <w:proofErr w:type="spellStart"/>
      <w:r w:rsidR="00C97034">
        <w:rPr>
          <w:rFonts w:ascii="Times New Roman" w:hAnsi="Times New Roman" w:cs="Times New Roman"/>
          <w:sz w:val="24"/>
          <w:szCs w:val="24"/>
        </w:rPr>
        <w:t>smejivej</w:t>
      </w:r>
      <w:proofErr w:type="spellEnd"/>
      <w:r w:rsidR="00C97034">
        <w:rPr>
          <w:rFonts w:ascii="Times New Roman" w:hAnsi="Times New Roman" w:cs="Times New Roman"/>
          <w:sz w:val="24"/>
          <w:szCs w:val="24"/>
        </w:rPr>
        <w:t>, sú veľmi variabilné, obvykle je základná f</w:t>
      </w:r>
      <w:r w:rsidR="009B5744">
        <w:rPr>
          <w:rFonts w:ascii="Times New Roman" w:hAnsi="Times New Roman" w:cs="Times New Roman"/>
          <w:sz w:val="24"/>
          <w:szCs w:val="24"/>
        </w:rPr>
        <w:t xml:space="preserve">arba svetlo alebo tmavo </w:t>
      </w:r>
      <w:proofErr w:type="spellStart"/>
      <w:r w:rsidR="009B5744">
        <w:rPr>
          <w:rFonts w:ascii="Times New Roman" w:hAnsi="Times New Roman" w:cs="Times New Roman"/>
          <w:sz w:val="24"/>
          <w:szCs w:val="24"/>
        </w:rPr>
        <w:t>olivovo</w:t>
      </w:r>
      <w:r w:rsidR="00C97034">
        <w:rPr>
          <w:rFonts w:ascii="Times New Roman" w:hAnsi="Times New Roman" w:cs="Times New Roman"/>
          <w:sz w:val="24"/>
          <w:szCs w:val="24"/>
        </w:rPr>
        <w:t>žltohnedá</w:t>
      </w:r>
      <w:proofErr w:type="spellEnd"/>
      <w:r w:rsidR="00C97034">
        <w:rPr>
          <w:rFonts w:ascii="Times New Roman" w:hAnsi="Times New Roman" w:cs="Times New Roman"/>
          <w:sz w:val="24"/>
          <w:szCs w:val="24"/>
        </w:rPr>
        <w:t xml:space="preserve">, niekedy so zeleným nádychom, s väčšími aj menšími tmavo olivovými alebo hnedými škvrnami. </w:t>
      </w:r>
    </w:p>
    <w:p w14:paraId="15586EA6" w14:textId="77777777" w:rsidR="0055342C" w:rsidRDefault="00E173E3" w:rsidP="00BA4F9E">
      <w:pPr>
        <w:spacing w:after="0"/>
        <w:rPr>
          <w:rFonts w:ascii="Times New Roman" w:hAnsi="Times New Roman" w:cs="Times New Roman"/>
          <w:noProof/>
          <w:sz w:val="16"/>
          <w:szCs w:val="16"/>
        </w:rPr>
      </w:pPr>
      <w:r w:rsidRPr="0022033B">
        <w:rPr>
          <w:noProof/>
          <w:lang w:eastAsia="sk-SK"/>
        </w:rPr>
        <w:drawing>
          <wp:inline distT="0" distB="0" distL="0" distR="0" wp14:anchorId="0466E35B" wp14:editId="7A2CDB9E">
            <wp:extent cx="2774290" cy="1848302"/>
            <wp:effectExtent l="0" t="0" r="762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08471" cy="1871075"/>
                    </a:xfrm>
                    <a:prstGeom prst="rect">
                      <a:avLst/>
                    </a:prstGeom>
                    <a:noFill/>
                    <a:ln>
                      <a:noFill/>
                    </a:ln>
                  </pic:spPr>
                </pic:pic>
              </a:graphicData>
            </a:graphic>
          </wp:inline>
        </w:drawing>
      </w:r>
      <w:r>
        <w:rPr>
          <w:rFonts w:ascii="Times New Roman" w:hAnsi="Times New Roman" w:cs="Times New Roman"/>
          <w:noProof/>
          <w:sz w:val="24"/>
          <w:szCs w:val="24"/>
          <w:lang w:eastAsia="sk-SK"/>
        </w:rPr>
        <w:drawing>
          <wp:inline distT="0" distB="0" distL="0" distR="0" wp14:anchorId="25F23A21" wp14:editId="58ACD609">
            <wp:extent cx="2899534" cy="1849413"/>
            <wp:effectExtent l="0" t="0" r="0" b="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09032" cy="1855471"/>
                    </a:xfrm>
                    <a:prstGeom prst="rect">
                      <a:avLst/>
                    </a:prstGeom>
                    <a:noFill/>
                    <a:ln>
                      <a:noFill/>
                    </a:ln>
                  </pic:spPr>
                </pic:pic>
              </a:graphicData>
            </a:graphic>
          </wp:inline>
        </w:drawing>
      </w:r>
    </w:p>
    <w:p w14:paraId="7C999B3C" w14:textId="5122AD62" w:rsidR="0055342C" w:rsidRPr="005978D3" w:rsidRDefault="0055342C" w:rsidP="00BA4F9E">
      <w:pPr>
        <w:spacing w:line="240" w:lineRule="auto"/>
        <w:rPr>
          <w:rFonts w:ascii="Times New Roman" w:hAnsi="Times New Roman" w:cs="Times New Roman"/>
          <w:noProof/>
          <w:sz w:val="18"/>
          <w:szCs w:val="18"/>
        </w:rPr>
      </w:pPr>
      <w:r w:rsidRPr="007245F2">
        <w:rPr>
          <w:rFonts w:ascii="Times New Roman" w:hAnsi="Times New Roman" w:cs="Times New Roman"/>
          <w:noProof/>
          <w:sz w:val="18"/>
          <w:szCs w:val="18"/>
        </w:rPr>
        <w:t xml:space="preserve">Obr. </w:t>
      </w:r>
      <w:r w:rsidR="00BA270F">
        <w:rPr>
          <w:rFonts w:ascii="Times New Roman" w:hAnsi="Times New Roman" w:cs="Times New Roman"/>
          <w:noProof/>
          <w:sz w:val="18"/>
          <w:szCs w:val="18"/>
        </w:rPr>
        <w:t>3</w:t>
      </w:r>
      <w:r w:rsidRPr="007245F2">
        <w:rPr>
          <w:rFonts w:ascii="Times New Roman" w:hAnsi="Times New Roman" w:cs="Times New Roman"/>
          <w:noProof/>
          <w:sz w:val="18"/>
          <w:szCs w:val="18"/>
        </w:rPr>
        <w:t xml:space="preserve"> (vľavo) čajka </w:t>
      </w:r>
      <w:r w:rsidR="005978D3">
        <w:rPr>
          <w:rFonts w:ascii="Times New Roman" w:hAnsi="Times New Roman" w:cs="Times New Roman"/>
          <w:noProof/>
          <w:sz w:val="18"/>
          <w:szCs w:val="18"/>
        </w:rPr>
        <w:t>žltonohá</w:t>
      </w:r>
      <w:r w:rsidRPr="007245F2">
        <w:rPr>
          <w:rFonts w:ascii="Times New Roman" w:hAnsi="Times New Roman" w:cs="Times New Roman"/>
          <w:noProof/>
          <w:sz w:val="18"/>
          <w:szCs w:val="18"/>
        </w:rPr>
        <w:t xml:space="preserve"> - </w:t>
      </w:r>
      <w:r w:rsidR="005978D3" w:rsidRPr="005978D3">
        <w:rPr>
          <w:rFonts w:ascii="Times New Roman" w:hAnsi="Times New Roman" w:cs="Times New Roman"/>
          <w:noProof/>
          <w:sz w:val="18"/>
          <w:szCs w:val="18"/>
        </w:rPr>
        <w:t>guľatá hlava, hrubší a nápadnejší zobák, oko pôsobí svetložlto a má výrazne sýto žlté nohy</w:t>
      </w:r>
      <w:r w:rsidRPr="007245F2">
        <w:rPr>
          <w:rFonts w:ascii="Times New Roman" w:hAnsi="Times New Roman" w:cs="Times New Roman"/>
          <w:noProof/>
          <w:sz w:val="18"/>
          <w:szCs w:val="18"/>
        </w:rPr>
        <w:t xml:space="preserve"> (foto: A. Chudý); Obr. </w:t>
      </w:r>
      <w:r w:rsidR="00BA270F">
        <w:rPr>
          <w:rFonts w:ascii="Times New Roman" w:hAnsi="Times New Roman" w:cs="Times New Roman"/>
          <w:noProof/>
          <w:sz w:val="18"/>
          <w:szCs w:val="18"/>
        </w:rPr>
        <w:t>4</w:t>
      </w:r>
      <w:r w:rsidRPr="007245F2">
        <w:rPr>
          <w:rFonts w:ascii="Times New Roman" w:hAnsi="Times New Roman" w:cs="Times New Roman"/>
          <w:noProof/>
          <w:sz w:val="18"/>
          <w:szCs w:val="18"/>
        </w:rPr>
        <w:t xml:space="preserve"> (vpravo) čajka </w:t>
      </w:r>
      <w:r w:rsidR="005978D3">
        <w:rPr>
          <w:rFonts w:ascii="Times New Roman" w:hAnsi="Times New Roman" w:cs="Times New Roman"/>
          <w:noProof/>
          <w:sz w:val="18"/>
          <w:szCs w:val="18"/>
        </w:rPr>
        <w:t>biel</w:t>
      </w:r>
      <w:r w:rsidRPr="007245F2">
        <w:rPr>
          <w:rFonts w:ascii="Times New Roman" w:hAnsi="Times New Roman" w:cs="Times New Roman"/>
          <w:noProof/>
          <w:sz w:val="18"/>
          <w:szCs w:val="18"/>
        </w:rPr>
        <w:t xml:space="preserve">ohlavá – </w:t>
      </w:r>
      <w:r w:rsidR="005978D3" w:rsidRPr="005978D3">
        <w:rPr>
          <w:rFonts w:ascii="Times New Roman" w:hAnsi="Times New Roman" w:cs="Times New Roman"/>
          <w:noProof/>
          <w:sz w:val="18"/>
          <w:szCs w:val="18"/>
        </w:rPr>
        <w:t>hlav</w:t>
      </w:r>
      <w:r w:rsidR="005978D3">
        <w:rPr>
          <w:rFonts w:ascii="Times New Roman" w:hAnsi="Times New Roman" w:cs="Times New Roman"/>
          <w:noProof/>
          <w:sz w:val="18"/>
          <w:szCs w:val="18"/>
        </w:rPr>
        <w:t>a</w:t>
      </w:r>
      <w:r w:rsidR="005978D3" w:rsidRPr="005978D3">
        <w:rPr>
          <w:rFonts w:ascii="Times New Roman" w:hAnsi="Times New Roman" w:cs="Times New Roman"/>
          <w:noProof/>
          <w:sz w:val="18"/>
          <w:szCs w:val="18"/>
        </w:rPr>
        <w:t xml:space="preserve"> ploskejši</w:t>
      </w:r>
      <w:r w:rsidR="005978D3">
        <w:rPr>
          <w:rFonts w:ascii="Times New Roman" w:hAnsi="Times New Roman" w:cs="Times New Roman"/>
          <w:noProof/>
          <w:sz w:val="18"/>
          <w:szCs w:val="18"/>
        </w:rPr>
        <w:t>a</w:t>
      </w:r>
      <w:r w:rsidR="005978D3" w:rsidRPr="005978D3">
        <w:rPr>
          <w:rFonts w:ascii="Times New Roman" w:hAnsi="Times New Roman" w:cs="Times New Roman"/>
          <w:noProof/>
          <w:sz w:val="18"/>
          <w:szCs w:val="18"/>
        </w:rPr>
        <w:t>, zobák jemnejší</w:t>
      </w:r>
      <w:r w:rsidR="005978D3">
        <w:rPr>
          <w:rFonts w:ascii="Times New Roman" w:hAnsi="Times New Roman" w:cs="Times New Roman"/>
          <w:noProof/>
          <w:sz w:val="18"/>
          <w:szCs w:val="18"/>
        </w:rPr>
        <w:t>, bledší</w:t>
      </w:r>
      <w:r w:rsidR="005978D3" w:rsidRPr="005978D3">
        <w:rPr>
          <w:rFonts w:ascii="Times New Roman" w:hAnsi="Times New Roman" w:cs="Times New Roman"/>
          <w:noProof/>
          <w:sz w:val="18"/>
          <w:szCs w:val="18"/>
        </w:rPr>
        <w:t>, oko pôsobí tmavo a nohy nevýrazne slabo žlté</w:t>
      </w:r>
      <w:r w:rsidR="009B5744">
        <w:rPr>
          <w:rFonts w:ascii="Times New Roman" w:hAnsi="Times New Roman" w:cs="Times New Roman"/>
          <w:noProof/>
          <w:sz w:val="18"/>
          <w:szCs w:val="18"/>
        </w:rPr>
        <w:t xml:space="preserve"> </w:t>
      </w:r>
      <w:r w:rsidRPr="007245F2">
        <w:rPr>
          <w:rFonts w:ascii="Times New Roman" w:hAnsi="Times New Roman" w:cs="Times New Roman"/>
          <w:noProof/>
          <w:sz w:val="18"/>
          <w:szCs w:val="18"/>
        </w:rPr>
        <w:t xml:space="preserve">(foto: A. Chudý)                     </w:t>
      </w:r>
    </w:p>
    <w:p w14:paraId="2BE55132" w14:textId="77777777" w:rsidR="00FB0BE6" w:rsidRDefault="00F43856" w:rsidP="00BA4F9E">
      <w:pPr>
        <w:spacing w:after="0"/>
        <w:rPr>
          <w:noProof/>
        </w:rPr>
      </w:pPr>
      <w:r w:rsidRPr="00AD5CBD">
        <w:rPr>
          <w:noProof/>
          <w:lang w:eastAsia="sk-SK"/>
        </w:rPr>
        <w:drawing>
          <wp:inline distT="0" distB="0" distL="0" distR="0" wp14:anchorId="799BED22" wp14:editId="6DE537B2">
            <wp:extent cx="2790656" cy="1859206"/>
            <wp:effectExtent l="0" t="0" r="0" b="8255"/>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23937" cy="1881379"/>
                    </a:xfrm>
                    <a:prstGeom prst="rect">
                      <a:avLst/>
                    </a:prstGeom>
                    <a:noFill/>
                    <a:ln>
                      <a:noFill/>
                    </a:ln>
                  </pic:spPr>
                </pic:pic>
              </a:graphicData>
            </a:graphic>
          </wp:inline>
        </w:drawing>
      </w:r>
      <w:r w:rsidRPr="00AD5CBD">
        <w:rPr>
          <w:noProof/>
          <w:lang w:eastAsia="sk-SK"/>
        </w:rPr>
        <w:drawing>
          <wp:inline distT="0" distB="0" distL="0" distR="0" wp14:anchorId="0D969BBB" wp14:editId="65E11658">
            <wp:extent cx="2803525" cy="1868708"/>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28633" cy="1885444"/>
                    </a:xfrm>
                    <a:prstGeom prst="rect">
                      <a:avLst/>
                    </a:prstGeom>
                    <a:noFill/>
                    <a:ln>
                      <a:noFill/>
                    </a:ln>
                  </pic:spPr>
                </pic:pic>
              </a:graphicData>
            </a:graphic>
          </wp:inline>
        </w:drawing>
      </w:r>
    </w:p>
    <w:p w14:paraId="1768C382" w14:textId="5F46819D" w:rsidR="00FB0BE6" w:rsidRPr="005978D3" w:rsidRDefault="0055342C" w:rsidP="003E6F26">
      <w:pPr>
        <w:rPr>
          <w:rFonts w:ascii="Times New Roman" w:hAnsi="Times New Roman" w:cs="Times New Roman"/>
          <w:noProof/>
          <w:sz w:val="18"/>
          <w:szCs w:val="18"/>
        </w:rPr>
      </w:pPr>
      <w:r w:rsidRPr="007245F2">
        <w:rPr>
          <w:rFonts w:ascii="Times New Roman" w:hAnsi="Times New Roman" w:cs="Times New Roman"/>
          <w:noProof/>
          <w:sz w:val="18"/>
          <w:szCs w:val="18"/>
        </w:rPr>
        <w:t xml:space="preserve">Obr. </w:t>
      </w:r>
      <w:r w:rsidR="00BA270F">
        <w:rPr>
          <w:rFonts w:ascii="Times New Roman" w:hAnsi="Times New Roman" w:cs="Times New Roman"/>
          <w:noProof/>
          <w:sz w:val="18"/>
          <w:szCs w:val="18"/>
        </w:rPr>
        <w:t>5</w:t>
      </w:r>
      <w:r w:rsidRPr="007245F2">
        <w:rPr>
          <w:rFonts w:ascii="Times New Roman" w:hAnsi="Times New Roman" w:cs="Times New Roman"/>
          <w:noProof/>
          <w:sz w:val="18"/>
          <w:szCs w:val="18"/>
        </w:rPr>
        <w:t xml:space="preserve"> (vľavo) </w:t>
      </w:r>
      <w:r w:rsidR="005978D3" w:rsidRPr="007245F2">
        <w:rPr>
          <w:rFonts w:ascii="Times New Roman" w:hAnsi="Times New Roman" w:cs="Times New Roman"/>
          <w:noProof/>
          <w:sz w:val="18"/>
          <w:szCs w:val="18"/>
        </w:rPr>
        <w:t xml:space="preserve">čajka </w:t>
      </w:r>
      <w:r w:rsidR="005978D3">
        <w:rPr>
          <w:rFonts w:ascii="Times New Roman" w:hAnsi="Times New Roman" w:cs="Times New Roman"/>
          <w:noProof/>
          <w:sz w:val="18"/>
          <w:szCs w:val="18"/>
        </w:rPr>
        <w:t>žltonohá</w:t>
      </w:r>
      <w:r w:rsidR="00BA4F9E">
        <w:rPr>
          <w:rFonts w:ascii="Times New Roman" w:hAnsi="Times New Roman" w:cs="Times New Roman"/>
          <w:noProof/>
          <w:sz w:val="18"/>
          <w:szCs w:val="18"/>
        </w:rPr>
        <w:t>–rozdiel v škvrnách na koncoch letiek</w:t>
      </w:r>
      <w:r w:rsidRPr="007245F2">
        <w:rPr>
          <w:rFonts w:ascii="Times New Roman" w:hAnsi="Times New Roman" w:cs="Times New Roman"/>
          <w:noProof/>
          <w:sz w:val="18"/>
          <w:szCs w:val="18"/>
        </w:rPr>
        <w:t xml:space="preserve"> (foto: A. Chudý); Obr. </w:t>
      </w:r>
      <w:r w:rsidR="00BA270F">
        <w:rPr>
          <w:rFonts w:ascii="Times New Roman" w:hAnsi="Times New Roman" w:cs="Times New Roman"/>
          <w:noProof/>
          <w:sz w:val="18"/>
          <w:szCs w:val="18"/>
        </w:rPr>
        <w:t>6</w:t>
      </w:r>
      <w:r w:rsidRPr="007245F2">
        <w:rPr>
          <w:rFonts w:ascii="Times New Roman" w:hAnsi="Times New Roman" w:cs="Times New Roman"/>
          <w:noProof/>
          <w:sz w:val="18"/>
          <w:szCs w:val="18"/>
        </w:rPr>
        <w:t xml:space="preserve"> (vpravo) </w:t>
      </w:r>
      <w:r w:rsidR="00BA4F9E" w:rsidRPr="007245F2">
        <w:rPr>
          <w:rFonts w:ascii="Times New Roman" w:hAnsi="Times New Roman" w:cs="Times New Roman"/>
          <w:noProof/>
          <w:sz w:val="18"/>
          <w:szCs w:val="18"/>
        </w:rPr>
        <w:t xml:space="preserve">čajka </w:t>
      </w:r>
      <w:r w:rsidR="00BA4F9E">
        <w:rPr>
          <w:rFonts w:ascii="Times New Roman" w:hAnsi="Times New Roman" w:cs="Times New Roman"/>
          <w:noProof/>
          <w:sz w:val="18"/>
          <w:szCs w:val="18"/>
        </w:rPr>
        <w:t>bielohlavá–rozdiel v škvrnách na koncoch letiek</w:t>
      </w:r>
      <w:r w:rsidR="009B5744">
        <w:rPr>
          <w:rFonts w:ascii="Times New Roman" w:hAnsi="Times New Roman" w:cs="Times New Roman"/>
          <w:noProof/>
          <w:sz w:val="18"/>
          <w:szCs w:val="18"/>
        </w:rPr>
        <w:t xml:space="preserve"> </w:t>
      </w:r>
      <w:r w:rsidRPr="005978D3">
        <w:rPr>
          <w:rFonts w:ascii="Times New Roman" w:hAnsi="Times New Roman" w:cs="Times New Roman"/>
          <w:noProof/>
          <w:sz w:val="18"/>
          <w:szCs w:val="18"/>
        </w:rPr>
        <w:t xml:space="preserve">(foto: A. Chudý)  </w:t>
      </w:r>
    </w:p>
    <w:p w14:paraId="29210BA0" w14:textId="77777777" w:rsidR="00F43856" w:rsidRPr="005978D3" w:rsidRDefault="005978D3" w:rsidP="00BA4F9E">
      <w:pPr>
        <w:spacing w:after="0"/>
        <w:rPr>
          <w:rFonts w:ascii="Times New Roman" w:hAnsi="Times New Roman" w:cs="Times New Roman"/>
          <w:sz w:val="28"/>
          <w:szCs w:val="28"/>
        </w:rPr>
      </w:pPr>
      <w:r w:rsidRPr="005978D3">
        <w:rPr>
          <w:noProof/>
          <w:lang w:eastAsia="sk-SK"/>
        </w:rPr>
        <w:drawing>
          <wp:inline distT="0" distB="0" distL="0" distR="0" wp14:anchorId="07231DC4" wp14:editId="69399BFA">
            <wp:extent cx="2797175" cy="1864474"/>
            <wp:effectExtent l="0" t="0" r="3175" b="254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11323" cy="1873905"/>
                    </a:xfrm>
                    <a:prstGeom prst="rect">
                      <a:avLst/>
                    </a:prstGeom>
                    <a:noFill/>
                    <a:ln>
                      <a:noFill/>
                    </a:ln>
                  </pic:spPr>
                </pic:pic>
              </a:graphicData>
            </a:graphic>
          </wp:inline>
        </w:drawing>
      </w:r>
      <w:r w:rsidR="00F43856" w:rsidRPr="005978D3">
        <w:rPr>
          <w:noProof/>
          <w:lang w:eastAsia="sk-SK"/>
        </w:rPr>
        <w:drawing>
          <wp:inline distT="0" distB="0" distL="0" distR="0" wp14:anchorId="6221B35D" wp14:editId="41EAE60E">
            <wp:extent cx="2825750" cy="1883521"/>
            <wp:effectExtent l="0" t="0" r="0" b="254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40099" cy="1893086"/>
                    </a:xfrm>
                    <a:prstGeom prst="rect">
                      <a:avLst/>
                    </a:prstGeom>
                    <a:noFill/>
                    <a:ln>
                      <a:noFill/>
                    </a:ln>
                  </pic:spPr>
                </pic:pic>
              </a:graphicData>
            </a:graphic>
          </wp:inline>
        </w:drawing>
      </w:r>
    </w:p>
    <w:p w14:paraId="73C7B1D8" w14:textId="4B99D722" w:rsidR="00F43856" w:rsidRPr="005978D3" w:rsidRDefault="009B5744" w:rsidP="00F43856">
      <w:pPr>
        <w:rPr>
          <w:rFonts w:ascii="Times New Roman" w:hAnsi="Times New Roman" w:cs="Times New Roman"/>
          <w:noProof/>
          <w:sz w:val="18"/>
          <w:szCs w:val="18"/>
        </w:rPr>
      </w:pPr>
      <w:r>
        <w:rPr>
          <w:rFonts w:ascii="Times New Roman" w:hAnsi="Times New Roman" w:cs="Times New Roman"/>
          <w:noProof/>
          <w:sz w:val="18"/>
          <w:szCs w:val="18"/>
        </w:rPr>
        <w:t xml:space="preserve">Obr. </w:t>
      </w:r>
      <w:r w:rsidR="00BA270F">
        <w:rPr>
          <w:rFonts w:ascii="Times New Roman" w:hAnsi="Times New Roman" w:cs="Times New Roman"/>
          <w:noProof/>
          <w:sz w:val="18"/>
          <w:szCs w:val="18"/>
        </w:rPr>
        <w:t>7</w:t>
      </w:r>
      <w:r>
        <w:rPr>
          <w:rFonts w:ascii="Times New Roman" w:hAnsi="Times New Roman" w:cs="Times New Roman"/>
          <w:noProof/>
          <w:sz w:val="18"/>
          <w:szCs w:val="18"/>
        </w:rPr>
        <w:t xml:space="preserve"> (vľavo) hniezdo čajky</w:t>
      </w:r>
      <w:r w:rsidR="00F43856" w:rsidRPr="005978D3">
        <w:rPr>
          <w:rFonts w:ascii="Times New Roman" w:hAnsi="Times New Roman" w:cs="Times New Roman"/>
          <w:noProof/>
          <w:sz w:val="18"/>
          <w:szCs w:val="18"/>
        </w:rPr>
        <w:t xml:space="preserve"> </w:t>
      </w:r>
      <w:r w:rsidR="00BA4F9E">
        <w:rPr>
          <w:rFonts w:ascii="Times New Roman" w:hAnsi="Times New Roman" w:cs="Times New Roman"/>
          <w:noProof/>
          <w:sz w:val="18"/>
          <w:szCs w:val="18"/>
        </w:rPr>
        <w:t>žltonohej</w:t>
      </w:r>
      <w:r w:rsidR="00F43856" w:rsidRPr="005978D3">
        <w:rPr>
          <w:rFonts w:ascii="Times New Roman" w:hAnsi="Times New Roman" w:cs="Times New Roman"/>
          <w:noProof/>
          <w:sz w:val="18"/>
          <w:szCs w:val="18"/>
        </w:rPr>
        <w:t xml:space="preserve"> – v</w:t>
      </w:r>
      <w:r w:rsidR="00BA4F9E" w:rsidRPr="00BA4F9E">
        <w:rPr>
          <w:rFonts w:ascii="Times New Roman" w:hAnsi="Times New Roman" w:cs="Times New Roman"/>
          <w:noProof/>
          <w:sz w:val="18"/>
          <w:szCs w:val="18"/>
        </w:rPr>
        <w:t>äčšie hniezdo umiestnené pri kameni, dreve alebo kmeni, vystlané trávou, machom, perím a ďalším jemným materiálom</w:t>
      </w:r>
      <w:r w:rsidR="00F43856" w:rsidRPr="005978D3">
        <w:rPr>
          <w:rFonts w:ascii="Times New Roman" w:hAnsi="Times New Roman" w:cs="Times New Roman"/>
          <w:noProof/>
          <w:sz w:val="18"/>
          <w:szCs w:val="18"/>
        </w:rPr>
        <w:t xml:space="preserve"> (foto: A. Chudý); Obr. </w:t>
      </w:r>
      <w:r w:rsidR="00BA270F">
        <w:rPr>
          <w:rFonts w:ascii="Times New Roman" w:hAnsi="Times New Roman" w:cs="Times New Roman"/>
          <w:noProof/>
          <w:sz w:val="18"/>
          <w:szCs w:val="18"/>
        </w:rPr>
        <w:t>8</w:t>
      </w:r>
      <w:r w:rsidR="00F43856" w:rsidRPr="005978D3">
        <w:rPr>
          <w:rFonts w:ascii="Times New Roman" w:hAnsi="Times New Roman" w:cs="Times New Roman"/>
          <w:noProof/>
          <w:sz w:val="18"/>
          <w:szCs w:val="18"/>
        </w:rPr>
        <w:t xml:space="preserve"> (vpravo) </w:t>
      </w:r>
      <w:r w:rsidR="00BA4F9E">
        <w:rPr>
          <w:rFonts w:ascii="Times New Roman" w:hAnsi="Times New Roman" w:cs="Times New Roman"/>
          <w:noProof/>
          <w:sz w:val="18"/>
          <w:szCs w:val="18"/>
        </w:rPr>
        <w:t>mláďa</w:t>
      </w:r>
      <w:r>
        <w:rPr>
          <w:rFonts w:ascii="Times New Roman" w:hAnsi="Times New Roman" w:cs="Times New Roman"/>
          <w:noProof/>
          <w:sz w:val="18"/>
          <w:szCs w:val="18"/>
        </w:rPr>
        <w:t xml:space="preserve"> čajky</w:t>
      </w:r>
      <w:r w:rsidR="00F43856" w:rsidRPr="005978D3">
        <w:rPr>
          <w:rFonts w:ascii="Times New Roman" w:hAnsi="Times New Roman" w:cs="Times New Roman"/>
          <w:noProof/>
          <w:sz w:val="18"/>
          <w:szCs w:val="18"/>
        </w:rPr>
        <w:t xml:space="preserve"> </w:t>
      </w:r>
      <w:r w:rsidR="00BA4F9E">
        <w:rPr>
          <w:rFonts w:ascii="Times New Roman" w:hAnsi="Times New Roman" w:cs="Times New Roman"/>
          <w:noProof/>
          <w:sz w:val="18"/>
          <w:szCs w:val="18"/>
        </w:rPr>
        <w:t>žltonohej</w:t>
      </w:r>
      <w:r w:rsidR="00F43856" w:rsidRPr="005978D3">
        <w:rPr>
          <w:rFonts w:ascii="Times New Roman" w:hAnsi="Times New Roman" w:cs="Times New Roman"/>
          <w:noProof/>
          <w:sz w:val="18"/>
          <w:szCs w:val="18"/>
        </w:rPr>
        <w:t xml:space="preserve"> – </w:t>
      </w:r>
      <w:r w:rsidR="00BA4F9E">
        <w:rPr>
          <w:rFonts w:ascii="Times New Roman" w:hAnsi="Times New Roman" w:cs="Times New Roman"/>
          <w:noProof/>
          <w:sz w:val="18"/>
          <w:szCs w:val="18"/>
        </w:rPr>
        <w:t>väčšie a bledšie v porovnaní s čajkou smejivou</w:t>
      </w:r>
      <w:r w:rsidR="00F43856" w:rsidRPr="005978D3">
        <w:rPr>
          <w:rFonts w:ascii="Times New Roman" w:hAnsi="Times New Roman" w:cs="Times New Roman"/>
          <w:noProof/>
          <w:sz w:val="18"/>
          <w:szCs w:val="18"/>
        </w:rPr>
        <w:t xml:space="preserve"> (foto: A. Chudý)  </w:t>
      </w:r>
    </w:p>
    <w:p w14:paraId="4EFE9890" w14:textId="77777777" w:rsidR="0055342C" w:rsidRDefault="0055342C" w:rsidP="003E6F26">
      <w:pPr>
        <w:rPr>
          <w:rFonts w:ascii="Times New Roman" w:hAnsi="Times New Roman" w:cs="Times New Roman"/>
          <w:sz w:val="24"/>
          <w:szCs w:val="24"/>
          <w:u w:val="single"/>
        </w:rPr>
      </w:pPr>
    </w:p>
    <w:p w14:paraId="182FB823" w14:textId="77777777" w:rsidR="008910DE" w:rsidRPr="004D5BA1" w:rsidRDefault="008910DE" w:rsidP="003E6F26">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79B7D8CC" w14:textId="77777777" w:rsidR="007A435C" w:rsidRDefault="00077EFA" w:rsidP="00077EFA">
      <w:pPr>
        <w:jc w:val="both"/>
        <w:rPr>
          <w:rFonts w:ascii="Times New Roman" w:hAnsi="Times New Roman" w:cs="Times New Roman"/>
          <w:sz w:val="24"/>
          <w:szCs w:val="24"/>
        </w:rPr>
      </w:pPr>
      <w:r>
        <w:rPr>
          <w:rFonts w:ascii="Times New Roman" w:hAnsi="Times New Roman" w:cs="Times New Roman"/>
          <w:sz w:val="24"/>
          <w:szCs w:val="24"/>
        </w:rPr>
        <w:t>Fyzické sčítanie hniezd sa v</w:t>
      </w:r>
      <w:r w:rsidR="009B5744">
        <w:rPr>
          <w:rFonts w:ascii="Times New Roman" w:hAnsi="Times New Roman" w:cs="Times New Roman"/>
          <w:sz w:val="24"/>
          <w:szCs w:val="24"/>
        </w:rPr>
        <w:t>ykonáva len jeden</w:t>
      </w:r>
      <w:r>
        <w:rPr>
          <w:rFonts w:ascii="Times New Roman" w:hAnsi="Times New Roman" w:cs="Times New Roman"/>
          <w:sz w:val="24"/>
          <w:szCs w:val="24"/>
        </w:rPr>
        <w:t xml:space="preserve">krát za sezónu. Je možné, že po sčítaní ešte zahniezdia páry, ktoré prišli o znášku na inom mieste alebo páry, ktoré zahniezdili neskôr. </w:t>
      </w:r>
      <w:r w:rsidR="007A435C">
        <w:rPr>
          <w:rFonts w:ascii="Times New Roman" w:hAnsi="Times New Roman" w:cs="Times New Roman"/>
          <w:sz w:val="24"/>
          <w:szCs w:val="24"/>
        </w:rPr>
        <w:lastRenderedPageBreak/>
        <w:t xml:space="preserve">Druh je natoľko nápadný, že tieto zmeny je možné zachytiť pri následnej kontrole </w:t>
      </w:r>
      <w:r w:rsidR="007A435C" w:rsidRPr="00C67C01">
        <w:rPr>
          <w:rFonts w:ascii="Times New Roman" w:hAnsi="Times New Roman" w:cs="Times New Roman"/>
          <w:sz w:val="24"/>
          <w:szCs w:val="24"/>
        </w:rPr>
        <w:t xml:space="preserve">priamym pozorovaním </w:t>
      </w:r>
      <w:proofErr w:type="spellStart"/>
      <w:r w:rsidR="007A435C" w:rsidRPr="00C67C01">
        <w:rPr>
          <w:rFonts w:ascii="Times New Roman" w:hAnsi="Times New Roman" w:cs="Times New Roman"/>
          <w:sz w:val="24"/>
          <w:szCs w:val="24"/>
        </w:rPr>
        <w:t>inkubujúcich</w:t>
      </w:r>
      <w:proofErr w:type="spellEnd"/>
      <w:r w:rsidR="007A435C" w:rsidRPr="00C67C01">
        <w:rPr>
          <w:rFonts w:ascii="Times New Roman" w:hAnsi="Times New Roman" w:cs="Times New Roman"/>
          <w:sz w:val="24"/>
          <w:szCs w:val="24"/>
        </w:rPr>
        <w:t xml:space="preserve"> jedincov z miesta s dobrým výhľadom alebo pomocou </w:t>
      </w:r>
      <w:proofErr w:type="spellStart"/>
      <w:r w:rsidR="007A435C" w:rsidRPr="00C67C01">
        <w:rPr>
          <w:rFonts w:ascii="Times New Roman" w:hAnsi="Times New Roman" w:cs="Times New Roman"/>
          <w:sz w:val="24"/>
          <w:szCs w:val="24"/>
        </w:rPr>
        <w:t>dronu</w:t>
      </w:r>
      <w:proofErr w:type="spellEnd"/>
      <w:r w:rsidR="007A435C">
        <w:rPr>
          <w:rFonts w:ascii="Times New Roman" w:hAnsi="Times New Roman" w:cs="Times New Roman"/>
          <w:sz w:val="24"/>
          <w:szCs w:val="24"/>
        </w:rPr>
        <w:t>.</w:t>
      </w:r>
    </w:p>
    <w:p w14:paraId="1D051242" w14:textId="77777777" w:rsidR="00C50265" w:rsidRDefault="00C50265" w:rsidP="00077EFA">
      <w:pPr>
        <w:jc w:val="both"/>
        <w:rPr>
          <w:rFonts w:ascii="Times New Roman" w:hAnsi="Times New Roman" w:cs="Times New Roman"/>
          <w:sz w:val="24"/>
          <w:szCs w:val="24"/>
        </w:rPr>
      </w:pPr>
      <w:r>
        <w:rPr>
          <w:rFonts w:ascii="Times New Roman" w:hAnsi="Times New Roman" w:cs="Times New Roman"/>
          <w:sz w:val="24"/>
          <w:szCs w:val="24"/>
        </w:rPr>
        <w:t xml:space="preserve">Čajka </w:t>
      </w:r>
      <w:proofErr w:type="spellStart"/>
      <w:r>
        <w:rPr>
          <w:rFonts w:ascii="Times New Roman" w:hAnsi="Times New Roman" w:cs="Times New Roman"/>
          <w:sz w:val="24"/>
          <w:szCs w:val="24"/>
        </w:rPr>
        <w:t>žltonohá</w:t>
      </w:r>
      <w:proofErr w:type="spellEnd"/>
      <w:r>
        <w:rPr>
          <w:rFonts w:ascii="Times New Roman" w:hAnsi="Times New Roman" w:cs="Times New Roman"/>
          <w:sz w:val="24"/>
          <w:szCs w:val="24"/>
        </w:rPr>
        <w:t xml:space="preserve"> patrí k výrazne sa šíriacich druhom v Európe a z toho dôvodu je možné</w:t>
      </w:r>
      <w:r w:rsidR="00885098">
        <w:rPr>
          <w:rFonts w:ascii="Times New Roman" w:hAnsi="Times New Roman" w:cs="Times New Roman"/>
          <w:sz w:val="24"/>
          <w:szCs w:val="24"/>
        </w:rPr>
        <w:t>, že zahniezdi na vhodných podmienkach aj mimo stanovených TML (napr. novovybudované štrkovisko s ostrovmi)</w:t>
      </w:r>
      <w:r>
        <w:rPr>
          <w:rFonts w:ascii="Times New Roman" w:hAnsi="Times New Roman" w:cs="Times New Roman"/>
          <w:sz w:val="24"/>
          <w:szCs w:val="24"/>
        </w:rPr>
        <w:t xml:space="preserve">, </w:t>
      </w:r>
      <w:r w:rsidR="00885098">
        <w:rPr>
          <w:rFonts w:ascii="Times New Roman" w:hAnsi="Times New Roman" w:cs="Times New Roman"/>
          <w:sz w:val="24"/>
          <w:szCs w:val="24"/>
        </w:rPr>
        <w:t>p</w:t>
      </w:r>
      <w:r>
        <w:rPr>
          <w:rFonts w:ascii="Times New Roman" w:hAnsi="Times New Roman" w:cs="Times New Roman"/>
          <w:sz w:val="24"/>
          <w:szCs w:val="24"/>
        </w:rPr>
        <w:t>reto je nutné vo vhodných biotopoch venovať zvýšenú pozornosť druhu aj mimo TML.</w:t>
      </w:r>
    </w:p>
    <w:p w14:paraId="669A2319" w14:textId="77777777" w:rsidR="00077EFA" w:rsidRDefault="00077EFA" w:rsidP="003E6F26">
      <w:pPr>
        <w:rPr>
          <w:rFonts w:ascii="Times New Roman" w:hAnsi="Times New Roman" w:cs="Times New Roman"/>
          <w:sz w:val="24"/>
          <w:szCs w:val="24"/>
        </w:rPr>
      </w:pPr>
    </w:p>
    <w:p w14:paraId="42416DF8" w14:textId="4A3965F6" w:rsidR="008910DE" w:rsidRDefault="008910DE" w:rsidP="003E6F26">
      <w:pPr>
        <w:rPr>
          <w:rFonts w:ascii="Times New Roman" w:hAnsi="Times New Roman" w:cs="Times New Roman"/>
          <w:sz w:val="24"/>
          <w:szCs w:val="24"/>
          <w:u w:val="single"/>
        </w:rPr>
      </w:pPr>
      <w:bookmarkStart w:id="2" w:name="_Hlk94177002"/>
      <w:r w:rsidRPr="004D5BA1">
        <w:rPr>
          <w:rFonts w:ascii="Times New Roman" w:hAnsi="Times New Roman" w:cs="Times New Roman"/>
          <w:sz w:val="24"/>
          <w:szCs w:val="24"/>
          <w:u w:val="single"/>
        </w:rPr>
        <w:t>9. Spôsob zápisu, spracovan</w:t>
      </w:r>
      <w:r w:rsidR="003456EF">
        <w:rPr>
          <w:rFonts w:ascii="Times New Roman" w:hAnsi="Times New Roman" w:cs="Times New Roman"/>
          <w:sz w:val="24"/>
          <w:szCs w:val="24"/>
          <w:u w:val="single"/>
        </w:rPr>
        <w:t>ia a vyhodnotenia údajov z TML</w:t>
      </w:r>
    </w:p>
    <w:p w14:paraId="63248E8B" w14:textId="77777777"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proofErr w:type="spellStart"/>
      <w:r w:rsidRPr="0023401F">
        <w:rPr>
          <w:rFonts w:ascii="Times New Roman" w:hAnsi="Times New Roman" w:cs="Times New Roman"/>
          <w:i/>
          <w:iCs/>
          <w:sz w:val="24"/>
          <w:szCs w:val="24"/>
        </w:rPr>
        <w:t>Mapovateľ</w:t>
      </w:r>
      <w:proofErr w:type="spellEnd"/>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 xml:space="preserve">Nepovinné údaje zapisuje do formulára </w:t>
      </w:r>
      <w:proofErr w:type="spellStart"/>
      <w:r w:rsidRPr="0023401F">
        <w:rPr>
          <w:rFonts w:ascii="Times New Roman" w:hAnsi="Times New Roman" w:cs="Times New Roman"/>
          <w:i/>
          <w:iCs/>
          <w:sz w:val="24"/>
          <w:szCs w:val="24"/>
        </w:rPr>
        <w:t>mapovateľ</w:t>
      </w:r>
      <w:proofErr w:type="spellEnd"/>
      <w:r w:rsidR="009B5744">
        <w:rPr>
          <w:rFonts w:ascii="Times New Roman" w:hAnsi="Times New Roman" w:cs="Times New Roman"/>
          <w:i/>
          <w:iCs/>
          <w:sz w:val="24"/>
          <w:szCs w:val="24"/>
        </w:rPr>
        <w:t>,</w:t>
      </w:r>
      <w:r w:rsidRPr="0023401F">
        <w:rPr>
          <w:rFonts w:ascii="Times New Roman" w:hAnsi="Times New Roman" w:cs="Times New Roman"/>
          <w:i/>
          <w:iCs/>
          <w:sz w:val="24"/>
          <w:szCs w:val="24"/>
        </w:rPr>
        <w:t xml:space="preserve"> ak sú mu známe</w:t>
      </w:r>
      <w:r w:rsidR="009B5744">
        <w:rPr>
          <w:rFonts w:ascii="Times New Roman" w:hAnsi="Times New Roman" w:cs="Times New Roman"/>
          <w:i/>
          <w:iCs/>
          <w:sz w:val="24"/>
          <w:szCs w:val="24"/>
        </w:rPr>
        <w:t>,</w:t>
      </w:r>
      <w:r>
        <w:rPr>
          <w:rFonts w:ascii="Times New Roman" w:hAnsi="Times New Roman" w:cs="Times New Roman"/>
          <w:sz w:val="24"/>
          <w:szCs w:val="24"/>
        </w:rPr>
        <w:t xml:space="preserve"> za účelom uľahčenia hodnotenia príslušných faktorov.</w:t>
      </w:r>
    </w:p>
    <w:p w14:paraId="0C7D6755" w14:textId="77777777"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p>
    <w:p w14:paraId="41F1CC85" w14:textId="7362FE76" w:rsidR="003F5018" w:rsidRDefault="005B0BBD" w:rsidP="003F5018">
      <w:pPr>
        <w:autoSpaceDE w:val="0"/>
        <w:autoSpaceDN w:val="0"/>
        <w:adjustRightInd w:val="0"/>
        <w:spacing w:after="0" w:line="240" w:lineRule="auto"/>
        <w:jc w:val="both"/>
        <w:rPr>
          <w:rFonts w:ascii="Times New Roman" w:hAnsi="Times New Roman" w:cs="Times New Roman"/>
          <w:sz w:val="24"/>
          <w:szCs w:val="24"/>
        </w:rPr>
      </w:pPr>
      <w:r w:rsidRPr="003F5018">
        <w:rPr>
          <w:rFonts w:ascii="Times New Roman" w:hAnsi="Times New Roman" w:cs="Times New Roman"/>
          <w:sz w:val="24"/>
          <w:szCs w:val="24"/>
        </w:rPr>
        <w:t xml:space="preserve">Za </w:t>
      </w:r>
      <w:r w:rsidR="000D1B15" w:rsidRPr="003F5018">
        <w:rPr>
          <w:rFonts w:ascii="Times New Roman" w:hAnsi="Times New Roman" w:cs="Times New Roman"/>
          <w:sz w:val="24"/>
          <w:szCs w:val="24"/>
        </w:rPr>
        <w:t xml:space="preserve">celkové </w:t>
      </w:r>
      <w:r w:rsidRPr="003F5018">
        <w:rPr>
          <w:rFonts w:ascii="Times New Roman" w:hAnsi="Times New Roman" w:cs="Times New Roman"/>
          <w:sz w:val="24"/>
          <w:szCs w:val="24"/>
        </w:rPr>
        <w:t xml:space="preserve">vyhodnotenie údajov je zodpovedný </w:t>
      </w:r>
      <w:r w:rsidRPr="003F5018">
        <w:rPr>
          <w:rFonts w:ascii="Times New Roman" w:hAnsi="Times New Roman" w:cs="Times New Roman"/>
          <w:i/>
          <w:iCs/>
          <w:sz w:val="24"/>
          <w:szCs w:val="24"/>
        </w:rPr>
        <w:t>koordinátor monitoringu</w:t>
      </w:r>
      <w:r w:rsidRPr="003F5018">
        <w:rPr>
          <w:rFonts w:ascii="Times New Roman" w:hAnsi="Times New Roman" w:cs="Times New Roman"/>
          <w:sz w:val="24"/>
          <w:szCs w:val="24"/>
        </w:rPr>
        <w:t xml:space="preserve">, ktorý vyhodnocuje ako </w:t>
      </w:r>
      <w:r w:rsidRPr="003F5018">
        <w:rPr>
          <w:rFonts w:ascii="Times New Roman" w:hAnsi="Times New Roman" w:cs="Times New Roman"/>
          <w:i/>
          <w:iCs/>
          <w:sz w:val="24"/>
          <w:szCs w:val="24"/>
        </w:rPr>
        <w:t>relatívnu početnosť</w:t>
      </w:r>
      <w:r w:rsidR="003F5018">
        <w:rPr>
          <w:rFonts w:ascii="Times New Roman" w:hAnsi="Times New Roman" w:cs="Times New Roman"/>
          <w:sz w:val="24"/>
          <w:szCs w:val="24"/>
        </w:rPr>
        <w:t xml:space="preserve"> (v ideálnom prípade </w:t>
      </w:r>
      <w:r w:rsidR="003F5018" w:rsidRPr="003F5018">
        <w:rPr>
          <w:rFonts w:ascii="Times New Roman" w:hAnsi="Times New Roman" w:cs="Times New Roman"/>
          <w:i/>
          <w:iCs/>
          <w:sz w:val="24"/>
          <w:szCs w:val="24"/>
        </w:rPr>
        <w:t>absolútna početnosť</w:t>
      </w:r>
      <w:r w:rsidR="003F5018">
        <w:rPr>
          <w:rFonts w:ascii="Times New Roman" w:hAnsi="Times New Roman" w:cs="Times New Roman"/>
          <w:sz w:val="24"/>
          <w:szCs w:val="24"/>
        </w:rPr>
        <w:t>)</w:t>
      </w:r>
      <w:r w:rsidRPr="003F5018">
        <w:rPr>
          <w:rFonts w:ascii="Times New Roman" w:hAnsi="Times New Roman" w:cs="Times New Roman"/>
          <w:sz w:val="24"/>
          <w:szCs w:val="24"/>
        </w:rPr>
        <w:t xml:space="preserve">, tak </w:t>
      </w:r>
      <w:r w:rsidRPr="003F5018">
        <w:rPr>
          <w:rFonts w:ascii="Times New Roman" w:hAnsi="Times New Roman" w:cs="Times New Roman"/>
          <w:i/>
          <w:iCs/>
          <w:sz w:val="24"/>
          <w:szCs w:val="24"/>
        </w:rPr>
        <w:t xml:space="preserve">trendy </w:t>
      </w:r>
      <w:proofErr w:type="spellStart"/>
      <w:r w:rsidRPr="003F5018">
        <w:rPr>
          <w:rFonts w:ascii="Times New Roman" w:hAnsi="Times New Roman" w:cs="Times New Roman"/>
          <w:i/>
          <w:iCs/>
          <w:sz w:val="24"/>
          <w:szCs w:val="24"/>
        </w:rPr>
        <w:t>početnosti</w:t>
      </w:r>
      <w:r w:rsidRPr="003F5018">
        <w:rPr>
          <w:rFonts w:ascii="Times New Roman" w:hAnsi="Times New Roman" w:cs="Times New Roman"/>
          <w:sz w:val="24"/>
          <w:szCs w:val="24"/>
        </w:rPr>
        <w:t>.</w:t>
      </w:r>
      <w:r w:rsidR="003F5018">
        <w:rPr>
          <w:rFonts w:ascii="Times New Roman" w:hAnsi="Times New Roman" w:cs="Times New Roman"/>
          <w:sz w:val="24"/>
          <w:szCs w:val="24"/>
        </w:rPr>
        <w:t>Pri</w:t>
      </w:r>
      <w:proofErr w:type="spellEnd"/>
      <w:r w:rsidR="003F5018">
        <w:rPr>
          <w:rFonts w:ascii="Times New Roman" w:hAnsi="Times New Roman" w:cs="Times New Roman"/>
          <w:sz w:val="24"/>
          <w:szCs w:val="24"/>
        </w:rPr>
        <w:t xml:space="preserve"> vyhodnocovaní trendov početnosti ako aj početností je potrebné za účelom objektívnosti a vyvarovania sa ľudských chýb maximalizovať automatické výpočty v rámci </w:t>
      </w:r>
      <w:r w:rsidR="00BA270F">
        <w:rPr>
          <w:rFonts w:ascii="Times New Roman" w:hAnsi="Times New Roman" w:cs="Times New Roman"/>
          <w:sz w:val="24"/>
          <w:szCs w:val="24"/>
        </w:rPr>
        <w:t>softvéru</w:t>
      </w:r>
      <w:r w:rsidR="003F5018">
        <w:rPr>
          <w:rFonts w:ascii="Times New Roman" w:hAnsi="Times New Roman" w:cs="Times New Roman"/>
          <w:sz w:val="24"/>
          <w:szCs w:val="24"/>
        </w:rPr>
        <w:t xml:space="preserve"> a</w:t>
      </w:r>
      <w:r w:rsidR="009B5744">
        <w:rPr>
          <w:rFonts w:ascii="Times New Roman" w:hAnsi="Times New Roman" w:cs="Times New Roman"/>
          <w:sz w:val="24"/>
          <w:szCs w:val="24"/>
        </w:rPr>
        <w:t>nalyzujúce výsledky nazbierané</w:t>
      </w:r>
      <w:r w:rsidR="003F5018">
        <w:rPr>
          <w:rFonts w:ascii="Times New Roman" w:hAnsi="Times New Roman" w:cs="Times New Roman"/>
          <w:sz w:val="24"/>
          <w:szCs w:val="24"/>
        </w:rPr>
        <w:t xml:space="preserve"> v databázach. To platí aj pre zhodnoteni</w:t>
      </w:r>
      <w:r w:rsidR="009B5744">
        <w:rPr>
          <w:rFonts w:ascii="Times New Roman" w:hAnsi="Times New Roman" w:cs="Times New Roman"/>
          <w:sz w:val="24"/>
          <w:szCs w:val="24"/>
        </w:rPr>
        <w:t>e negatívnych faktorov či stavu biotopu</w:t>
      </w:r>
      <w:r w:rsidR="003F5018">
        <w:rPr>
          <w:rFonts w:ascii="Times New Roman" w:hAnsi="Times New Roman" w:cs="Times New Roman"/>
          <w:sz w:val="24"/>
          <w:szCs w:val="24"/>
        </w:rPr>
        <w:t xml:space="preserve"> tam</w:t>
      </w:r>
      <w:r w:rsidR="009B5744">
        <w:rPr>
          <w:rFonts w:ascii="Times New Roman" w:hAnsi="Times New Roman" w:cs="Times New Roman"/>
          <w:sz w:val="24"/>
          <w:szCs w:val="24"/>
        </w:rPr>
        <w:t>,</w:t>
      </w:r>
      <w:r w:rsidR="003F5018">
        <w:rPr>
          <w:rFonts w:ascii="Times New Roman" w:hAnsi="Times New Roman" w:cs="Times New Roman"/>
          <w:sz w:val="24"/>
          <w:szCs w:val="24"/>
        </w:rPr>
        <w:t xml:space="preserve"> kde to je možné.</w:t>
      </w:r>
    </w:p>
    <w:p w14:paraId="743FDD56" w14:textId="77777777" w:rsidR="003F5018" w:rsidRDefault="003F5018" w:rsidP="003F5018">
      <w:pPr>
        <w:autoSpaceDE w:val="0"/>
        <w:autoSpaceDN w:val="0"/>
        <w:adjustRightInd w:val="0"/>
        <w:spacing w:after="0" w:line="240" w:lineRule="auto"/>
        <w:jc w:val="both"/>
        <w:rPr>
          <w:rFonts w:ascii="Times New Roman" w:hAnsi="Times New Roman" w:cs="Times New Roman"/>
          <w:color w:val="FF0000"/>
          <w:sz w:val="24"/>
          <w:szCs w:val="24"/>
        </w:rPr>
      </w:pPr>
    </w:p>
    <w:p w14:paraId="511B0FF9" w14:textId="77777777" w:rsidR="000562D4" w:rsidRDefault="000D1B15" w:rsidP="003F5018">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hodnotí na </w:t>
      </w:r>
      <w:r w:rsidRPr="005E2416">
        <w:rPr>
          <w:rFonts w:ascii="Times New Roman" w:hAnsi="Times New Roman" w:cs="Times New Roman"/>
          <w:sz w:val="24"/>
          <w:szCs w:val="24"/>
        </w:rPr>
        <w:t xml:space="preserve">základe údajov zadaných </w:t>
      </w:r>
      <w:proofErr w:type="spellStart"/>
      <w:r w:rsidRPr="005E2416">
        <w:rPr>
          <w:rFonts w:ascii="Times New Roman" w:hAnsi="Times New Roman" w:cs="Times New Roman"/>
          <w:sz w:val="24"/>
          <w:szCs w:val="24"/>
        </w:rPr>
        <w:t>sčítavateľom</w:t>
      </w:r>
      <w:proofErr w:type="spellEnd"/>
      <w:r w:rsidRPr="005E2416">
        <w:rPr>
          <w:rFonts w:ascii="Times New Roman" w:hAnsi="Times New Roman" w:cs="Times New Roman"/>
          <w:sz w:val="24"/>
          <w:szCs w:val="24"/>
        </w:rPr>
        <w:t xml:space="preserve"> (ak boli zadané) a na základe externých údajov koordinátor. </w:t>
      </w:r>
      <w:r w:rsidR="000562D4" w:rsidRPr="005E2416">
        <w:rPr>
          <w:rFonts w:ascii="Times New Roman" w:hAnsi="Times New Roman" w:cs="Times New Roman"/>
          <w:sz w:val="24"/>
          <w:szCs w:val="24"/>
        </w:rPr>
        <w:t xml:space="preserve">Hniezdny biotop závisí od typu vegetácie a jej </w:t>
      </w:r>
      <w:proofErr w:type="spellStart"/>
      <w:r w:rsidR="000562D4" w:rsidRPr="005E2416">
        <w:rPr>
          <w:rFonts w:ascii="Times New Roman" w:hAnsi="Times New Roman" w:cs="Times New Roman"/>
          <w:sz w:val="24"/>
          <w:szCs w:val="24"/>
        </w:rPr>
        <w:t>pokryvnosti</w:t>
      </w:r>
      <w:proofErr w:type="spellEnd"/>
      <w:r w:rsidR="000562D4" w:rsidRPr="005E2416">
        <w:rPr>
          <w:rFonts w:ascii="Times New Roman" w:hAnsi="Times New Roman" w:cs="Times New Roman"/>
          <w:sz w:val="24"/>
          <w:szCs w:val="24"/>
        </w:rPr>
        <w:t xml:space="preserve"> na ostrovoch, čo sa mení v závislosti od množstva zrážok na jar a počas hniezdnej sezóny</w:t>
      </w:r>
      <w:r w:rsidR="00AF58AE" w:rsidRPr="005E2416">
        <w:rPr>
          <w:rFonts w:ascii="Times New Roman" w:hAnsi="Times New Roman" w:cs="Times New Roman"/>
          <w:sz w:val="24"/>
          <w:szCs w:val="24"/>
        </w:rPr>
        <w:t>,</w:t>
      </w:r>
      <w:r w:rsidR="003F5018" w:rsidRPr="005E2416">
        <w:rPr>
          <w:rFonts w:ascii="Times New Roman" w:hAnsi="Times New Roman" w:cs="Times New Roman"/>
          <w:sz w:val="24"/>
          <w:szCs w:val="24"/>
        </w:rPr>
        <w:t xml:space="preserve"> ale aj od manažmentu, prípadne jeho absencie pred hniezdnou sezónou</w:t>
      </w:r>
      <w:r w:rsidR="000562D4" w:rsidRPr="005E2416">
        <w:rPr>
          <w:rFonts w:ascii="Times New Roman" w:hAnsi="Times New Roman" w:cs="Times New Roman"/>
          <w:sz w:val="24"/>
          <w:szCs w:val="24"/>
        </w:rPr>
        <w:t>.</w:t>
      </w:r>
    </w:p>
    <w:p w14:paraId="1640944F" w14:textId="77777777" w:rsidR="003F5018" w:rsidRDefault="003F5018" w:rsidP="003F5018">
      <w:pPr>
        <w:autoSpaceDE w:val="0"/>
        <w:autoSpaceDN w:val="0"/>
        <w:adjustRightInd w:val="0"/>
        <w:spacing w:after="0" w:line="240" w:lineRule="auto"/>
        <w:jc w:val="both"/>
        <w:rPr>
          <w:rFonts w:ascii="Times New Roman" w:hAnsi="Times New Roman" w:cs="Times New Roman"/>
          <w:sz w:val="24"/>
          <w:szCs w:val="24"/>
        </w:rPr>
      </w:pPr>
    </w:p>
    <w:p w14:paraId="46864DCD" w14:textId="77777777" w:rsidR="00AF58AE" w:rsidRDefault="000D1B15" w:rsidP="005B0BBD">
      <w:pPr>
        <w:autoSpaceDE w:val="0"/>
        <w:autoSpaceDN w:val="0"/>
        <w:adjustRightInd w:val="0"/>
        <w:spacing w:after="0" w:line="240" w:lineRule="auto"/>
        <w:jc w:val="both"/>
        <w:rPr>
          <w:rFonts w:ascii="Times New Roman" w:hAnsi="Times New Roman" w:cs="Times New Roman"/>
          <w:sz w:val="24"/>
          <w:szCs w:val="24"/>
        </w:rPr>
      </w:pPr>
      <w:r w:rsidRPr="00722F4C">
        <w:rPr>
          <w:rFonts w:ascii="Times New Roman" w:hAnsi="Times New Roman" w:cs="Times New Roman"/>
          <w:sz w:val="24"/>
          <w:szCs w:val="24"/>
        </w:rPr>
        <w:t xml:space="preserve">Typ a kvalita biotopu sa hodnotí </w:t>
      </w:r>
      <w:r w:rsidR="00AF58AE" w:rsidRPr="00722F4C">
        <w:rPr>
          <w:rFonts w:ascii="Times New Roman" w:hAnsi="Times New Roman" w:cs="Times New Roman"/>
          <w:sz w:val="24"/>
          <w:szCs w:val="24"/>
        </w:rPr>
        <w:t xml:space="preserve">prostredníctvom typu a výšky vegetácie počas sčítania, prípadne počas následných kontrol. </w:t>
      </w:r>
      <w:r w:rsidR="00722F4C">
        <w:rPr>
          <w:rFonts w:ascii="Times New Roman" w:hAnsi="Times New Roman" w:cs="Times New Roman"/>
          <w:sz w:val="24"/>
          <w:szCs w:val="24"/>
        </w:rPr>
        <w:t xml:space="preserve">Ideálny </w:t>
      </w:r>
      <w:r w:rsidR="00AF58AE" w:rsidRPr="00722F4C">
        <w:rPr>
          <w:rFonts w:ascii="Times New Roman" w:hAnsi="Times New Roman" w:cs="Times New Roman"/>
          <w:sz w:val="24"/>
          <w:szCs w:val="24"/>
        </w:rPr>
        <w:t xml:space="preserve">biotop je </w:t>
      </w:r>
      <w:r w:rsidR="00722F4C" w:rsidRPr="00722F4C">
        <w:rPr>
          <w:rFonts w:ascii="Times New Roman" w:hAnsi="Times New Roman" w:cs="Times New Roman"/>
          <w:sz w:val="24"/>
          <w:szCs w:val="24"/>
        </w:rPr>
        <w:t>pokrytý</w:t>
      </w:r>
      <w:r w:rsidR="00AF58AE" w:rsidRPr="00722F4C">
        <w:rPr>
          <w:rFonts w:ascii="Times New Roman" w:hAnsi="Times New Roman" w:cs="Times New Roman"/>
          <w:sz w:val="24"/>
          <w:szCs w:val="24"/>
        </w:rPr>
        <w:t xml:space="preserve"> nízkou </w:t>
      </w:r>
      <w:r w:rsidR="00722F4C">
        <w:rPr>
          <w:rFonts w:ascii="Times New Roman" w:hAnsi="Times New Roman" w:cs="Times New Roman"/>
          <w:sz w:val="24"/>
          <w:szCs w:val="24"/>
        </w:rPr>
        <w:t xml:space="preserve">bylinnou </w:t>
      </w:r>
      <w:r w:rsidR="00AF58AE" w:rsidRPr="00722F4C">
        <w:rPr>
          <w:rFonts w:ascii="Times New Roman" w:hAnsi="Times New Roman" w:cs="Times New Roman"/>
          <w:sz w:val="24"/>
          <w:szCs w:val="24"/>
        </w:rPr>
        <w:t>vegetáci</w:t>
      </w:r>
      <w:r w:rsidR="00722F4C">
        <w:rPr>
          <w:rFonts w:ascii="Times New Roman" w:hAnsi="Times New Roman" w:cs="Times New Roman"/>
          <w:sz w:val="24"/>
          <w:szCs w:val="24"/>
        </w:rPr>
        <w:t>ou</w:t>
      </w:r>
      <w:r w:rsidR="00AF58AE" w:rsidRPr="00722F4C">
        <w:rPr>
          <w:rFonts w:ascii="Times New Roman" w:hAnsi="Times New Roman" w:cs="Times New Roman"/>
          <w:sz w:val="24"/>
          <w:szCs w:val="24"/>
        </w:rPr>
        <w:t xml:space="preserve"> s obnaženými plochami a so žiadnym</w:t>
      </w:r>
      <w:r w:rsidR="009B5744">
        <w:rPr>
          <w:rFonts w:ascii="Times New Roman" w:hAnsi="Times New Roman" w:cs="Times New Roman"/>
          <w:sz w:val="24"/>
          <w:szCs w:val="24"/>
        </w:rPr>
        <w:t xml:space="preserve"> </w:t>
      </w:r>
      <w:r w:rsidR="00AF58AE" w:rsidRPr="00722F4C">
        <w:rPr>
          <w:rFonts w:ascii="Times New Roman" w:hAnsi="Times New Roman" w:cs="Times New Roman"/>
          <w:sz w:val="24"/>
          <w:szCs w:val="24"/>
        </w:rPr>
        <w:t>alebo malým počtom hustej vegetácie</w:t>
      </w:r>
      <w:r w:rsidR="00722F4C">
        <w:rPr>
          <w:rFonts w:ascii="Times New Roman" w:hAnsi="Times New Roman" w:cs="Times New Roman"/>
          <w:sz w:val="24"/>
          <w:szCs w:val="24"/>
        </w:rPr>
        <w:t xml:space="preserve"> bez prítomnosti </w:t>
      </w:r>
      <w:r w:rsidR="00B16BB9">
        <w:rPr>
          <w:rFonts w:ascii="Times New Roman" w:hAnsi="Times New Roman" w:cs="Times New Roman"/>
          <w:sz w:val="24"/>
          <w:szCs w:val="24"/>
        </w:rPr>
        <w:t>kríkov alebo stromov</w:t>
      </w:r>
      <w:r w:rsidR="00722F4C">
        <w:rPr>
          <w:rFonts w:ascii="Times New Roman" w:hAnsi="Times New Roman" w:cs="Times New Roman"/>
          <w:sz w:val="24"/>
          <w:szCs w:val="24"/>
        </w:rPr>
        <w:t xml:space="preserve"> v kolónií. Vyhovujúci hniezdny biotop je za</w:t>
      </w:r>
      <w:r w:rsidR="009B5744">
        <w:rPr>
          <w:rFonts w:ascii="Times New Roman" w:hAnsi="Times New Roman" w:cs="Times New Roman"/>
          <w:sz w:val="24"/>
          <w:szCs w:val="24"/>
        </w:rPr>
        <w:t>rast</w:t>
      </w:r>
      <w:r w:rsidR="00722F4C">
        <w:rPr>
          <w:rFonts w:ascii="Times New Roman" w:hAnsi="Times New Roman" w:cs="Times New Roman"/>
          <w:sz w:val="24"/>
          <w:szCs w:val="24"/>
        </w:rPr>
        <w:t>ený prevažne byli</w:t>
      </w:r>
      <w:r w:rsidR="009B5744">
        <w:rPr>
          <w:rFonts w:ascii="Times New Roman" w:hAnsi="Times New Roman" w:cs="Times New Roman"/>
          <w:sz w:val="24"/>
          <w:szCs w:val="24"/>
        </w:rPr>
        <w:t>n</w:t>
      </w:r>
      <w:r w:rsidR="00722F4C">
        <w:rPr>
          <w:rFonts w:ascii="Times New Roman" w:hAnsi="Times New Roman" w:cs="Times New Roman"/>
          <w:sz w:val="24"/>
          <w:szCs w:val="24"/>
        </w:rPr>
        <w:t xml:space="preserve">nou vegetáciou, ktorej výška dosahuje od 20 do </w:t>
      </w:r>
      <w:r w:rsidR="00B16BB9">
        <w:rPr>
          <w:rFonts w:ascii="Times New Roman" w:hAnsi="Times New Roman" w:cs="Times New Roman"/>
          <w:sz w:val="24"/>
          <w:szCs w:val="24"/>
        </w:rPr>
        <w:t>5</w:t>
      </w:r>
      <w:r w:rsidR="00722F4C">
        <w:rPr>
          <w:rFonts w:ascii="Times New Roman" w:hAnsi="Times New Roman" w:cs="Times New Roman"/>
          <w:sz w:val="24"/>
          <w:szCs w:val="24"/>
        </w:rPr>
        <w:t>0 cm</w:t>
      </w:r>
      <w:r w:rsidR="00B16BB9">
        <w:rPr>
          <w:rFonts w:ascii="Times New Roman" w:hAnsi="Times New Roman" w:cs="Times New Roman"/>
          <w:sz w:val="24"/>
          <w:szCs w:val="24"/>
        </w:rPr>
        <w:t xml:space="preserve"> v čase sčítavania</w:t>
      </w:r>
      <w:r w:rsidR="00722F4C">
        <w:rPr>
          <w:rFonts w:ascii="Times New Roman" w:hAnsi="Times New Roman" w:cs="Times New Roman"/>
          <w:sz w:val="24"/>
          <w:szCs w:val="24"/>
        </w:rPr>
        <w:t>, s minimálnym množstvom obnažených plôch. Nevyhovujúci biotop je zarastený vysokou bylinnou vegetáciou a náletom kríkov alebo stromov, pričom vtáky hniezdia zväčša len po obvode ostrova (ostrovov).</w:t>
      </w:r>
      <w:r w:rsidR="00B16BB9">
        <w:rPr>
          <w:rFonts w:ascii="Times New Roman" w:hAnsi="Times New Roman" w:cs="Times New Roman"/>
          <w:sz w:val="24"/>
          <w:szCs w:val="24"/>
        </w:rPr>
        <w:t xml:space="preserve"> Pri pohľade z brehu na ostrov môže vyššia vegetácia po obvode ostrova navodiť dojem, že ostrov je zarastený. Z toho dôvodu je vhodné vyhotoviť aj </w:t>
      </w:r>
      <w:r w:rsidR="005E2416">
        <w:rPr>
          <w:rFonts w:ascii="Times New Roman" w:hAnsi="Times New Roman" w:cs="Times New Roman"/>
          <w:sz w:val="24"/>
          <w:szCs w:val="24"/>
        </w:rPr>
        <w:t>fotodokumentáciu</w:t>
      </w:r>
      <w:r w:rsidR="00B16BB9">
        <w:rPr>
          <w:rFonts w:ascii="Times New Roman" w:hAnsi="Times New Roman" w:cs="Times New Roman"/>
          <w:sz w:val="24"/>
          <w:szCs w:val="24"/>
        </w:rPr>
        <w:t xml:space="preserve"> z </w:t>
      </w:r>
      <w:proofErr w:type="spellStart"/>
      <w:r w:rsidR="00B16BB9">
        <w:rPr>
          <w:rFonts w:ascii="Times New Roman" w:hAnsi="Times New Roman" w:cs="Times New Roman"/>
          <w:sz w:val="24"/>
          <w:szCs w:val="24"/>
        </w:rPr>
        <w:t>dronu</w:t>
      </w:r>
      <w:proofErr w:type="spellEnd"/>
      <w:r w:rsidR="00B16BB9">
        <w:rPr>
          <w:rFonts w:ascii="Times New Roman" w:hAnsi="Times New Roman" w:cs="Times New Roman"/>
          <w:sz w:val="24"/>
          <w:szCs w:val="24"/>
        </w:rPr>
        <w:t xml:space="preserve"> počas kontroly, ktorú koordinátor vie presne vyhodnotiť a určiť kvalitu hniezdneho biotopu.</w:t>
      </w:r>
      <w:r w:rsidR="004A16E1">
        <w:rPr>
          <w:rFonts w:ascii="Times New Roman" w:hAnsi="Times New Roman" w:cs="Times New Roman"/>
          <w:sz w:val="24"/>
          <w:szCs w:val="24"/>
        </w:rPr>
        <w:t xml:space="preserve"> </w:t>
      </w:r>
      <w:r w:rsidR="00B16BB9" w:rsidRPr="005E2416">
        <w:rPr>
          <w:rFonts w:ascii="Times New Roman" w:hAnsi="Times New Roman" w:cs="Times New Roman"/>
          <w:sz w:val="24"/>
          <w:szCs w:val="24"/>
        </w:rPr>
        <w:t xml:space="preserve">Na základe dát z externých zdrojov a dát zadaných </w:t>
      </w:r>
      <w:proofErr w:type="spellStart"/>
      <w:r w:rsidR="00B16BB9" w:rsidRPr="005E2416">
        <w:rPr>
          <w:rFonts w:ascii="Times New Roman" w:hAnsi="Times New Roman" w:cs="Times New Roman"/>
          <w:sz w:val="24"/>
          <w:szCs w:val="24"/>
        </w:rPr>
        <w:t>sčítavateľom</w:t>
      </w:r>
      <w:proofErr w:type="spellEnd"/>
      <w:r w:rsidR="00B16BB9" w:rsidRPr="005E2416">
        <w:rPr>
          <w:rFonts w:ascii="Times New Roman" w:hAnsi="Times New Roman" w:cs="Times New Roman"/>
          <w:sz w:val="24"/>
          <w:szCs w:val="24"/>
        </w:rPr>
        <w:t xml:space="preserve"> (ak boli zadané) hodnotí koordinátor v rovnakých intervaloch ako kvalitu biotopu aj vyhliadky biotopu ako aj vhodnosť nastavenia manažmentu</w:t>
      </w:r>
      <w:r w:rsidR="00B16BB9">
        <w:rPr>
          <w:rFonts w:ascii="Times New Roman" w:hAnsi="Times New Roman" w:cs="Times New Roman"/>
          <w:sz w:val="24"/>
          <w:szCs w:val="24"/>
        </w:rPr>
        <w:t>.</w:t>
      </w:r>
    </w:p>
    <w:p w14:paraId="296386AB" w14:textId="77777777" w:rsidR="0023401F" w:rsidRPr="00836123" w:rsidRDefault="0023401F" w:rsidP="005B0BBD">
      <w:pPr>
        <w:autoSpaceDE w:val="0"/>
        <w:autoSpaceDN w:val="0"/>
        <w:adjustRightInd w:val="0"/>
        <w:spacing w:after="0" w:line="240" w:lineRule="auto"/>
        <w:jc w:val="both"/>
        <w:rPr>
          <w:rFonts w:ascii="Times New Roman" w:hAnsi="Times New Roman" w:cs="Times New Roman"/>
          <w:sz w:val="24"/>
          <w:szCs w:val="24"/>
        </w:rPr>
      </w:pPr>
    </w:p>
    <w:p w14:paraId="64085708" w14:textId="0D4874BA" w:rsidR="00DE1BF5" w:rsidRDefault="0023401F" w:rsidP="00DE1BF5">
      <w:pPr>
        <w:autoSpaceDE w:val="0"/>
        <w:autoSpaceDN w:val="0"/>
        <w:adjustRightInd w:val="0"/>
        <w:spacing w:after="0" w:line="240" w:lineRule="auto"/>
        <w:jc w:val="both"/>
        <w:rPr>
          <w:rFonts w:ascii="Times New Roman" w:hAnsi="Times New Roman" w:cs="Times New Roman"/>
          <w:sz w:val="24"/>
          <w:szCs w:val="24"/>
        </w:rPr>
      </w:pPr>
      <w:r w:rsidRPr="00836123">
        <w:rPr>
          <w:rFonts w:ascii="Times New Roman" w:hAnsi="Times New Roman" w:cs="Times New Roman"/>
          <w:i/>
          <w:iCs/>
          <w:sz w:val="24"/>
          <w:szCs w:val="24"/>
        </w:rPr>
        <w:t>Hodnotenie kvality populácie</w:t>
      </w:r>
      <w:r w:rsidRPr="00836123">
        <w:rPr>
          <w:rFonts w:ascii="Times New Roman" w:hAnsi="Times New Roman" w:cs="Times New Roman"/>
          <w:sz w:val="24"/>
          <w:szCs w:val="24"/>
        </w:rPr>
        <w:t xml:space="preserve"> na TML vykonáva koordinátor</w:t>
      </w:r>
      <w:r w:rsidR="005E2416" w:rsidRPr="00836123">
        <w:rPr>
          <w:rFonts w:ascii="Times New Roman" w:hAnsi="Times New Roman" w:cs="Times New Roman"/>
          <w:sz w:val="24"/>
          <w:szCs w:val="24"/>
        </w:rPr>
        <w:t xml:space="preserve"> na základe získaných absolútnych čísel, tiež j</w:t>
      </w:r>
      <w:r w:rsidRPr="00836123">
        <w:rPr>
          <w:rFonts w:ascii="Times New Roman" w:hAnsi="Times New Roman" w:cs="Times New Roman"/>
          <w:sz w:val="24"/>
          <w:szCs w:val="24"/>
        </w:rPr>
        <w:t>e vykonávaná strojovo automatickým zhodnotením softvéru spracúvajúcim databázu</w:t>
      </w:r>
      <w:r w:rsidR="00191601" w:rsidRPr="00836123">
        <w:rPr>
          <w:rFonts w:ascii="Times New Roman" w:hAnsi="Times New Roman" w:cs="Times New Roman"/>
          <w:sz w:val="24"/>
          <w:szCs w:val="24"/>
        </w:rPr>
        <w:t xml:space="preserve">. </w:t>
      </w:r>
      <w:r w:rsidR="000A1CE1" w:rsidRPr="00836123">
        <w:rPr>
          <w:rFonts w:ascii="Times New Roman" w:hAnsi="Times New Roman" w:cs="Times New Roman"/>
          <w:sz w:val="24"/>
          <w:szCs w:val="24"/>
        </w:rPr>
        <w:t xml:space="preserve">Vybrané TML pokrývajú </w:t>
      </w:r>
      <w:r w:rsidR="00D06E33" w:rsidRPr="00836123">
        <w:rPr>
          <w:rFonts w:ascii="Times New Roman" w:hAnsi="Times New Roman" w:cs="Times New Roman"/>
          <w:sz w:val="24"/>
          <w:szCs w:val="24"/>
        </w:rPr>
        <w:t>všetky známe</w:t>
      </w:r>
      <w:r w:rsidR="004A16E1">
        <w:rPr>
          <w:rFonts w:ascii="Times New Roman" w:hAnsi="Times New Roman" w:cs="Times New Roman"/>
          <w:sz w:val="24"/>
          <w:szCs w:val="24"/>
        </w:rPr>
        <w:t>,</w:t>
      </w:r>
      <w:r w:rsidR="00D06E33" w:rsidRPr="00836123">
        <w:rPr>
          <w:rFonts w:ascii="Times New Roman" w:hAnsi="Times New Roman" w:cs="Times New Roman"/>
          <w:sz w:val="24"/>
          <w:szCs w:val="24"/>
        </w:rPr>
        <w:t xml:space="preserve"> ale aj potenciálne hniezdiská dr</w:t>
      </w:r>
      <w:r w:rsidR="000A1CE1" w:rsidRPr="00836123">
        <w:rPr>
          <w:rFonts w:ascii="Times New Roman" w:hAnsi="Times New Roman" w:cs="Times New Roman"/>
          <w:sz w:val="24"/>
          <w:szCs w:val="24"/>
        </w:rPr>
        <w:t xml:space="preserve">uhu a realizáciou monitoringu môže byť zmapovaná </w:t>
      </w:r>
      <w:r w:rsidR="00D06E33" w:rsidRPr="00836123">
        <w:rPr>
          <w:rFonts w:ascii="Times New Roman" w:hAnsi="Times New Roman" w:cs="Times New Roman"/>
          <w:sz w:val="24"/>
          <w:szCs w:val="24"/>
        </w:rPr>
        <w:t>celá</w:t>
      </w:r>
      <w:r w:rsidR="000A1CE1" w:rsidRPr="00836123">
        <w:rPr>
          <w:rFonts w:ascii="Times New Roman" w:hAnsi="Times New Roman" w:cs="Times New Roman"/>
          <w:sz w:val="24"/>
          <w:szCs w:val="24"/>
        </w:rPr>
        <w:t xml:space="preserve"> populáci</w:t>
      </w:r>
      <w:r w:rsidR="00D06E33" w:rsidRPr="00836123">
        <w:rPr>
          <w:rFonts w:ascii="Times New Roman" w:hAnsi="Times New Roman" w:cs="Times New Roman"/>
          <w:sz w:val="24"/>
          <w:szCs w:val="24"/>
        </w:rPr>
        <w:t>a</w:t>
      </w:r>
      <w:r w:rsidR="000A1CE1" w:rsidRPr="00836123">
        <w:rPr>
          <w:rFonts w:ascii="Times New Roman" w:hAnsi="Times New Roman" w:cs="Times New Roman"/>
          <w:sz w:val="24"/>
          <w:szCs w:val="24"/>
        </w:rPr>
        <w:t xml:space="preserve"> druhu</w:t>
      </w:r>
      <w:r w:rsidR="00D06E33" w:rsidRPr="00836123">
        <w:rPr>
          <w:rFonts w:ascii="Times New Roman" w:hAnsi="Times New Roman" w:cs="Times New Roman"/>
          <w:sz w:val="24"/>
          <w:szCs w:val="24"/>
        </w:rPr>
        <w:t>, na základe čoho sa dá spoľahlivo</w:t>
      </w:r>
      <w:r w:rsidR="000A1CE1" w:rsidRPr="00836123">
        <w:rPr>
          <w:rFonts w:ascii="Times New Roman" w:hAnsi="Times New Roman" w:cs="Times New Roman"/>
          <w:sz w:val="24"/>
          <w:szCs w:val="24"/>
        </w:rPr>
        <w:t xml:space="preserve"> hodnot</w:t>
      </w:r>
      <w:r w:rsidR="00D06E33" w:rsidRPr="00836123">
        <w:rPr>
          <w:rFonts w:ascii="Times New Roman" w:hAnsi="Times New Roman" w:cs="Times New Roman"/>
          <w:sz w:val="24"/>
          <w:szCs w:val="24"/>
        </w:rPr>
        <w:t>iť</w:t>
      </w:r>
      <w:r w:rsidR="000A1CE1" w:rsidRPr="00836123">
        <w:rPr>
          <w:rFonts w:ascii="Times New Roman" w:hAnsi="Times New Roman" w:cs="Times New Roman"/>
          <w:sz w:val="24"/>
          <w:szCs w:val="24"/>
        </w:rPr>
        <w:t xml:space="preserve"> dlhodob</w:t>
      </w:r>
      <w:r w:rsidR="00D06E33" w:rsidRPr="00836123">
        <w:rPr>
          <w:rFonts w:ascii="Times New Roman" w:hAnsi="Times New Roman" w:cs="Times New Roman"/>
          <w:sz w:val="24"/>
          <w:szCs w:val="24"/>
        </w:rPr>
        <w:t>ý</w:t>
      </w:r>
      <w:r w:rsidR="000A1CE1" w:rsidRPr="00836123">
        <w:rPr>
          <w:rFonts w:ascii="Times New Roman" w:hAnsi="Times New Roman" w:cs="Times New Roman"/>
          <w:sz w:val="24"/>
          <w:szCs w:val="24"/>
        </w:rPr>
        <w:t xml:space="preserve"> vývoj </w:t>
      </w:r>
      <w:r w:rsidR="00D06E33" w:rsidRPr="00836123">
        <w:rPr>
          <w:rFonts w:ascii="Times New Roman" w:hAnsi="Times New Roman" w:cs="Times New Roman"/>
          <w:sz w:val="24"/>
          <w:szCs w:val="24"/>
        </w:rPr>
        <w:t xml:space="preserve">hniezdnej početnosti a celkový trend </w:t>
      </w:r>
      <w:r w:rsidR="000A1CE1" w:rsidRPr="00836123">
        <w:rPr>
          <w:rFonts w:ascii="Times New Roman" w:hAnsi="Times New Roman" w:cs="Times New Roman"/>
          <w:sz w:val="24"/>
          <w:szCs w:val="24"/>
        </w:rPr>
        <w:t>populácie. Hodnotí sa celková zistená početnosť druhu v rámci vybraných TML.</w:t>
      </w:r>
      <w:r w:rsidR="00D06E33" w:rsidRPr="00836123">
        <w:rPr>
          <w:rFonts w:ascii="Times New Roman" w:hAnsi="Times New Roman" w:cs="Times New Roman"/>
          <w:sz w:val="24"/>
          <w:szCs w:val="24"/>
        </w:rPr>
        <w:t xml:space="preserve"> Nakoľko sa populácia sčítava v absolútnych číslach, </w:t>
      </w:r>
      <w:r w:rsidR="003015E6" w:rsidRPr="00836123">
        <w:rPr>
          <w:rFonts w:ascii="Times New Roman" w:hAnsi="Times New Roman" w:cs="Times New Roman"/>
          <w:sz w:val="24"/>
          <w:szCs w:val="24"/>
        </w:rPr>
        <w:t>je potrebné</w:t>
      </w:r>
      <w:r w:rsidR="00006BF9">
        <w:rPr>
          <w:rFonts w:ascii="Times New Roman" w:hAnsi="Times New Roman" w:cs="Times New Roman"/>
          <w:sz w:val="24"/>
          <w:szCs w:val="24"/>
        </w:rPr>
        <w:t>,</w:t>
      </w:r>
      <w:r w:rsidR="003015E6" w:rsidRPr="00836123">
        <w:rPr>
          <w:rFonts w:ascii="Times New Roman" w:hAnsi="Times New Roman" w:cs="Times New Roman"/>
          <w:sz w:val="24"/>
          <w:szCs w:val="24"/>
        </w:rPr>
        <w:t xml:space="preserve"> aby koordinátor vyhodnotil situáciu na každej lokalite zvlášť</w:t>
      </w:r>
      <w:r w:rsidR="00006BF9">
        <w:rPr>
          <w:rFonts w:ascii="Times New Roman" w:hAnsi="Times New Roman" w:cs="Times New Roman"/>
          <w:sz w:val="24"/>
          <w:szCs w:val="24"/>
        </w:rPr>
        <w:t>,</w:t>
      </w:r>
      <w:r w:rsidR="003015E6" w:rsidRPr="00836123">
        <w:rPr>
          <w:rFonts w:ascii="Times New Roman" w:hAnsi="Times New Roman" w:cs="Times New Roman"/>
          <w:sz w:val="24"/>
          <w:szCs w:val="24"/>
        </w:rPr>
        <w:t xml:space="preserve"> nakoľko ex</w:t>
      </w:r>
      <w:r w:rsidR="004A16E1">
        <w:rPr>
          <w:rFonts w:ascii="Times New Roman" w:hAnsi="Times New Roman" w:cs="Times New Roman"/>
          <w:sz w:val="24"/>
          <w:szCs w:val="24"/>
        </w:rPr>
        <w:t>istujú významné rozdiely v poče</w:t>
      </w:r>
      <w:r w:rsidR="003015E6" w:rsidRPr="00836123">
        <w:rPr>
          <w:rFonts w:ascii="Times New Roman" w:hAnsi="Times New Roman" w:cs="Times New Roman"/>
          <w:sz w:val="24"/>
          <w:szCs w:val="24"/>
        </w:rPr>
        <w:t xml:space="preserve">tnosti medzi jednotlivými </w:t>
      </w:r>
      <w:r w:rsidR="003015E6" w:rsidRPr="00836123">
        <w:rPr>
          <w:rFonts w:ascii="Times New Roman" w:hAnsi="Times New Roman" w:cs="Times New Roman"/>
          <w:sz w:val="24"/>
          <w:szCs w:val="24"/>
        </w:rPr>
        <w:lastRenderedPageBreak/>
        <w:t xml:space="preserve">lokalitami. </w:t>
      </w:r>
      <w:r w:rsidR="00DE1BF5" w:rsidRPr="00F458A6">
        <w:rPr>
          <w:rFonts w:ascii="Times New Roman" w:hAnsi="Times New Roman" w:cs="Times New Roman"/>
          <w:sz w:val="24"/>
          <w:szCs w:val="24"/>
        </w:rPr>
        <w:t xml:space="preserve">Za priaznivú (FV) môžeme populáciu na danej TML považovať vtedy, ak bol počet zistených hniezdiacich párov aspoň </w:t>
      </w:r>
      <w:r w:rsidR="0014782F" w:rsidRPr="00F458A6">
        <w:rPr>
          <w:rFonts w:ascii="Times New Roman" w:hAnsi="Times New Roman" w:cs="Times New Roman"/>
          <w:sz w:val="24"/>
          <w:szCs w:val="24"/>
        </w:rPr>
        <w:t>10</w:t>
      </w:r>
      <w:r w:rsidR="00DE1BF5" w:rsidRPr="00F458A6">
        <w:rPr>
          <w:rFonts w:ascii="Times New Roman" w:hAnsi="Times New Roman" w:cs="Times New Roman"/>
          <w:sz w:val="24"/>
          <w:szCs w:val="24"/>
        </w:rPr>
        <w:t xml:space="preserve">. Ak bolo zistených </w:t>
      </w:r>
      <w:r w:rsidR="0014782F" w:rsidRPr="00F458A6">
        <w:rPr>
          <w:rFonts w:ascii="Times New Roman" w:hAnsi="Times New Roman" w:cs="Times New Roman"/>
          <w:sz w:val="24"/>
          <w:szCs w:val="24"/>
        </w:rPr>
        <w:t>2</w:t>
      </w:r>
      <w:r w:rsidR="00DE1BF5" w:rsidRPr="00F458A6">
        <w:rPr>
          <w:rFonts w:ascii="Times New Roman" w:hAnsi="Times New Roman" w:cs="Times New Roman"/>
          <w:sz w:val="24"/>
          <w:szCs w:val="24"/>
        </w:rPr>
        <w:t xml:space="preserve"> – </w:t>
      </w:r>
      <w:r w:rsidR="0014782F" w:rsidRPr="00F458A6">
        <w:rPr>
          <w:rFonts w:ascii="Times New Roman" w:hAnsi="Times New Roman" w:cs="Times New Roman"/>
          <w:sz w:val="24"/>
          <w:szCs w:val="24"/>
        </w:rPr>
        <w:t>10</w:t>
      </w:r>
      <w:r w:rsidR="00DE1BF5" w:rsidRPr="00F458A6">
        <w:rPr>
          <w:rFonts w:ascii="Times New Roman" w:hAnsi="Times New Roman" w:cs="Times New Roman"/>
          <w:sz w:val="24"/>
          <w:szCs w:val="24"/>
        </w:rPr>
        <w:t xml:space="preserve"> párov, považujeme ju za </w:t>
      </w:r>
      <w:r w:rsidR="00961170">
        <w:rPr>
          <w:rFonts w:ascii="Times New Roman" w:hAnsi="Times New Roman" w:cs="Times New Roman"/>
          <w:sz w:val="24"/>
          <w:szCs w:val="24"/>
        </w:rPr>
        <w:t xml:space="preserve">nepriaznivú </w:t>
      </w:r>
      <w:r w:rsidR="00DE1BF5" w:rsidRPr="00F458A6">
        <w:rPr>
          <w:rFonts w:ascii="Times New Roman" w:hAnsi="Times New Roman" w:cs="Times New Roman"/>
          <w:sz w:val="24"/>
          <w:szCs w:val="24"/>
        </w:rPr>
        <w:t xml:space="preserve">nevyhovujúcu (U1) a ak menej ako </w:t>
      </w:r>
      <w:r w:rsidR="0014782F" w:rsidRPr="00F458A6">
        <w:rPr>
          <w:rFonts w:ascii="Times New Roman" w:hAnsi="Times New Roman" w:cs="Times New Roman"/>
          <w:sz w:val="24"/>
          <w:szCs w:val="24"/>
        </w:rPr>
        <w:t>2</w:t>
      </w:r>
      <w:r w:rsidR="00DE1BF5" w:rsidRPr="00F458A6">
        <w:rPr>
          <w:rFonts w:ascii="Times New Roman" w:hAnsi="Times New Roman" w:cs="Times New Roman"/>
          <w:sz w:val="24"/>
          <w:szCs w:val="24"/>
        </w:rPr>
        <w:t xml:space="preserve"> za nepriaznivú </w:t>
      </w:r>
      <w:r w:rsidR="00961170">
        <w:rPr>
          <w:rFonts w:ascii="Times New Roman" w:hAnsi="Times New Roman" w:cs="Times New Roman"/>
          <w:sz w:val="24"/>
          <w:szCs w:val="24"/>
        </w:rPr>
        <w:t>zlú (</w:t>
      </w:r>
      <w:r w:rsidR="00DE1BF5" w:rsidRPr="00F458A6">
        <w:rPr>
          <w:rFonts w:ascii="Times New Roman" w:hAnsi="Times New Roman" w:cs="Times New Roman"/>
          <w:sz w:val="24"/>
          <w:szCs w:val="24"/>
        </w:rPr>
        <w:t>U2).</w:t>
      </w:r>
      <w:r w:rsidR="00DE1BF5">
        <w:rPr>
          <w:rFonts w:ascii="Times New Roman" w:hAnsi="Times New Roman" w:cs="Times New Roman"/>
          <w:sz w:val="24"/>
          <w:szCs w:val="24"/>
        </w:rPr>
        <w:t xml:space="preserve"> </w:t>
      </w:r>
    </w:p>
    <w:p w14:paraId="6A3215C0" w14:textId="77777777" w:rsidR="000A1CE1" w:rsidRDefault="000A1CE1" w:rsidP="000A1CE1">
      <w:pPr>
        <w:autoSpaceDE w:val="0"/>
        <w:autoSpaceDN w:val="0"/>
        <w:adjustRightInd w:val="0"/>
        <w:spacing w:after="0" w:line="240" w:lineRule="auto"/>
        <w:jc w:val="both"/>
        <w:rPr>
          <w:rFonts w:ascii="Times New Roman" w:hAnsi="Times New Roman" w:cs="Times New Roman"/>
          <w:sz w:val="24"/>
          <w:szCs w:val="24"/>
        </w:rPr>
      </w:pPr>
    </w:p>
    <w:p w14:paraId="1E795978" w14:textId="77777777" w:rsidR="000A1CE1" w:rsidRDefault="000A1CE1" w:rsidP="000A1CE1">
      <w:pPr>
        <w:autoSpaceDE w:val="0"/>
        <w:autoSpaceDN w:val="0"/>
        <w:adjustRightInd w:val="0"/>
        <w:spacing w:after="0" w:line="240" w:lineRule="auto"/>
        <w:jc w:val="both"/>
        <w:rPr>
          <w:rFonts w:ascii="Times New Roman" w:hAnsi="Times New Roman" w:cs="Times New Roman"/>
          <w:sz w:val="24"/>
          <w:szCs w:val="24"/>
        </w:rPr>
      </w:pPr>
    </w:p>
    <w:p w14:paraId="306A0798" w14:textId="77777777" w:rsidR="000A1CE1" w:rsidRPr="00CD56CC" w:rsidRDefault="000A1CE1" w:rsidP="000A1CE1">
      <w:pPr>
        <w:autoSpaceDE w:val="0"/>
        <w:autoSpaceDN w:val="0"/>
        <w:adjustRightInd w:val="0"/>
        <w:spacing w:after="0" w:line="240" w:lineRule="auto"/>
        <w:jc w:val="both"/>
        <w:rPr>
          <w:rFonts w:ascii="Times New Roman" w:hAnsi="Times New Roman" w:cs="Times New Roman"/>
          <w:sz w:val="24"/>
          <w:szCs w:val="24"/>
        </w:rPr>
      </w:pPr>
      <w:bookmarkStart w:id="3" w:name="_Hlk94010233"/>
      <w:bookmarkStart w:id="4" w:name="_Hlk93942045"/>
      <w:r w:rsidRPr="00CD56CC">
        <w:rPr>
          <w:rFonts w:ascii="Times New Roman" w:hAnsi="Times New Roman" w:cs="Times New Roman"/>
          <w:sz w:val="24"/>
          <w:szCs w:val="24"/>
        </w:rPr>
        <w:t xml:space="preserve">Vyhliadky do budúcnosti opäť vykonáva koordinátor, pričom </w:t>
      </w:r>
      <w:proofErr w:type="spellStart"/>
      <w:r w:rsidRPr="00CD56CC">
        <w:rPr>
          <w:rFonts w:ascii="Times New Roman" w:hAnsi="Times New Roman" w:cs="Times New Roman"/>
          <w:sz w:val="24"/>
          <w:szCs w:val="24"/>
        </w:rPr>
        <w:t>mapovateľ</w:t>
      </w:r>
      <w:proofErr w:type="spellEnd"/>
      <w:r w:rsidRPr="00CD56CC">
        <w:rPr>
          <w:rFonts w:ascii="Times New Roman" w:hAnsi="Times New Roman" w:cs="Times New Roman"/>
          <w:sz w:val="24"/>
          <w:szCs w:val="24"/>
        </w:rPr>
        <w:t xml:space="preserve">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6EB21221" w14:textId="77777777" w:rsidR="000A1CE1" w:rsidRPr="00CD56CC" w:rsidRDefault="000A1CE1" w:rsidP="000A1CE1">
      <w:pPr>
        <w:spacing w:before="360" w:after="120" w:line="240" w:lineRule="auto"/>
        <w:jc w:val="both"/>
        <w:rPr>
          <w:rFonts w:ascii="Times New Roman" w:eastAsia="Times New Roman" w:hAnsi="Times New Roman" w:cs="Times New Roman"/>
          <w:sz w:val="24"/>
          <w:szCs w:val="24"/>
          <w:lang w:eastAsia="sk-SK"/>
        </w:rPr>
      </w:pPr>
      <w:r w:rsidRPr="00CD56CC">
        <w:rPr>
          <w:rFonts w:ascii="Times New Roman" w:eastAsia="Times New Roman" w:hAnsi="Times New Roman" w:cs="Times New Roman"/>
          <w:b/>
          <w:bCs/>
          <w:sz w:val="24"/>
          <w:szCs w:val="24"/>
          <w:lang w:eastAsia="sk-SK"/>
        </w:rPr>
        <w:t>Hodnotenie vyhliadok do budúcnosti (kroky 1 a 2)</w:t>
      </w:r>
    </w:p>
    <w:p w14:paraId="406E79DE" w14:textId="77777777" w:rsidR="000A1CE1" w:rsidRPr="00CD56CC" w:rsidRDefault="000A1CE1" w:rsidP="000A1CE1">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CD56CC" w:rsidRPr="00CD56CC" w14:paraId="17A55544" w14:textId="77777777" w:rsidTr="00CC3444">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6946197B" w14:textId="77777777" w:rsidR="000A1CE1" w:rsidRPr="00CD56CC" w:rsidRDefault="000A1CE1" w:rsidP="00CC3444">
            <w:pPr>
              <w:spacing w:before="60" w:after="60" w:line="240" w:lineRule="auto"/>
              <w:rPr>
                <w:rFonts w:eastAsia="Times New Roman" w:cstheme="minorHAnsi"/>
                <w:sz w:val="24"/>
                <w:szCs w:val="24"/>
                <w:lang w:eastAsia="sk-SK"/>
              </w:rPr>
            </w:pPr>
            <w:r w:rsidRPr="00CD56CC">
              <w:rPr>
                <w:rFonts w:eastAsia="Times New Roman" w:cstheme="minorHAnsi"/>
                <w:b/>
                <w:bCs/>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414C69BC"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2B813A46" w14:textId="77777777" w:rsidR="000A1CE1" w:rsidRPr="00CD56CC" w:rsidRDefault="000A1CE1" w:rsidP="00CC3444">
            <w:pPr>
              <w:spacing w:before="60" w:after="60" w:line="240" w:lineRule="auto"/>
              <w:rPr>
                <w:rFonts w:eastAsia="Times New Roman" w:cstheme="minorHAnsi"/>
                <w:sz w:val="24"/>
                <w:szCs w:val="24"/>
                <w:lang w:eastAsia="sk-SK"/>
              </w:rPr>
            </w:pPr>
            <w:r w:rsidRPr="00CD56CC">
              <w:rPr>
                <w:rFonts w:eastAsia="Times New Roman" w:cstheme="minorHAnsi"/>
                <w:b/>
                <w:bCs/>
                <w:sz w:val="18"/>
                <w:szCs w:val="18"/>
                <w:lang w:eastAsia="sk-SK"/>
              </w:rPr>
              <w:t xml:space="preserve">Krok 2 Budúce vyhliadky </w:t>
            </w:r>
          </w:p>
        </w:tc>
      </w:tr>
      <w:tr w:rsidR="00CD56CC" w:rsidRPr="00CD56CC" w14:paraId="55196382" w14:textId="77777777" w:rsidTr="00CC3444">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3CC4D045"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6576B43E"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15ED8BD0" w14:textId="77777777" w:rsidR="000A1CE1" w:rsidRPr="00CD56CC" w:rsidRDefault="000A1CE1" w:rsidP="00CC3444">
            <w:pPr>
              <w:spacing w:after="0" w:line="240" w:lineRule="auto"/>
              <w:rPr>
                <w:rFonts w:eastAsia="Times New Roman" w:cstheme="minorHAnsi"/>
                <w:sz w:val="24"/>
                <w:szCs w:val="24"/>
                <w:lang w:eastAsia="sk-SK"/>
              </w:rPr>
            </w:pPr>
          </w:p>
        </w:tc>
      </w:tr>
      <w:tr w:rsidR="00CD56CC" w:rsidRPr="00CD56CC" w14:paraId="60DC706E" w14:textId="77777777" w:rsidTr="00CC3444">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4A0B4DDD" w14:textId="77777777" w:rsidR="000A1CE1" w:rsidRPr="00CD56CC" w:rsidRDefault="000A1CE1" w:rsidP="00CC3444">
            <w:pPr>
              <w:spacing w:after="120" w:line="240" w:lineRule="auto"/>
              <w:rPr>
                <w:rFonts w:eastAsia="Times New Roman" w:cstheme="minorHAnsi"/>
                <w:sz w:val="24"/>
                <w:szCs w:val="24"/>
                <w:lang w:eastAsia="sk-SK"/>
              </w:rPr>
            </w:pPr>
            <w:r w:rsidRPr="00CD56CC">
              <w:rPr>
                <w:rFonts w:eastAsia="Times New Roman" w:cstheme="minorHAnsi"/>
                <w:b/>
                <w:bCs/>
                <w:sz w:val="18"/>
                <w:szCs w:val="18"/>
                <w:lang w:eastAsia="sk-SK"/>
              </w:rPr>
              <w:t>Rovnováha medzi hrozbami a ochranárskymi 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2EB6F6BF" w14:textId="77777777" w:rsidR="000A1CE1" w:rsidRPr="00CD56CC" w:rsidRDefault="000A1CE1" w:rsidP="00CC3444">
            <w:pPr>
              <w:spacing w:after="120" w:line="240" w:lineRule="auto"/>
              <w:rPr>
                <w:rFonts w:eastAsia="Times New Roman" w:cstheme="minorHAnsi"/>
                <w:sz w:val="24"/>
                <w:szCs w:val="24"/>
                <w:lang w:eastAsia="sk-SK"/>
              </w:rPr>
            </w:pPr>
            <w:r w:rsidRPr="00CD56CC">
              <w:rPr>
                <w:rFonts w:eastAsia="Times New Roman" w:cstheme="minorHAnsi"/>
                <w:b/>
                <w:bCs/>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3C24C099" w14:textId="77777777" w:rsidR="000A1CE1" w:rsidRPr="00CD56CC" w:rsidRDefault="000A1CE1" w:rsidP="00CC3444">
            <w:pPr>
              <w:spacing w:after="120" w:line="240" w:lineRule="auto"/>
              <w:rPr>
                <w:rFonts w:eastAsia="Times New Roman" w:cstheme="minorHAnsi"/>
                <w:sz w:val="24"/>
                <w:szCs w:val="24"/>
                <w:lang w:eastAsia="sk-SK"/>
              </w:rPr>
            </w:pPr>
            <w:r w:rsidRPr="00CD56CC">
              <w:rPr>
                <w:rFonts w:eastAsia="Times New Roman" w:cstheme="minorHAnsi"/>
                <w:b/>
                <w:bCs/>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68FD84CC"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b/>
                <w:bCs/>
                <w:sz w:val="18"/>
                <w:szCs w:val="18"/>
                <w:lang w:eastAsia="sk-SK"/>
              </w:rPr>
              <w:t>Výsledok hodnotenia vyhliadok do budúcnosti (maximálne s víziou 12 rokov)</w:t>
            </w:r>
          </w:p>
        </w:tc>
      </w:tr>
      <w:tr w:rsidR="00CD56CC" w:rsidRPr="00CD56CC" w14:paraId="01E2BC64" w14:textId="77777777" w:rsidTr="00CC3444">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03D22280"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Existuje rovnováha medzi vplyvmi a ohrozeniami a ochranárskymi opatreniami (väčšinou sa jedná o hrozby s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2F82499D"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celkovo stabilný (+-5</w:t>
            </w:r>
            <w:r w:rsidRPr="00CD56CC">
              <w:rPr>
                <w:rFonts w:eastAsia="Times New Roman" w:cstheme="minorHAnsi"/>
                <w:sz w:val="18"/>
                <w:szCs w:val="18"/>
                <w:lang w:val="en-US" w:eastAsia="sk-SK"/>
              </w:rPr>
              <w:t>%</w:t>
            </w:r>
            <w:r w:rsidRPr="00CD56CC">
              <w:rPr>
                <w:rFonts w:eastAsia="Times New Roman" w:cstheme="minorHAnsi"/>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344EDFF5"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50F27E43"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tr w:rsidR="00CD56CC" w:rsidRPr="00CD56CC" w14:paraId="503A322E" w14:textId="77777777" w:rsidTr="00CC3444">
        <w:trPr>
          <w:trHeight w:val="510"/>
        </w:trPr>
        <w:tc>
          <w:tcPr>
            <w:tcW w:w="0" w:type="auto"/>
            <w:vMerge/>
            <w:tcBorders>
              <w:top w:val="single" w:sz="4" w:space="0" w:color="000000"/>
              <w:left w:val="single" w:sz="18" w:space="0" w:color="2F5496"/>
              <w:bottom w:val="single" w:sz="4" w:space="0" w:color="000000"/>
            </w:tcBorders>
            <w:vAlign w:val="center"/>
            <w:hideMark/>
          </w:tcPr>
          <w:p w14:paraId="7261F8F4"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398A46D"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01E8B6DA"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57BB8716"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r>
      <w:tr w:rsidR="00CD56CC" w:rsidRPr="00CD56CC" w14:paraId="2EF090CC" w14:textId="77777777" w:rsidTr="00CC3444">
        <w:trPr>
          <w:trHeight w:val="478"/>
        </w:trPr>
        <w:tc>
          <w:tcPr>
            <w:tcW w:w="0" w:type="auto"/>
            <w:vMerge/>
            <w:tcBorders>
              <w:top w:val="single" w:sz="4" w:space="0" w:color="000000"/>
              <w:left w:val="single" w:sz="18" w:space="0" w:color="2F5496"/>
              <w:bottom w:val="single" w:sz="4" w:space="0" w:color="000000"/>
            </w:tcBorders>
            <w:vAlign w:val="center"/>
            <w:hideMark/>
          </w:tcPr>
          <w:p w14:paraId="63A401B9"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5E30F71"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12D437D9"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726F327B"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CD56CC" w:rsidRPr="00CD56CC" w14:paraId="6B1E98A3" w14:textId="77777777" w:rsidTr="00CC3444">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5DEF9C2D"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4C4761C8"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Negatívny (-10 </w:t>
            </w:r>
            <w:r w:rsidRPr="00CD56CC">
              <w:rPr>
                <w:rFonts w:eastAsia="Times New Roman" w:cstheme="minorHAnsi"/>
                <w:sz w:val="18"/>
                <w:szCs w:val="18"/>
                <w:lang w:val="en-US" w:eastAsia="sk-SK"/>
              </w:rPr>
              <w:t>%</w:t>
            </w:r>
            <w:r w:rsidRPr="00CD56CC">
              <w:rPr>
                <w:rFonts w:eastAsia="Times New Roman" w:cstheme="minorHAnsi"/>
                <w:sz w:val="18"/>
                <w:szCs w:val="18"/>
                <w:lang w:eastAsia="sk-SK"/>
              </w:rPr>
              <w:t xml:space="preserve">) /veľmi negatívny (viac ako -10 </w:t>
            </w:r>
            <w:r w:rsidRPr="00CD56CC">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697F2406"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4D95E95F"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0B26D0A2"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CD56CC" w:rsidRPr="00CD56CC" w14:paraId="1AF2FF52" w14:textId="77777777" w:rsidTr="00CC3444">
        <w:trPr>
          <w:trHeight w:val="510"/>
        </w:trPr>
        <w:tc>
          <w:tcPr>
            <w:tcW w:w="0" w:type="auto"/>
            <w:vMerge/>
            <w:tcBorders>
              <w:top w:val="single" w:sz="4" w:space="0" w:color="000000"/>
              <w:left w:val="single" w:sz="18" w:space="0" w:color="2F5496"/>
              <w:bottom w:val="single" w:sz="4" w:space="0" w:color="000000"/>
            </w:tcBorders>
            <w:vAlign w:val="center"/>
            <w:hideMark/>
          </w:tcPr>
          <w:p w14:paraId="0FD2917D"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C242E05"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330645D7"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12B222A6"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56E7F01A"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CD56CC" w:rsidRPr="00CD56CC" w14:paraId="58604F53" w14:textId="77777777" w:rsidTr="00CC3444">
        <w:trPr>
          <w:trHeight w:val="541"/>
        </w:trPr>
        <w:tc>
          <w:tcPr>
            <w:tcW w:w="0" w:type="auto"/>
            <w:vMerge/>
            <w:tcBorders>
              <w:top w:val="single" w:sz="4" w:space="0" w:color="000000"/>
              <w:left w:val="single" w:sz="18" w:space="0" w:color="2F5496"/>
              <w:bottom w:val="single" w:sz="4" w:space="0" w:color="000000"/>
            </w:tcBorders>
            <w:vAlign w:val="center"/>
            <w:hideMark/>
          </w:tcPr>
          <w:p w14:paraId="7739B983"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C8ED6CA"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0ED2FB7F"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4F06F135"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CD56CC" w:rsidRPr="00CD56CC" w14:paraId="54450777" w14:textId="77777777" w:rsidTr="00CC3444">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01D01187"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263D0A83"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Pozitívny (+10 </w:t>
            </w:r>
            <w:r w:rsidRPr="00CD56CC">
              <w:rPr>
                <w:rFonts w:eastAsia="Times New Roman" w:cstheme="minorHAnsi"/>
                <w:sz w:val="18"/>
                <w:szCs w:val="18"/>
                <w:lang w:val="en-US" w:eastAsia="sk-SK"/>
              </w:rPr>
              <w:t>%</w:t>
            </w:r>
            <w:r w:rsidRPr="00CD56CC">
              <w:rPr>
                <w:rFonts w:eastAsia="Times New Roman" w:cstheme="minorHAnsi"/>
                <w:sz w:val="18"/>
                <w:szCs w:val="18"/>
                <w:lang w:eastAsia="sk-SK"/>
              </w:rPr>
              <w:t xml:space="preserve">) /veľmi pozitívny (viac ako +10 </w:t>
            </w:r>
            <w:r w:rsidRPr="00CD56CC">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0EC90C5A"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51EB8B1F"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tr w:rsidR="00CD56CC" w:rsidRPr="00CD56CC" w14:paraId="50416C7F" w14:textId="77777777" w:rsidTr="00CC3444">
        <w:trPr>
          <w:trHeight w:val="510"/>
        </w:trPr>
        <w:tc>
          <w:tcPr>
            <w:tcW w:w="0" w:type="auto"/>
            <w:vMerge/>
            <w:tcBorders>
              <w:top w:val="single" w:sz="4" w:space="0" w:color="000000"/>
              <w:left w:val="single" w:sz="18" w:space="0" w:color="2F5496"/>
              <w:bottom w:val="single" w:sz="4" w:space="0" w:color="000000"/>
            </w:tcBorders>
            <w:vAlign w:val="center"/>
            <w:hideMark/>
          </w:tcPr>
          <w:p w14:paraId="773C4CF3"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F60F59F"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5BBAB9B"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BB320CB"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11FDCA2A"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tr w:rsidR="00CD56CC" w:rsidRPr="00CD56CC" w14:paraId="34CCB343" w14:textId="77777777" w:rsidTr="00CC3444">
        <w:trPr>
          <w:trHeight w:val="1109"/>
        </w:trPr>
        <w:tc>
          <w:tcPr>
            <w:tcW w:w="0" w:type="auto"/>
            <w:vMerge/>
            <w:tcBorders>
              <w:top w:val="single" w:sz="4" w:space="0" w:color="000000"/>
              <w:left w:val="single" w:sz="18" w:space="0" w:color="2F5496"/>
              <w:bottom w:val="single" w:sz="4" w:space="0" w:color="000000"/>
            </w:tcBorders>
            <w:vAlign w:val="center"/>
            <w:hideMark/>
          </w:tcPr>
          <w:p w14:paraId="78EC29A9"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7073D52" w14:textId="77777777" w:rsidR="000A1CE1" w:rsidRPr="00CD56CC" w:rsidRDefault="000A1CE1" w:rsidP="00CC3444">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0BC82F42"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19C9C0DC"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6BF86F24" w14:textId="77777777" w:rsidR="000A1CE1" w:rsidRPr="00CD56CC" w:rsidRDefault="000A1CE1" w:rsidP="00CC3444">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bookmarkEnd w:id="3"/>
    </w:tbl>
    <w:p w14:paraId="2C05DC7F" w14:textId="77777777" w:rsidR="000A1CE1" w:rsidRPr="00CD56CC" w:rsidRDefault="000A1CE1" w:rsidP="000A1CE1">
      <w:pPr>
        <w:autoSpaceDE w:val="0"/>
        <w:autoSpaceDN w:val="0"/>
        <w:adjustRightInd w:val="0"/>
        <w:spacing w:after="0" w:line="240" w:lineRule="auto"/>
        <w:jc w:val="both"/>
        <w:rPr>
          <w:rFonts w:ascii="Times New Roman" w:hAnsi="Times New Roman" w:cs="Times New Roman"/>
          <w:sz w:val="24"/>
          <w:szCs w:val="24"/>
          <w:u w:val="single"/>
        </w:rPr>
      </w:pPr>
    </w:p>
    <w:bookmarkEnd w:id="4"/>
    <w:p w14:paraId="77E8AEBA" w14:textId="77777777" w:rsidR="000A1CE1" w:rsidRPr="00CD56CC" w:rsidRDefault="000A1CE1" w:rsidP="000A1CE1">
      <w:pPr>
        <w:autoSpaceDE w:val="0"/>
        <w:autoSpaceDN w:val="0"/>
        <w:adjustRightInd w:val="0"/>
        <w:spacing w:after="0" w:line="240" w:lineRule="auto"/>
        <w:jc w:val="both"/>
        <w:rPr>
          <w:rFonts w:ascii="Times New Roman" w:hAnsi="Times New Roman" w:cs="Times New Roman"/>
          <w:sz w:val="24"/>
          <w:szCs w:val="24"/>
        </w:rPr>
      </w:pPr>
    </w:p>
    <w:p w14:paraId="3484176C" w14:textId="77777777" w:rsidR="000A1CE1" w:rsidRDefault="000A1CE1" w:rsidP="005B0BBD">
      <w:pPr>
        <w:autoSpaceDE w:val="0"/>
        <w:autoSpaceDN w:val="0"/>
        <w:adjustRightInd w:val="0"/>
        <w:spacing w:after="0" w:line="240" w:lineRule="auto"/>
        <w:jc w:val="both"/>
        <w:rPr>
          <w:rFonts w:ascii="Times New Roman" w:hAnsi="Times New Roman" w:cs="Times New Roman"/>
          <w:sz w:val="24"/>
          <w:szCs w:val="24"/>
        </w:rPr>
      </w:pPr>
    </w:p>
    <w:p w14:paraId="4A835BD5" w14:textId="77777777" w:rsidR="005B0BBD" w:rsidRPr="004D5BA1" w:rsidRDefault="005B0BBD" w:rsidP="005B0BBD">
      <w:pPr>
        <w:autoSpaceDE w:val="0"/>
        <w:autoSpaceDN w:val="0"/>
        <w:adjustRightInd w:val="0"/>
        <w:spacing w:after="0" w:line="240" w:lineRule="auto"/>
        <w:jc w:val="both"/>
        <w:rPr>
          <w:rFonts w:ascii="Times New Roman" w:hAnsi="Times New Roman" w:cs="Times New Roman"/>
          <w:sz w:val="24"/>
          <w:szCs w:val="24"/>
          <w:u w:val="single"/>
        </w:rPr>
      </w:pPr>
    </w:p>
    <w:p w14:paraId="2C66CCCD" w14:textId="77777777" w:rsidR="008910DE" w:rsidRDefault="008910DE" w:rsidP="00E0643A">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 xml:space="preserve">10. Návrh unifikovaného formulára pre realizáciu monitoringu v teréne, ktorý bude obsahovať parametre umožňujúce hodnotenie druhov - konkrétne určenie veľkosti populácie, dôvody </w:t>
      </w:r>
      <w:r w:rsidRPr="00E0643A">
        <w:rPr>
          <w:rFonts w:ascii="Times New Roman" w:hAnsi="Times New Roman" w:cs="Times New Roman"/>
          <w:sz w:val="24"/>
          <w:szCs w:val="24"/>
          <w:u w:val="single"/>
        </w:rPr>
        <w:lastRenderedPageBreak/>
        <w:t>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7ECBA6D1" w14:textId="1B21A5AF" w:rsidR="00E57BC9" w:rsidRPr="00E57BC9" w:rsidRDefault="00E57BC9" w:rsidP="00E0643A">
      <w:pPr>
        <w:jc w:val="both"/>
        <w:rPr>
          <w:rFonts w:ascii="Times New Roman" w:hAnsi="Times New Roman" w:cs="Times New Roman"/>
          <w:sz w:val="24"/>
          <w:szCs w:val="24"/>
        </w:rPr>
      </w:pPr>
      <w:r>
        <w:rPr>
          <w:rFonts w:ascii="Times New Roman" w:hAnsi="Times New Roman" w:cs="Times New Roman"/>
          <w:sz w:val="24"/>
          <w:szCs w:val="24"/>
        </w:rPr>
        <w:t>Návrh formulára je súčasťou samostatnej Prílohy č. 1 tohto dokumentu. Formulár sa vypĺňa elektronicky samostatne pre každú jednu TM</w:t>
      </w:r>
      <w:r w:rsidR="003456EF">
        <w:rPr>
          <w:rFonts w:ascii="Times New Roman" w:hAnsi="Times New Roman" w:cs="Times New Roman"/>
          <w:sz w:val="24"/>
          <w:szCs w:val="24"/>
        </w:rPr>
        <w:t>L</w:t>
      </w:r>
      <w:r>
        <w:rPr>
          <w:rFonts w:ascii="Times New Roman" w:hAnsi="Times New Roman" w:cs="Times New Roman"/>
          <w:sz w:val="24"/>
          <w:szCs w:val="24"/>
        </w:rPr>
        <w:t xml:space="preserve">. Ide o obdobný systém aký je dnes zaužívaný pri zapisovaní výsledkov do online databázy </w:t>
      </w:r>
      <w:proofErr w:type="spellStart"/>
      <w:r>
        <w:rPr>
          <w:rFonts w:ascii="Times New Roman" w:hAnsi="Times New Roman" w:cs="Times New Roman"/>
          <w:sz w:val="24"/>
          <w:szCs w:val="24"/>
        </w:rPr>
        <w:t>Aves</w:t>
      </w:r>
      <w:proofErr w:type="spellEnd"/>
      <w:r w:rsidR="006B38CF">
        <w:rPr>
          <w:rFonts w:ascii="Times New Roman" w:hAnsi="Times New Roman" w:cs="Times New Roman"/>
          <w:sz w:val="24"/>
          <w:szCs w:val="24"/>
        </w:rPr>
        <w:t>.</w:t>
      </w:r>
    </w:p>
    <w:p w14:paraId="65CB91AA" w14:textId="77777777" w:rsidR="00AB79D4" w:rsidRDefault="00AB79D4" w:rsidP="003E6F26">
      <w:pPr>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127C8EA1" w14:textId="77777777" w:rsidR="00044D5E" w:rsidRDefault="00044D5E" w:rsidP="00044D5E">
      <w:pPr>
        <w:jc w:val="both"/>
        <w:rPr>
          <w:rFonts w:ascii="Times New Roman" w:hAnsi="Times New Roman" w:cs="Times New Roman"/>
          <w:sz w:val="24"/>
          <w:szCs w:val="24"/>
        </w:rPr>
      </w:pPr>
      <w:r w:rsidRPr="00896D84">
        <w:rPr>
          <w:rFonts w:ascii="Times New Roman" w:hAnsi="Times New Roman" w:cs="Times New Roman"/>
          <w:sz w:val="24"/>
          <w:szCs w:val="24"/>
        </w:rPr>
        <w:t>Vyhodnotenie trendov početnosti na lokalitách monitorovaných opakovane sa realizuje buď prostredníctvom softvéru TRIM 3.54 (</w:t>
      </w:r>
      <w:proofErr w:type="spellStart"/>
      <w:r w:rsidRPr="00896D84">
        <w:rPr>
          <w:rFonts w:ascii="Times New Roman" w:hAnsi="Times New Roman" w:cs="Times New Roman"/>
          <w:sz w:val="24"/>
          <w:szCs w:val="24"/>
        </w:rPr>
        <w:t>Pannekoek</w:t>
      </w:r>
      <w:proofErr w:type="spellEnd"/>
      <w:r w:rsidRPr="00896D84">
        <w:rPr>
          <w:rFonts w:ascii="Times New Roman" w:hAnsi="Times New Roman" w:cs="Times New Roman"/>
          <w:sz w:val="24"/>
          <w:szCs w:val="24"/>
        </w:rPr>
        <w:t xml:space="preserve">&amp; van </w:t>
      </w:r>
      <w:proofErr w:type="spellStart"/>
      <w:r w:rsidRPr="00896D84">
        <w:rPr>
          <w:rFonts w:ascii="Times New Roman" w:hAnsi="Times New Roman" w:cs="Times New Roman"/>
          <w:sz w:val="24"/>
          <w:szCs w:val="24"/>
        </w:rPr>
        <w:t>Strien</w:t>
      </w:r>
      <w:proofErr w:type="spellEnd"/>
      <w:r w:rsidRPr="00896D84">
        <w:rPr>
          <w:rFonts w:ascii="Times New Roman" w:hAnsi="Times New Roman" w:cs="Times New Roman"/>
          <w:sz w:val="24"/>
          <w:szCs w:val="24"/>
        </w:rPr>
        <w:t xml:space="preserve"> 2005) alebo </w:t>
      </w:r>
      <w:proofErr w:type="spellStart"/>
      <w:r w:rsidRPr="00896D84">
        <w:rPr>
          <w:rFonts w:ascii="Times New Roman" w:hAnsi="Times New Roman" w:cs="Times New Roman"/>
          <w:sz w:val="24"/>
          <w:szCs w:val="24"/>
        </w:rPr>
        <w:t>RTrim</w:t>
      </w:r>
      <w:proofErr w:type="spellEnd"/>
      <w:r w:rsidRPr="00896D84">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w:t>
      </w:r>
      <w:proofErr w:type="spellStart"/>
      <w:r w:rsidRPr="00896D84">
        <w:rPr>
          <w:rFonts w:ascii="Times New Roman" w:hAnsi="Times New Roman" w:cs="Times New Roman"/>
          <w:sz w:val="24"/>
          <w:szCs w:val="24"/>
        </w:rPr>
        <w:t>medzisezónny</w:t>
      </w:r>
      <w:proofErr w:type="spellEnd"/>
      <w:r w:rsidRPr="00896D84">
        <w:rPr>
          <w:rFonts w:ascii="Times New Roman" w:hAnsi="Times New Roman" w:cs="Times New Roman"/>
          <w:sz w:val="24"/>
          <w:szCs w:val="24"/>
        </w:rPr>
        <w:t xml:space="preserve"> posun viac ako 7 dní a pod.).</w:t>
      </w:r>
    </w:p>
    <w:p w14:paraId="4F7880E4" w14:textId="77777777" w:rsidR="00044D5E" w:rsidRPr="00E37D27" w:rsidRDefault="00044D5E" w:rsidP="00044D5E">
      <w:pPr>
        <w:pStyle w:val="Nadpis3"/>
        <w:rPr>
          <w:rFonts w:ascii="Times New Roman" w:eastAsiaTheme="minorHAnsi" w:hAnsi="Times New Roman" w:cs="Times New Roman"/>
          <w:color w:val="auto"/>
        </w:rPr>
      </w:pPr>
      <w:bookmarkStart w:id="5" w:name="_Hlk92967125"/>
      <w:r w:rsidRPr="00E37D27">
        <w:rPr>
          <w:rFonts w:ascii="Times New Roman" w:eastAsiaTheme="minorHAnsi" w:hAnsi="Times New Roman" w:cs="Times New Roman"/>
          <w:color w:val="auto"/>
        </w:rPr>
        <w:t>Automatizované vyhodnotenie údajov monitoringu databázou na lokalitnej úrovni (TML)</w:t>
      </w:r>
    </w:p>
    <w:p w14:paraId="5CF592D4"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Automatizované hodnotenie stavu druhu na tejto úrovni je založené na hodnotení čiastkových parametrov:</w:t>
      </w:r>
    </w:p>
    <w:p w14:paraId="540EAD59"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a) Kvalita populácie druhu na lokalite</w:t>
      </w:r>
    </w:p>
    <w:p w14:paraId="521D2378"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b) Kvalita biotopu druhu na lokalite</w:t>
      </w:r>
    </w:p>
    <w:p w14:paraId="42E6A143"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c) Vyhliadky biotopu druhu do budúcnosti na lokalite</w:t>
      </w:r>
    </w:p>
    <w:p w14:paraId="24C56C0C"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44CEC0A1"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Celkový stav parametra je hodnotený ako „dobrý“ ak dosahuje hodnoty:</w:t>
      </w:r>
    </w:p>
    <w:p w14:paraId="4AC0CA23"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dobrý &gt;= 85%, alebo dobrý &gt;= 70% a zároveň zlý = 0</w:t>
      </w:r>
    </w:p>
    <w:p w14:paraId="61177EE6"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Celkový stav parametra je „zlý“ ak dosahuje hodnoty:</w:t>
      </w:r>
    </w:p>
    <w:p w14:paraId="5D6C23C1"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zlý &gt;= 50 %</w:t>
      </w:r>
    </w:p>
    <w:p w14:paraId="18A49A07"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E37D27">
        <w:rPr>
          <w:rFonts w:ascii="Times New Roman" w:hAnsi="Times New Roman" w:cs="Times New Roman"/>
          <w:sz w:val="24"/>
          <w:szCs w:val="24"/>
        </w:rPr>
        <w:t>Janák</w:t>
      </w:r>
      <w:proofErr w:type="spellEnd"/>
      <w:r w:rsidRPr="00E37D27">
        <w:rPr>
          <w:rFonts w:ascii="Times New Roman" w:hAnsi="Times New Roman" w:cs="Times New Roman"/>
          <w:sz w:val="24"/>
          <w:szCs w:val="24"/>
        </w:rPr>
        <w:t xml:space="preserve"> et al. 2015).</w:t>
      </w:r>
    </w:p>
    <w:p w14:paraId="7DB5BC21" w14:textId="77777777" w:rsidR="00044D5E" w:rsidRPr="00E37D27" w:rsidRDefault="00044D5E" w:rsidP="00044D5E">
      <w:pPr>
        <w:spacing w:after="0" w:line="240" w:lineRule="auto"/>
        <w:jc w:val="both"/>
        <w:rPr>
          <w:rFonts w:ascii="Times New Roman" w:hAnsi="Times New Roman" w:cs="Times New Roman"/>
          <w:sz w:val="24"/>
          <w:szCs w:val="24"/>
        </w:rPr>
      </w:pPr>
    </w:p>
    <w:p w14:paraId="3FFF4A08" w14:textId="77777777" w:rsidR="00044D5E" w:rsidRPr="00E37D27" w:rsidRDefault="00044D5E" w:rsidP="00044D5E">
      <w:pPr>
        <w:pStyle w:val="Nadpis3"/>
        <w:rPr>
          <w:rFonts w:ascii="Times New Roman" w:eastAsiaTheme="minorHAnsi" w:hAnsi="Times New Roman" w:cs="Times New Roman"/>
          <w:color w:val="auto"/>
        </w:rPr>
      </w:pPr>
      <w:r w:rsidRPr="00E37D27">
        <w:rPr>
          <w:rFonts w:ascii="Times New Roman" w:eastAsiaTheme="minorHAnsi" w:hAnsi="Times New Roman" w:cs="Times New Roman"/>
          <w:color w:val="auto"/>
        </w:rPr>
        <w:lastRenderedPageBreak/>
        <w:t>Automatizované vyhodnotenie stavu na národnej úrovni</w:t>
      </w:r>
    </w:p>
    <w:p w14:paraId="3FC7DB1D"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xml:space="preserve">Vychádza z výsledkov hodnotení na lokalitnej úrovni (TML) z jednotlivých záznamov monitoringu. Výsledky hodnotenia celkového stavu na TML z jednotlivých záznamov monitoringu sa pre daný druh zosumarizujú a percentuálne sa vyjadria, t. j. určí sa podiel (záznamov s celkovým stavom druhu) v stave priaznivom (FV), nevyhovujúcom (U1) a zlom (U2). Výsledný stav na národnej úrovni sa opäť určí uplatnením pravidla hraničných hodnôt 85 (70) </w:t>
      </w:r>
      <w:proofErr w:type="spellStart"/>
      <w:r w:rsidRPr="00E37D27">
        <w:rPr>
          <w:rFonts w:ascii="Times New Roman" w:hAnsi="Times New Roman" w:cs="Times New Roman"/>
          <w:sz w:val="24"/>
          <w:szCs w:val="24"/>
        </w:rPr>
        <w:t>versus</w:t>
      </w:r>
      <w:proofErr w:type="spellEnd"/>
      <w:r w:rsidRPr="00E37D27">
        <w:rPr>
          <w:rFonts w:ascii="Times New Roman" w:hAnsi="Times New Roman" w:cs="Times New Roman"/>
          <w:sz w:val="24"/>
          <w:szCs w:val="24"/>
        </w:rPr>
        <w:t xml:space="preserve"> 50 (0) (</w:t>
      </w:r>
      <w:proofErr w:type="spellStart"/>
      <w:r w:rsidRPr="00E37D27">
        <w:rPr>
          <w:rFonts w:ascii="Times New Roman" w:hAnsi="Times New Roman" w:cs="Times New Roman"/>
          <w:sz w:val="24"/>
          <w:szCs w:val="24"/>
        </w:rPr>
        <w:t>Janák</w:t>
      </w:r>
      <w:proofErr w:type="spellEnd"/>
      <w:r w:rsidRPr="00E37D27">
        <w:rPr>
          <w:rFonts w:ascii="Times New Roman" w:hAnsi="Times New Roman" w:cs="Times New Roman"/>
          <w:sz w:val="24"/>
          <w:szCs w:val="24"/>
        </w:rPr>
        <w:t xml:space="preserve"> et al. 2015).</w:t>
      </w:r>
    </w:p>
    <w:p w14:paraId="712DC8F0" w14:textId="77777777" w:rsidR="00044D5E" w:rsidRPr="00E37D27" w:rsidRDefault="00044D5E" w:rsidP="00044D5E">
      <w:pPr>
        <w:spacing w:after="0" w:line="240" w:lineRule="auto"/>
        <w:jc w:val="both"/>
        <w:rPr>
          <w:rFonts w:ascii="Times New Roman" w:hAnsi="Times New Roman" w:cs="Times New Roman"/>
          <w:sz w:val="24"/>
          <w:szCs w:val="24"/>
        </w:rPr>
      </w:pPr>
    </w:p>
    <w:p w14:paraId="0482A47D" w14:textId="77777777" w:rsidR="00044D5E" w:rsidRPr="00E37D27" w:rsidRDefault="00044D5E" w:rsidP="00044D5E">
      <w:pPr>
        <w:pStyle w:val="Nadpis3"/>
        <w:rPr>
          <w:rFonts w:ascii="Times New Roman" w:eastAsiaTheme="minorHAnsi" w:hAnsi="Times New Roman" w:cs="Times New Roman"/>
          <w:color w:val="auto"/>
        </w:rPr>
      </w:pPr>
      <w:r w:rsidRPr="00E37D27">
        <w:rPr>
          <w:rFonts w:ascii="Times New Roman" w:eastAsiaTheme="minorHAnsi" w:hAnsi="Times New Roman" w:cs="Times New Roman"/>
          <w:color w:val="auto"/>
        </w:rPr>
        <w:t>Automatizované vyhodnotenie stavu v rámci CHVÚ</w:t>
      </w:r>
    </w:p>
    <w:p w14:paraId="22ED0848"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E37D27">
        <w:rPr>
          <w:rFonts w:ascii="Times New Roman" w:hAnsi="Times New Roman" w:cs="Times New Roman"/>
          <w:sz w:val="24"/>
          <w:szCs w:val="24"/>
        </w:rPr>
        <w:t>Janák</w:t>
      </w:r>
      <w:proofErr w:type="spellEnd"/>
      <w:r w:rsidRPr="00E37D27">
        <w:rPr>
          <w:rFonts w:ascii="Times New Roman" w:hAnsi="Times New Roman" w:cs="Times New Roman"/>
          <w:sz w:val="24"/>
          <w:szCs w:val="24"/>
        </w:rPr>
        <w:t xml:space="preserve"> et al. 2015).</w:t>
      </w:r>
    </w:p>
    <w:bookmarkEnd w:id="5"/>
    <w:p w14:paraId="7A6386D2" w14:textId="77777777" w:rsidR="00044D5E" w:rsidRPr="003865C4" w:rsidRDefault="00044D5E" w:rsidP="005B0BBD">
      <w:pPr>
        <w:jc w:val="both"/>
        <w:rPr>
          <w:rFonts w:ascii="Times New Roman" w:hAnsi="Times New Roman" w:cs="Times New Roman"/>
          <w:sz w:val="24"/>
          <w:szCs w:val="24"/>
          <w:u w:val="single"/>
        </w:rPr>
      </w:pPr>
    </w:p>
    <w:p w14:paraId="219F30B6" w14:textId="77777777" w:rsidR="003865C4" w:rsidRDefault="003865C4" w:rsidP="005B0BBD">
      <w:pPr>
        <w:jc w:val="both"/>
        <w:rPr>
          <w:rFonts w:ascii="Times New Roman" w:hAnsi="Times New Roman" w:cs="Times New Roman"/>
          <w:sz w:val="24"/>
          <w:szCs w:val="24"/>
          <w:u w:val="single"/>
        </w:rPr>
      </w:pPr>
      <w:r w:rsidRPr="00836123">
        <w:rPr>
          <w:rFonts w:ascii="Times New Roman" w:hAnsi="Times New Roman" w:cs="Times New Roman"/>
          <w:sz w:val="24"/>
          <w:szCs w:val="24"/>
          <w:u w:val="single"/>
        </w:rPr>
        <w:t>Použitá literatúra</w:t>
      </w:r>
    </w:p>
    <w:bookmarkEnd w:id="2"/>
    <w:p w14:paraId="731C7175" w14:textId="5CFB616D" w:rsidR="00422A26" w:rsidRPr="00422A26" w:rsidRDefault="00422A26" w:rsidP="005B0BBD">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&amp;</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003456EF">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003456EF">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25399050" w14:textId="77777777" w:rsidR="00422A26" w:rsidRDefault="00422A26" w:rsidP="005B0BBD">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2C621BD0" w14:textId="4FBD52C3" w:rsidR="001869F0" w:rsidRDefault="001869F0" w:rsidP="005B0BBD">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J</w:t>
      </w:r>
      <w:r>
        <w:rPr>
          <w:rFonts w:ascii="Times New Roman" w:hAnsi="Times New Roman" w:cs="Times New Roman"/>
          <w:sz w:val="24"/>
          <w:szCs w:val="24"/>
        </w:rPr>
        <w:t>.</w:t>
      </w:r>
      <w:r w:rsidRPr="001869F0">
        <w:rPr>
          <w:rFonts w:ascii="Times New Roman" w:hAnsi="Times New Roman" w:cs="Times New Roman"/>
          <w:sz w:val="24"/>
          <w:szCs w:val="24"/>
        </w:rPr>
        <w:t>&amp;</w:t>
      </w:r>
      <w:r>
        <w:rPr>
          <w:rFonts w:ascii="Times New Roman" w:hAnsi="Times New Roman" w:cs="Times New Roman"/>
          <w:sz w:val="24"/>
          <w:szCs w:val="24"/>
        </w:rPr>
        <w:t>v</w:t>
      </w:r>
      <w:r w:rsidRPr="001869F0">
        <w:rPr>
          <w:rFonts w:ascii="Times New Roman" w:hAnsi="Times New Roman" w:cs="Times New Roman"/>
          <w:sz w:val="24"/>
          <w:szCs w:val="24"/>
        </w:rPr>
        <w:t>an</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StrienA</w:t>
      </w:r>
      <w:proofErr w:type="spellEnd"/>
      <w:r w:rsidRPr="001869F0">
        <w:rPr>
          <w:rFonts w:ascii="Times New Roman" w:hAnsi="Times New Roman" w:cs="Times New Roman"/>
          <w:sz w:val="24"/>
          <w:szCs w:val="24"/>
        </w:rPr>
        <w:t>.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3456EF">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003456EF">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AD1D0BB" w14:textId="77777777" w:rsidR="00422A26" w:rsidRDefault="00422A26" w:rsidP="005B0BBD">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6E416B6D" w14:textId="47D7AA8C" w:rsidR="00422A26" w:rsidRDefault="00422A26" w:rsidP="005B0BBD">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Svennson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&amp; Grant P.J. 1999: Bird Guide. – Harper</w:t>
      </w:r>
      <w:r w:rsidR="003456EF">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3456EF">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5EC3181A" w14:textId="77777777" w:rsidR="00A532E7" w:rsidRDefault="00422A26" w:rsidP="005B0BBD">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7D807FAC" w14:textId="77777777" w:rsidR="00A532E7" w:rsidRDefault="00A532E7">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22AB2820" w14:textId="77777777" w:rsidR="003456EF" w:rsidRPr="001777B6" w:rsidRDefault="003456EF" w:rsidP="003456EF">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kolónií čajok a rybárov</w:t>
      </w:r>
    </w:p>
    <w:tbl>
      <w:tblPr>
        <w:tblStyle w:val="Mriekatabuky"/>
        <w:tblW w:w="0" w:type="auto"/>
        <w:tblLook w:val="04A0" w:firstRow="1" w:lastRow="0" w:firstColumn="1" w:lastColumn="0" w:noHBand="0" w:noVBand="1"/>
      </w:tblPr>
      <w:tblGrid>
        <w:gridCol w:w="5098"/>
        <w:gridCol w:w="3964"/>
      </w:tblGrid>
      <w:tr w:rsidR="00A532E7" w:rsidRPr="00A532E7" w14:paraId="6EBF1D67" w14:textId="77777777" w:rsidTr="00A532E7">
        <w:trPr>
          <w:trHeight w:val="58"/>
        </w:trPr>
        <w:tc>
          <w:tcPr>
            <w:tcW w:w="5098" w:type="dxa"/>
          </w:tcPr>
          <w:p w14:paraId="63086E18" w14:textId="77777777" w:rsidR="00A532E7" w:rsidRPr="00A532E7" w:rsidRDefault="00A532E7" w:rsidP="00A532E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55746E7A" w14:textId="77777777" w:rsidR="00A532E7" w:rsidRPr="00A532E7" w:rsidRDefault="00A532E7" w:rsidP="00A532E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34D7E584" w14:textId="77777777" w:rsidR="00A532E7" w:rsidRPr="00A532E7" w:rsidRDefault="00A532E7" w:rsidP="00A532E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A532E7" w:rsidRPr="00A532E7" w14:paraId="2EAA6B00" w14:textId="77777777" w:rsidTr="00CC3444">
        <w:trPr>
          <w:trHeight w:val="58"/>
        </w:trPr>
        <w:tc>
          <w:tcPr>
            <w:tcW w:w="5098" w:type="dxa"/>
          </w:tcPr>
          <w:p w14:paraId="598CBE69" w14:textId="77777777" w:rsidR="00A532E7" w:rsidRPr="00A532E7" w:rsidRDefault="00A532E7" w:rsidP="00CC3444">
            <w:pPr>
              <w:jc w:val="both"/>
              <w:rPr>
                <w:rFonts w:ascii="Times New Roman" w:hAnsi="Times New Roman" w:cs="Times New Roman"/>
                <w:i/>
                <w:iCs/>
                <w:sz w:val="20"/>
                <w:szCs w:val="20"/>
              </w:rPr>
            </w:pPr>
            <w:r>
              <w:rPr>
                <w:rFonts w:ascii="Times New Roman" w:hAnsi="Times New Roman" w:cs="Times New Roman"/>
                <w:sz w:val="20"/>
                <w:szCs w:val="20"/>
              </w:rPr>
              <w:t xml:space="preserve">Meno </w:t>
            </w:r>
            <w:proofErr w:type="spellStart"/>
            <w:r w:rsidR="00327199">
              <w:rPr>
                <w:rFonts w:ascii="Times New Roman" w:hAnsi="Times New Roman" w:cs="Times New Roman"/>
                <w:sz w:val="20"/>
                <w:szCs w:val="20"/>
              </w:rPr>
              <w:t>sčítavateľa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0771AA99" w14:textId="77777777" w:rsidR="00A532E7" w:rsidRPr="00A532E7" w:rsidRDefault="00A532E7" w:rsidP="00CC3444">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5AD7BA69" w14:textId="77777777" w:rsidR="00A532E7" w:rsidRPr="00A532E7" w:rsidRDefault="00A532E7" w:rsidP="00A532E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E14F6B" w:rsidRPr="00A532E7" w14:paraId="4F6261F9" w14:textId="77777777" w:rsidTr="00E14F6B">
        <w:trPr>
          <w:trHeight w:val="58"/>
        </w:trPr>
        <w:tc>
          <w:tcPr>
            <w:tcW w:w="1696" w:type="dxa"/>
          </w:tcPr>
          <w:p w14:paraId="21173F10" w14:textId="77777777" w:rsidR="00E14F6B" w:rsidRPr="00A532E7" w:rsidRDefault="00E14F6B" w:rsidP="00CC3444">
            <w:pPr>
              <w:jc w:val="both"/>
              <w:rPr>
                <w:rFonts w:ascii="Times New Roman" w:hAnsi="Times New Roman" w:cs="Times New Roman"/>
                <w:i/>
                <w:iCs/>
                <w:sz w:val="20"/>
                <w:szCs w:val="20"/>
              </w:rPr>
            </w:pPr>
            <w:r>
              <w:rPr>
                <w:rFonts w:ascii="Times New Roman" w:hAnsi="Times New Roman" w:cs="Times New Roman"/>
                <w:sz w:val="20"/>
                <w:szCs w:val="20"/>
              </w:rPr>
              <w:t>Dátum</w:t>
            </w:r>
            <w:r w:rsidR="00CC6D1E">
              <w:rPr>
                <w:rFonts w:ascii="Times New Roman" w:hAnsi="Times New Roman" w:cs="Times New Roman"/>
                <w:sz w:val="20"/>
                <w:szCs w:val="20"/>
              </w:rPr>
              <w:t>*</w:t>
            </w:r>
            <w:r w:rsidRPr="00A532E7">
              <w:rPr>
                <w:rFonts w:ascii="Times New Roman" w:hAnsi="Times New Roman" w:cs="Times New Roman"/>
                <w:sz w:val="20"/>
                <w:szCs w:val="20"/>
              </w:rPr>
              <w:t xml:space="preserve">: </w:t>
            </w:r>
          </w:p>
        </w:tc>
        <w:tc>
          <w:tcPr>
            <w:tcW w:w="1843" w:type="dxa"/>
          </w:tcPr>
          <w:p w14:paraId="13DB1864" w14:textId="77777777" w:rsidR="00E14F6B" w:rsidRPr="00E14F6B" w:rsidRDefault="00E14F6B" w:rsidP="00CC3444">
            <w:pPr>
              <w:jc w:val="both"/>
              <w:rPr>
                <w:rFonts w:ascii="Times New Roman" w:hAnsi="Times New Roman" w:cs="Times New Roman"/>
                <w:sz w:val="20"/>
                <w:szCs w:val="20"/>
              </w:rPr>
            </w:pPr>
            <w:r>
              <w:rPr>
                <w:rFonts w:ascii="Times New Roman" w:hAnsi="Times New Roman" w:cs="Times New Roman"/>
                <w:sz w:val="20"/>
                <w:szCs w:val="20"/>
              </w:rPr>
              <w:t>Čas (od-do v min)</w:t>
            </w:r>
            <w:r w:rsidR="00CC6D1E">
              <w:rPr>
                <w:rFonts w:ascii="Times New Roman" w:hAnsi="Times New Roman" w:cs="Times New Roman"/>
                <w:sz w:val="20"/>
                <w:szCs w:val="20"/>
              </w:rPr>
              <w:t>*</w:t>
            </w:r>
            <w:r>
              <w:rPr>
                <w:rFonts w:ascii="Times New Roman" w:hAnsi="Times New Roman" w:cs="Times New Roman"/>
                <w:sz w:val="20"/>
                <w:szCs w:val="20"/>
              </w:rPr>
              <w:t>:</w:t>
            </w:r>
          </w:p>
        </w:tc>
        <w:tc>
          <w:tcPr>
            <w:tcW w:w="5523" w:type="dxa"/>
          </w:tcPr>
          <w:p w14:paraId="5743640E" w14:textId="77777777" w:rsidR="00E14F6B" w:rsidRPr="00A532E7" w:rsidRDefault="00E14F6B" w:rsidP="00CC3444">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0C557516" w14:textId="77777777" w:rsidR="006049D2" w:rsidRPr="00A532E7" w:rsidRDefault="006049D2" w:rsidP="006049D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049D2" w:rsidRPr="00A532E7" w14:paraId="6275DF6D" w14:textId="77777777" w:rsidTr="00CC3444">
        <w:trPr>
          <w:trHeight w:val="58"/>
        </w:trPr>
        <w:tc>
          <w:tcPr>
            <w:tcW w:w="9062" w:type="dxa"/>
          </w:tcPr>
          <w:p w14:paraId="4579887C" w14:textId="77777777" w:rsidR="006049D2" w:rsidRPr="006F4206" w:rsidRDefault="006049D2" w:rsidP="00CC3444">
            <w:pPr>
              <w:jc w:val="both"/>
              <w:rPr>
                <w:rFonts w:ascii="Times New Roman" w:hAnsi="Times New Roman" w:cs="Times New Roman"/>
                <w:sz w:val="20"/>
                <w:szCs w:val="20"/>
              </w:rPr>
            </w:pPr>
            <w:r>
              <w:rPr>
                <w:rFonts w:ascii="Times New Roman" w:hAnsi="Times New Roman" w:cs="Times New Roman"/>
                <w:sz w:val="20"/>
                <w:szCs w:val="20"/>
              </w:rPr>
              <w:t>Počasie</w:t>
            </w:r>
            <w:r w:rsidR="003D0280">
              <w:rPr>
                <w:rFonts w:ascii="Times New Roman" w:hAnsi="Times New Roman" w:cs="Times New Roman"/>
                <w:sz w:val="20"/>
                <w:szCs w:val="20"/>
              </w:rPr>
              <w:t>*</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5F094564" w14:textId="77777777" w:rsidR="00A532E7" w:rsidRDefault="00A532E7" w:rsidP="00A532E7">
      <w:pPr>
        <w:spacing w:after="0" w:line="240" w:lineRule="auto"/>
        <w:jc w:val="both"/>
        <w:rPr>
          <w:rFonts w:ascii="Times New Roman" w:hAnsi="Times New Roman" w:cs="Times New Roman"/>
          <w:sz w:val="10"/>
          <w:szCs w:val="10"/>
        </w:rPr>
      </w:pPr>
    </w:p>
    <w:tbl>
      <w:tblPr>
        <w:tblStyle w:val="Mriekatabuky"/>
        <w:tblW w:w="9039" w:type="dxa"/>
        <w:tblLook w:val="04A0" w:firstRow="1" w:lastRow="0" w:firstColumn="1" w:lastColumn="0" w:noHBand="0" w:noVBand="1"/>
      </w:tblPr>
      <w:tblGrid>
        <w:gridCol w:w="2353"/>
        <w:gridCol w:w="2079"/>
        <w:gridCol w:w="2508"/>
        <w:gridCol w:w="2099"/>
      </w:tblGrid>
      <w:tr w:rsidR="003456EF" w14:paraId="7D167B7B" w14:textId="77777777" w:rsidTr="003456EF">
        <w:tc>
          <w:tcPr>
            <w:tcW w:w="2353" w:type="dxa"/>
          </w:tcPr>
          <w:p w14:paraId="01B803A5" w14:textId="77777777" w:rsidR="003456EF" w:rsidRPr="006F4206" w:rsidRDefault="003456EF" w:rsidP="006F4206">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79" w:type="dxa"/>
          </w:tcPr>
          <w:p w14:paraId="086812EA" w14:textId="60BC3C08" w:rsidR="003456EF" w:rsidRDefault="003456EF" w:rsidP="006F4206">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2508" w:type="dxa"/>
          </w:tcPr>
          <w:p w14:paraId="0B707D27" w14:textId="6450BCCE" w:rsidR="003456EF" w:rsidRPr="006F4206" w:rsidRDefault="003456EF" w:rsidP="006F4206">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099" w:type="dxa"/>
          </w:tcPr>
          <w:p w14:paraId="757DFB16" w14:textId="77777777" w:rsidR="003456EF" w:rsidRPr="006F4206" w:rsidRDefault="003456EF" w:rsidP="006F4206">
            <w:pPr>
              <w:jc w:val="both"/>
              <w:rPr>
                <w:rFonts w:ascii="Times New Roman" w:hAnsi="Times New Roman" w:cs="Times New Roman"/>
                <w:sz w:val="20"/>
                <w:szCs w:val="20"/>
              </w:rPr>
            </w:pPr>
            <w:r>
              <w:rPr>
                <w:rFonts w:ascii="Times New Roman" w:hAnsi="Times New Roman" w:cs="Times New Roman"/>
                <w:sz w:val="20"/>
                <w:szCs w:val="20"/>
              </w:rPr>
              <w:t>Poznámka</w:t>
            </w:r>
          </w:p>
        </w:tc>
      </w:tr>
      <w:tr w:rsidR="003456EF" w14:paraId="34855F17" w14:textId="77777777" w:rsidTr="003456EF">
        <w:tc>
          <w:tcPr>
            <w:tcW w:w="2353" w:type="dxa"/>
          </w:tcPr>
          <w:p w14:paraId="628C2261" w14:textId="77777777" w:rsidR="003456EF" w:rsidRPr="006F4206" w:rsidRDefault="003456EF" w:rsidP="006F4206">
            <w:pPr>
              <w:jc w:val="both"/>
              <w:rPr>
                <w:rFonts w:ascii="Times New Roman" w:hAnsi="Times New Roman" w:cs="Times New Roman"/>
                <w:sz w:val="20"/>
                <w:szCs w:val="20"/>
              </w:rPr>
            </w:pPr>
          </w:p>
        </w:tc>
        <w:tc>
          <w:tcPr>
            <w:tcW w:w="2079" w:type="dxa"/>
          </w:tcPr>
          <w:p w14:paraId="714988EE" w14:textId="77777777" w:rsidR="003456EF" w:rsidRPr="006F4206" w:rsidRDefault="003456EF" w:rsidP="006F4206">
            <w:pPr>
              <w:jc w:val="both"/>
              <w:rPr>
                <w:rFonts w:ascii="Times New Roman" w:hAnsi="Times New Roman" w:cs="Times New Roman"/>
                <w:sz w:val="20"/>
                <w:szCs w:val="20"/>
              </w:rPr>
            </w:pPr>
          </w:p>
        </w:tc>
        <w:tc>
          <w:tcPr>
            <w:tcW w:w="2508" w:type="dxa"/>
          </w:tcPr>
          <w:p w14:paraId="350FD774" w14:textId="1BAA59F3" w:rsidR="003456EF" w:rsidRPr="006F4206" w:rsidRDefault="003456EF" w:rsidP="006F4206">
            <w:pPr>
              <w:jc w:val="both"/>
              <w:rPr>
                <w:rFonts w:ascii="Times New Roman" w:hAnsi="Times New Roman" w:cs="Times New Roman"/>
                <w:sz w:val="20"/>
                <w:szCs w:val="20"/>
              </w:rPr>
            </w:pPr>
          </w:p>
        </w:tc>
        <w:tc>
          <w:tcPr>
            <w:tcW w:w="2099" w:type="dxa"/>
          </w:tcPr>
          <w:p w14:paraId="3BC94C6A" w14:textId="77777777" w:rsidR="003456EF" w:rsidRPr="006F4206" w:rsidRDefault="003456EF" w:rsidP="006F4206">
            <w:pPr>
              <w:jc w:val="both"/>
              <w:rPr>
                <w:rFonts w:ascii="Times New Roman" w:hAnsi="Times New Roman" w:cs="Times New Roman"/>
                <w:sz w:val="20"/>
                <w:szCs w:val="20"/>
              </w:rPr>
            </w:pPr>
          </w:p>
        </w:tc>
      </w:tr>
      <w:tr w:rsidR="003456EF" w14:paraId="0BEBD584" w14:textId="77777777" w:rsidTr="003456EF">
        <w:tc>
          <w:tcPr>
            <w:tcW w:w="2353" w:type="dxa"/>
          </w:tcPr>
          <w:p w14:paraId="7B9DD45C" w14:textId="77777777" w:rsidR="003456EF" w:rsidRPr="006F4206" w:rsidRDefault="003456EF" w:rsidP="006F4206">
            <w:pPr>
              <w:jc w:val="both"/>
              <w:rPr>
                <w:rFonts w:ascii="Times New Roman" w:hAnsi="Times New Roman" w:cs="Times New Roman"/>
                <w:sz w:val="20"/>
                <w:szCs w:val="20"/>
              </w:rPr>
            </w:pPr>
          </w:p>
        </w:tc>
        <w:tc>
          <w:tcPr>
            <w:tcW w:w="2079" w:type="dxa"/>
          </w:tcPr>
          <w:p w14:paraId="66A19331" w14:textId="77777777" w:rsidR="003456EF" w:rsidRPr="006F4206" w:rsidRDefault="003456EF" w:rsidP="006F4206">
            <w:pPr>
              <w:jc w:val="both"/>
              <w:rPr>
                <w:rFonts w:ascii="Times New Roman" w:hAnsi="Times New Roman" w:cs="Times New Roman"/>
                <w:sz w:val="20"/>
                <w:szCs w:val="20"/>
              </w:rPr>
            </w:pPr>
          </w:p>
        </w:tc>
        <w:tc>
          <w:tcPr>
            <w:tcW w:w="2508" w:type="dxa"/>
          </w:tcPr>
          <w:p w14:paraId="70E8D9E9" w14:textId="2D170182" w:rsidR="003456EF" w:rsidRPr="006F4206" w:rsidRDefault="003456EF" w:rsidP="006F4206">
            <w:pPr>
              <w:jc w:val="both"/>
              <w:rPr>
                <w:rFonts w:ascii="Times New Roman" w:hAnsi="Times New Roman" w:cs="Times New Roman"/>
                <w:sz w:val="20"/>
                <w:szCs w:val="20"/>
              </w:rPr>
            </w:pPr>
          </w:p>
        </w:tc>
        <w:tc>
          <w:tcPr>
            <w:tcW w:w="2099" w:type="dxa"/>
          </w:tcPr>
          <w:p w14:paraId="2FFCAFAA" w14:textId="77777777" w:rsidR="003456EF" w:rsidRPr="006F4206" w:rsidRDefault="003456EF" w:rsidP="006F4206">
            <w:pPr>
              <w:jc w:val="both"/>
              <w:rPr>
                <w:rFonts w:ascii="Times New Roman" w:hAnsi="Times New Roman" w:cs="Times New Roman"/>
                <w:sz w:val="20"/>
                <w:szCs w:val="20"/>
              </w:rPr>
            </w:pPr>
          </w:p>
        </w:tc>
      </w:tr>
      <w:tr w:rsidR="003456EF" w14:paraId="56163059" w14:textId="77777777" w:rsidTr="003456EF">
        <w:tc>
          <w:tcPr>
            <w:tcW w:w="2353" w:type="dxa"/>
          </w:tcPr>
          <w:p w14:paraId="716AEABD" w14:textId="77777777" w:rsidR="003456EF" w:rsidRPr="006F4206" w:rsidRDefault="003456EF" w:rsidP="006F4206">
            <w:pPr>
              <w:jc w:val="both"/>
              <w:rPr>
                <w:rFonts w:ascii="Times New Roman" w:hAnsi="Times New Roman" w:cs="Times New Roman"/>
                <w:sz w:val="20"/>
                <w:szCs w:val="20"/>
              </w:rPr>
            </w:pPr>
          </w:p>
        </w:tc>
        <w:tc>
          <w:tcPr>
            <w:tcW w:w="2079" w:type="dxa"/>
          </w:tcPr>
          <w:p w14:paraId="019C7E46" w14:textId="77777777" w:rsidR="003456EF" w:rsidRPr="006F4206" w:rsidRDefault="003456EF" w:rsidP="006F4206">
            <w:pPr>
              <w:jc w:val="both"/>
              <w:rPr>
                <w:rFonts w:ascii="Times New Roman" w:hAnsi="Times New Roman" w:cs="Times New Roman"/>
                <w:sz w:val="20"/>
                <w:szCs w:val="20"/>
              </w:rPr>
            </w:pPr>
          </w:p>
        </w:tc>
        <w:tc>
          <w:tcPr>
            <w:tcW w:w="2508" w:type="dxa"/>
          </w:tcPr>
          <w:p w14:paraId="2DBC40EF" w14:textId="5F98BD21" w:rsidR="003456EF" w:rsidRPr="006F4206" w:rsidRDefault="003456EF" w:rsidP="006F4206">
            <w:pPr>
              <w:jc w:val="both"/>
              <w:rPr>
                <w:rFonts w:ascii="Times New Roman" w:hAnsi="Times New Roman" w:cs="Times New Roman"/>
                <w:sz w:val="20"/>
                <w:szCs w:val="20"/>
              </w:rPr>
            </w:pPr>
          </w:p>
        </w:tc>
        <w:tc>
          <w:tcPr>
            <w:tcW w:w="2099" w:type="dxa"/>
          </w:tcPr>
          <w:p w14:paraId="2A13D66F" w14:textId="77777777" w:rsidR="003456EF" w:rsidRPr="006F4206" w:rsidRDefault="003456EF" w:rsidP="006F4206">
            <w:pPr>
              <w:jc w:val="both"/>
              <w:rPr>
                <w:rFonts w:ascii="Times New Roman" w:hAnsi="Times New Roman" w:cs="Times New Roman"/>
                <w:sz w:val="20"/>
                <w:szCs w:val="20"/>
              </w:rPr>
            </w:pPr>
          </w:p>
        </w:tc>
      </w:tr>
      <w:tr w:rsidR="003456EF" w14:paraId="3FD27BA6" w14:textId="77777777" w:rsidTr="003456EF">
        <w:tc>
          <w:tcPr>
            <w:tcW w:w="2353" w:type="dxa"/>
          </w:tcPr>
          <w:p w14:paraId="2C499FDF" w14:textId="77777777" w:rsidR="003456EF" w:rsidRPr="006F4206" w:rsidRDefault="003456EF" w:rsidP="006F4206">
            <w:pPr>
              <w:jc w:val="both"/>
              <w:rPr>
                <w:rFonts w:ascii="Times New Roman" w:hAnsi="Times New Roman" w:cs="Times New Roman"/>
                <w:sz w:val="20"/>
                <w:szCs w:val="20"/>
              </w:rPr>
            </w:pPr>
          </w:p>
        </w:tc>
        <w:tc>
          <w:tcPr>
            <w:tcW w:w="2079" w:type="dxa"/>
          </w:tcPr>
          <w:p w14:paraId="30C0E98E" w14:textId="77777777" w:rsidR="003456EF" w:rsidRPr="006F4206" w:rsidRDefault="003456EF" w:rsidP="006F4206">
            <w:pPr>
              <w:jc w:val="both"/>
              <w:rPr>
                <w:rFonts w:ascii="Times New Roman" w:hAnsi="Times New Roman" w:cs="Times New Roman"/>
                <w:sz w:val="20"/>
                <w:szCs w:val="20"/>
              </w:rPr>
            </w:pPr>
          </w:p>
        </w:tc>
        <w:tc>
          <w:tcPr>
            <w:tcW w:w="2508" w:type="dxa"/>
          </w:tcPr>
          <w:p w14:paraId="1F870A2D" w14:textId="6BA4EA64" w:rsidR="003456EF" w:rsidRPr="006F4206" w:rsidRDefault="003456EF" w:rsidP="006F4206">
            <w:pPr>
              <w:jc w:val="both"/>
              <w:rPr>
                <w:rFonts w:ascii="Times New Roman" w:hAnsi="Times New Roman" w:cs="Times New Roman"/>
                <w:sz w:val="20"/>
                <w:szCs w:val="20"/>
              </w:rPr>
            </w:pPr>
          </w:p>
        </w:tc>
        <w:tc>
          <w:tcPr>
            <w:tcW w:w="2099" w:type="dxa"/>
          </w:tcPr>
          <w:p w14:paraId="1A9E23DC" w14:textId="77777777" w:rsidR="003456EF" w:rsidRPr="006F4206" w:rsidRDefault="003456EF" w:rsidP="006F4206">
            <w:pPr>
              <w:jc w:val="both"/>
              <w:rPr>
                <w:rFonts w:ascii="Times New Roman" w:hAnsi="Times New Roman" w:cs="Times New Roman"/>
                <w:sz w:val="20"/>
                <w:szCs w:val="20"/>
              </w:rPr>
            </w:pPr>
          </w:p>
        </w:tc>
      </w:tr>
      <w:tr w:rsidR="003456EF" w14:paraId="2A293153" w14:textId="77777777" w:rsidTr="003456EF">
        <w:tc>
          <w:tcPr>
            <w:tcW w:w="2353" w:type="dxa"/>
          </w:tcPr>
          <w:p w14:paraId="08DE6926" w14:textId="77777777" w:rsidR="003456EF" w:rsidRPr="006F4206" w:rsidRDefault="003456EF" w:rsidP="006F4206">
            <w:pPr>
              <w:jc w:val="both"/>
              <w:rPr>
                <w:rFonts w:ascii="Times New Roman" w:hAnsi="Times New Roman" w:cs="Times New Roman"/>
                <w:sz w:val="20"/>
                <w:szCs w:val="20"/>
              </w:rPr>
            </w:pPr>
          </w:p>
        </w:tc>
        <w:tc>
          <w:tcPr>
            <w:tcW w:w="2079" w:type="dxa"/>
          </w:tcPr>
          <w:p w14:paraId="0D78883A" w14:textId="77777777" w:rsidR="003456EF" w:rsidRPr="006F4206" w:rsidRDefault="003456EF" w:rsidP="006F4206">
            <w:pPr>
              <w:jc w:val="both"/>
              <w:rPr>
                <w:rFonts w:ascii="Times New Roman" w:hAnsi="Times New Roman" w:cs="Times New Roman"/>
                <w:sz w:val="20"/>
                <w:szCs w:val="20"/>
              </w:rPr>
            </w:pPr>
          </w:p>
        </w:tc>
        <w:tc>
          <w:tcPr>
            <w:tcW w:w="2508" w:type="dxa"/>
          </w:tcPr>
          <w:p w14:paraId="5774821D" w14:textId="73CCA8E6" w:rsidR="003456EF" w:rsidRPr="006F4206" w:rsidRDefault="003456EF" w:rsidP="006F4206">
            <w:pPr>
              <w:jc w:val="both"/>
              <w:rPr>
                <w:rFonts w:ascii="Times New Roman" w:hAnsi="Times New Roman" w:cs="Times New Roman"/>
                <w:sz w:val="20"/>
                <w:szCs w:val="20"/>
              </w:rPr>
            </w:pPr>
          </w:p>
        </w:tc>
        <w:tc>
          <w:tcPr>
            <w:tcW w:w="2099" w:type="dxa"/>
          </w:tcPr>
          <w:p w14:paraId="2BB06BED" w14:textId="77777777" w:rsidR="003456EF" w:rsidRPr="006F4206" w:rsidRDefault="003456EF" w:rsidP="006F4206">
            <w:pPr>
              <w:jc w:val="both"/>
              <w:rPr>
                <w:rFonts w:ascii="Times New Roman" w:hAnsi="Times New Roman" w:cs="Times New Roman"/>
                <w:sz w:val="20"/>
                <w:szCs w:val="20"/>
              </w:rPr>
            </w:pPr>
          </w:p>
        </w:tc>
      </w:tr>
    </w:tbl>
    <w:p w14:paraId="095608E9" w14:textId="77777777" w:rsidR="006F4206" w:rsidRPr="00A532E7"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F4206" w:rsidRPr="00A532E7" w14:paraId="5B325CDC" w14:textId="77777777" w:rsidTr="00CC3444">
        <w:trPr>
          <w:trHeight w:val="58"/>
        </w:trPr>
        <w:tc>
          <w:tcPr>
            <w:tcW w:w="9062" w:type="dxa"/>
          </w:tcPr>
          <w:p w14:paraId="44A07842" w14:textId="77777777" w:rsidR="006F4206" w:rsidRPr="006F4206" w:rsidRDefault="006F4206" w:rsidP="00CC3444">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36213871" w14:textId="77777777" w:rsidR="006F4206"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6F4206" w:rsidRPr="00A532E7" w14:paraId="4CAAC82D" w14:textId="77777777" w:rsidTr="00CC3444">
        <w:trPr>
          <w:trHeight w:val="58"/>
        </w:trPr>
        <w:tc>
          <w:tcPr>
            <w:tcW w:w="2549" w:type="dxa"/>
          </w:tcPr>
          <w:p w14:paraId="337F1CB2" w14:textId="77777777" w:rsidR="006F4206" w:rsidRPr="00A532E7" w:rsidRDefault="006F4206" w:rsidP="00CC3444">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2E7CA3BE" w14:textId="77777777" w:rsidR="006F4206" w:rsidRPr="006F4206" w:rsidRDefault="006F4206" w:rsidP="00CC3444">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7EA28A02" w14:textId="77777777" w:rsidR="006F4206" w:rsidRPr="006F4206" w:rsidRDefault="006F4206" w:rsidP="00CC3444">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3C9574B3" w14:textId="77777777" w:rsidR="006F4206" w:rsidRPr="006F4206" w:rsidRDefault="006F4206" w:rsidP="00CC3444">
            <w:pPr>
              <w:jc w:val="both"/>
              <w:rPr>
                <w:rFonts w:ascii="Times New Roman" w:hAnsi="Times New Roman" w:cs="Times New Roman"/>
                <w:sz w:val="20"/>
                <w:szCs w:val="20"/>
              </w:rPr>
            </w:pPr>
            <w:r>
              <w:rPr>
                <w:rFonts w:ascii="Times New Roman" w:hAnsi="Times New Roman" w:cs="Times New Roman"/>
                <w:sz w:val="20"/>
                <w:szCs w:val="20"/>
              </w:rPr>
              <w:t>zlá:</w:t>
            </w:r>
          </w:p>
        </w:tc>
      </w:tr>
    </w:tbl>
    <w:p w14:paraId="4ECE3552" w14:textId="77777777" w:rsidR="006F4206"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6F4206" w:rsidRPr="00A532E7" w14:paraId="5916686A" w14:textId="77777777" w:rsidTr="00CC3444">
        <w:trPr>
          <w:trHeight w:val="58"/>
        </w:trPr>
        <w:tc>
          <w:tcPr>
            <w:tcW w:w="9062" w:type="dxa"/>
            <w:gridSpan w:val="8"/>
          </w:tcPr>
          <w:p w14:paraId="57E075DC" w14:textId="77777777" w:rsidR="006F4206" w:rsidRPr="006F4206" w:rsidRDefault="006F4206" w:rsidP="00CC3444">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w:t>
            </w:r>
            <w:r w:rsidR="006049D2">
              <w:rPr>
                <w:rFonts w:ascii="Times New Roman" w:hAnsi="Times New Roman" w:cs="Times New Roman"/>
                <w:sz w:val="20"/>
                <w:szCs w:val="20"/>
              </w:rPr>
              <w:t>P</w:t>
            </w:r>
            <w:r w:rsidR="00CC6D1E">
              <w:rPr>
                <w:rFonts w:ascii="Times New Roman" w:hAnsi="Times New Roman" w:cs="Times New Roman"/>
                <w:sz w:val="20"/>
                <w:szCs w:val="20"/>
              </w:rPr>
              <w:t>*</w:t>
            </w:r>
          </w:p>
        </w:tc>
      </w:tr>
      <w:tr w:rsidR="00E14F6B" w:rsidRPr="00A532E7" w14:paraId="3EFE8674" w14:textId="77777777" w:rsidTr="00E14F6B">
        <w:trPr>
          <w:trHeight w:val="58"/>
        </w:trPr>
        <w:tc>
          <w:tcPr>
            <w:tcW w:w="1089" w:type="dxa"/>
          </w:tcPr>
          <w:p w14:paraId="4BB08F23" w14:textId="2DD6DA59" w:rsidR="00E14F6B" w:rsidRPr="00A532E7"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003456EF"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4F700961" w14:textId="77777777" w:rsidR="00E14F6B"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1824BC03" w14:textId="77777777" w:rsidR="00E14F6B" w:rsidRPr="006F4206" w:rsidRDefault="00E14F6B" w:rsidP="00E14F6B">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544D7689" w14:textId="77777777"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3AC94F7E" w14:textId="77777777" w:rsidR="00E14F6B" w:rsidRPr="006F4206" w:rsidRDefault="00E14F6B" w:rsidP="00E14F6B">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57FB79ED" w14:textId="77777777" w:rsidR="00E14F6B" w:rsidRPr="006F4206" w:rsidRDefault="00E14F6B" w:rsidP="00E14F6B">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65815B2D" w14:textId="19D87DF8"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003456EF"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2E93C4A3" w14:textId="77777777" w:rsidR="00E14F6B"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75EB5B48" w14:textId="77777777" w:rsidR="00E14F6B" w:rsidRPr="006F4206" w:rsidRDefault="00E14F6B" w:rsidP="00E14F6B">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6119D097" w14:textId="77777777"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36641F60" w14:textId="77777777" w:rsidR="00E14F6B" w:rsidRPr="006F4206" w:rsidRDefault="00E14F6B" w:rsidP="00E14F6B">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3A147CA5" w14:textId="77777777" w:rsidR="00E14F6B" w:rsidRPr="006F4206" w:rsidRDefault="00E14F6B" w:rsidP="00E14F6B">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E14F6B" w:rsidRPr="00A532E7" w14:paraId="70FB8A88" w14:textId="77777777" w:rsidTr="00E14F6B">
        <w:trPr>
          <w:trHeight w:val="58"/>
        </w:trPr>
        <w:tc>
          <w:tcPr>
            <w:tcW w:w="1089" w:type="dxa"/>
          </w:tcPr>
          <w:p w14:paraId="4578F90A" w14:textId="77777777" w:rsidR="00E14F6B" w:rsidRDefault="00E14F6B" w:rsidP="00E14F6B">
            <w:pPr>
              <w:jc w:val="both"/>
              <w:rPr>
                <w:rFonts w:ascii="Times New Roman" w:hAnsi="Times New Roman" w:cs="Times New Roman"/>
                <w:sz w:val="20"/>
                <w:szCs w:val="20"/>
              </w:rPr>
            </w:pPr>
          </w:p>
        </w:tc>
        <w:tc>
          <w:tcPr>
            <w:tcW w:w="1505" w:type="dxa"/>
          </w:tcPr>
          <w:p w14:paraId="4CF6D9DC" w14:textId="77777777" w:rsidR="00E14F6B" w:rsidRDefault="00E14F6B" w:rsidP="00E14F6B">
            <w:pPr>
              <w:jc w:val="both"/>
              <w:rPr>
                <w:rFonts w:ascii="Times New Roman" w:hAnsi="Times New Roman" w:cs="Times New Roman"/>
                <w:sz w:val="20"/>
                <w:szCs w:val="20"/>
              </w:rPr>
            </w:pPr>
          </w:p>
        </w:tc>
        <w:tc>
          <w:tcPr>
            <w:tcW w:w="979" w:type="dxa"/>
          </w:tcPr>
          <w:p w14:paraId="3510B5F9" w14:textId="77777777" w:rsidR="00E14F6B" w:rsidRDefault="00E14F6B" w:rsidP="00E14F6B">
            <w:pPr>
              <w:jc w:val="both"/>
              <w:rPr>
                <w:rFonts w:ascii="Times New Roman" w:hAnsi="Times New Roman" w:cs="Times New Roman"/>
                <w:sz w:val="20"/>
                <w:szCs w:val="20"/>
              </w:rPr>
            </w:pPr>
          </w:p>
        </w:tc>
        <w:tc>
          <w:tcPr>
            <w:tcW w:w="1073" w:type="dxa"/>
          </w:tcPr>
          <w:p w14:paraId="5D21DE42"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77586AC8" w14:textId="77777777" w:rsidR="00E14F6B" w:rsidRDefault="00E14F6B" w:rsidP="00E14F6B">
            <w:pPr>
              <w:jc w:val="both"/>
              <w:rPr>
                <w:rFonts w:ascii="Times New Roman" w:hAnsi="Times New Roman" w:cs="Times New Roman"/>
                <w:sz w:val="20"/>
                <w:szCs w:val="20"/>
              </w:rPr>
            </w:pPr>
          </w:p>
        </w:tc>
        <w:tc>
          <w:tcPr>
            <w:tcW w:w="1505" w:type="dxa"/>
          </w:tcPr>
          <w:p w14:paraId="16056E93" w14:textId="77777777" w:rsidR="00E14F6B" w:rsidRDefault="00E14F6B" w:rsidP="00E14F6B">
            <w:pPr>
              <w:jc w:val="both"/>
              <w:rPr>
                <w:rFonts w:ascii="Times New Roman" w:hAnsi="Times New Roman" w:cs="Times New Roman"/>
                <w:sz w:val="20"/>
                <w:szCs w:val="20"/>
              </w:rPr>
            </w:pPr>
          </w:p>
        </w:tc>
        <w:tc>
          <w:tcPr>
            <w:tcW w:w="798" w:type="dxa"/>
          </w:tcPr>
          <w:p w14:paraId="696FB0E0" w14:textId="77777777" w:rsidR="00E14F6B" w:rsidRDefault="00E14F6B" w:rsidP="00E14F6B">
            <w:pPr>
              <w:jc w:val="both"/>
              <w:rPr>
                <w:rFonts w:ascii="Times New Roman" w:hAnsi="Times New Roman" w:cs="Times New Roman"/>
                <w:sz w:val="20"/>
                <w:szCs w:val="20"/>
              </w:rPr>
            </w:pPr>
          </w:p>
        </w:tc>
        <w:tc>
          <w:tcPr>
            <w:tcW w:w="904" w:type="dxa"/>
          </w:tcPr>
          <w:p w14:paraId="7CE17968" w14:textId="77777777" w:rsidR="00E14F6B" w:rsidRPr="006F4206" w:rsidRDefault="00E14F6B" w:rsidP="00E14F6B">
            <w:pPr>
              <w:autoSpaceDE w:val="0"/>
              <w:autoSpaceDN w:val="0"/>
              <w:adjustRightInd w:val="0"/>
              <w:rPr>
                <w:rFonts w:ascii="Times New Roman" w:hAnsi="Times New Roman" w:cs="Times New Roman"/>
                <w:sz w:val="20"/>
                <w:szCs w:val="20"/>
              </w:rPr>
            </w:pPr>
          </w:p>
        </w:tc>
      </w:tr>
      <w:tr w:rsidR="00E14F6B" w:rsidRPr="00A532E7" w14:paraId="0CA559C0" w14:textId="77777777" w:rsidTr="00E14F6B">
        <w:trPr>
          <w:trHeight w:val="58"/>
        </w:trPr>
        <w:tc>
          <w:tcPr>
            <w:tcW w:w="1089" w:type="dxa"/>
          </w:tcPr>
          <w:p w14:paraId="7CFE7811" w14:textId="77777777" w:rsidR="00E14F6B" w:rsidRDefault="00E14F6B" w:rsidP="00E14F6B">
            <w:pPr>
              <w:jc w:val="both"/>
              <w:rPr>
                <w:rFonts w:ascii="Times New Roman" w:hAnsi="Times New Roman" w:cs="Times New Roman"/>
                <w:sz w:val="20"/>
                <w:szCs w:val="20"/>
              </w:rPr>
            </w:pPr>
          </w:p>
        </w:tc>
        <w:tc>
          <w:tcPr>
            <w:tcW w:w="1505" w:type="dxa"/>
          </w:tcPr>
          <w:p w14:paraId="49511D56" w14:textId="77777777" w:rsidR="00E14F6B" w:rsidRDefault="00E14F6B" w:rsidP="00E14F6B">
            <w:pPr>
              <w:jc w:val="both"/>
              <w:rPr>
                <w:rFonts w:ascii="Times New Roman" w:hAnsi="Times New Roman" w:cs="Times New Roman"/>
                <w:sz w:val="20"/>
                <w:szCs w:val="20"/>
              </w:rPr>
            </w:pPr>
          </w:p>
        </w:tc>
        <w:tc>
          <w:tcPr>
            <w:tcW w:w="979" w:type="dxa"/>
          </w:tcPr>
          <w:p w14:paraId="47DF3B24" w14:textId="77777777" w:rsidR="00E14F6B" w:rsidRDefault="00E14F6B" w:rsidP="00E14F6B">
            <w:pPr>
              <w:jc w:val="both"/>
              <w:rPr>
                <w:rFonts w:ascii="Times New Roman" w:hAnsi="Times New Roman" w:cs="Times New Roman"/>
                <w:sz w:val="20"/>
                <w:szCs w:val="20"/>
              </w:rPr>
            </w:pPr>
          </w:p>
        </w:tc>
        <w:tc>
          <w:tcPr>
            <w:tcW w:w="1073" w:type="dxa"/>
          </w:tcPr>
          <w:p w14:paraId="59ECB82E"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6962B053" w14:textId="77777777" w:rsidR="00E14F6B" w:rsidRDefault="00E14F6B" w:rsidP="00E14F6B">
            <w:pPr>
              <w:jc w:val="both"/>
              <w:rPr>
                <w:rFonts w:ascii="Times New Roman" w:hAnsi="Times New Roman" w:cs="Times New Roman"/>
                <w:sz w:val="20"/>
                <w:szCs w:val="20"/>
              </w:rPr>
            </w:pPr>
          </w:p>
        </w:tc>
        <w:tc>
          <w:tcPr>
            <w:tcW w:w="1505" w:type="dxa"/>
          </w:tcPr>
          <w:p w14:paraId="0A134469" w14:textId="77777777" w:rsidR="00E14F6B" w:rsidRDefault="00E14F6B" w:rsidP="00E14F6B">
            <w:pPr>
              <w:jc w:val="both"/>
              <w:rPr>
                <w:rFonts w:ascii="Times New Roman" w:hAnsi="Times New Roman" w:cs="Times New Roman"/>
                <w:sz w:val="20"/>
                <w:szCs w:val="20"/>
              </w:rPr>
            </w:pPr>
          </w:p>
        </w:tc>
        <w:tc>
          <w:tcPr>
            <w:tcW w:w="798" w:type="dxa"/>
          </w:tcPr>
          <w:p w14:paraId="203424F9" w14:textId="77777777" w:rsidR="00E14F6B" w:rsidRDefault="00E14F6B" w:rsidP="00E14F6B">
            <w:pPr>
              <w:jc w:val="both"/>
              <w:rPr>
                <w:rFonts w:ascii="Times New Roman" w:hAnsi="Times New Roman" w:cs="Times New Roman"/>
                <w:sz w:val="20"/>
                <w:szCs w:val="20"/>
              </w:rPr>
            </w:pPr>
          </w:p>
        </w:tc>
        <w:tc>
          <w:tcPr>
            <w:tcW w:w="904" w:type="dxa"/>
          </w:tcPr>
          <w:p w14:paraId="0B7B1A1C" w14:textId="77777777" w:rsidR="00E14F6B" w:rsidRPr="006F4206" w:rsidRDefault="00E14F6B" w:rsidP="00E14F6B">
            <w:pPr>
              <w:autoSpaceDE w:val="0"/>
              <w:autoSpaceDN w:val="0"/>
              <w:adjustRightInd w:val="0"/>
              <w:rPr>
                <w:rFonts w:ascii="Times New Roman" w:hAnsi="Times New Roman" w:cs="Times New Roman"/>
                <w:sz w:val="20"/>
                <w:szCs w:val="20"/>
              </w:rPr>
            </w:pPr>
          </w:p>
        </w:tc>
      </w:tr>
      <w:tr w:rsidR="00E14F6B" w:rsidRPr="00A532E7" w14:paraId="69910E0A" w14:textId="77777777" w:rsidTr="00E14F6B">
        <w:trPr>
          <w:trHeight w:val="58"/>
        </w:trPr>
        <w:tc>
          <w:tcPr>
            <w:tcW w:w="1089" w:type="dxa"/>
          </w:tcPr>
          <w:p w14:paraId="3E70C95B" w14:textId="77777777" w:rsidR="00E14F6B" w:rsidRDefault="00E14F6B" w:rsidP="00E14F6B">
            <w:pPr>
              <w:jc w:val="both"/>
              <w:rPr>
                <w:rFonts w:ascii="Times New Roman" w:hAnsi="Times New Roman" w:cs="Times New Roman"/>
                <w:sz w:val="20"/>
                <w:szCs w:val="20"/>
              </w:rPr>
            </w:pPr>
          </w:p>
        </w:tc>
        <w:tc>
          <w:tcPr>
            <w:tcW w:w="1505" w:type="dxa"/>
          </w:tcPr>
          <w:p w14:paraId="07E98127" w14:textId="77777777" w:rsidR="00E14F6B" w:rsidRDefault="00E14F6B" w:rsidP="00E14F6B">
            <w:pPr>
              <w:jc w:val="both"/>
              <w:rPr>
                <w:rFonts w:ascii="Times New Roman" w:hAnsi="Times New Roman" w:cs="Times New Roman"/>
                <w:sz w:val="20"/>
                <w:szCs w:val="20"/>
              </w:rPr>
            </w:pPr>
          </w:p>
        </w:tc>
        <w:tc>
          <w:tcPr>
            <w:tcW w:w="979" w:type="dxa"/>
          </w:tcPr>
          <w:p w14:paraId="240C6786" w14:textId="77777777" w:rsidR="00E14F6B" w:rsidRDefault="00E14F6B" w:rsidP="00E14F6B">
            <w:pPr>
              <w:jc w:val="both"/>
              <w:rPr>
                <w:rFonts w:ascii="Times New Roman" w:hAnsi="Times New Roman" w:cs="Times New Roman"/>
                <w:sz w:val="20"/>
                <w:szCs w:val="20"/>
              </w:rPr>
            </w:pPr>
          </w:p>
        </w:tc>
        <w:tc>
          <w:tcPr>
            <w:tcW w:w="1073" w:type="dxa"/>
          </w:tcPr>
          <w:p w14:paraId="0AEC358F"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22CF5311" w14:textId="77777777" w:rsidR="00E14F6B" w:rsidRDefault="00E14F6B" w:rsidP="00E14F6B">
            <w:pPr>
              <w:jc w:val="both"/>
              <w:rPr>
                <w:rFonts w:ascii="Times New Roman" w:hAnsi="Times New Roman" w:cs="Times New Roman"/>
                <w:sz w:val="20"/>
                <w:szCs w:val="20"/>
              </w:rPr>
            </w:pPr>
          </w:p>
        </w:tc>
        <w:tc>
          <w:tcPr>
            <w:tcW w:w="1505" w:type="dxa"/>
          </w:tcPr>
          <w:p w14:paraId="06B27BC9" w14:textId="77777777" w:rsidR="00E14F6B" w:rsidRDefault="00E14F6B" w:rsidP="00E14F6B">
            <w:pPr>
              <w:jc w:val="both"/>
              <w:rPr>
                <w:rFonts w:ascii="Times New Roman" w:hAnsi="Times New Roman" w:cs="Times New Roman"/>
                <w:sz w:val="20"/>
                <w:szCs w:val="20"/>
              </w:rPr>
            </w:pPr>
          </w:p>
        </w:tc>
        <w:tc>
          <w:tcPr>
            <w:tcW w:w="798" w:type="dxa"/>
          </w:tcPr>
          <w:p w14:paraId="084381E0" w14:textId="77777777" w:rsidR="00E14F6B" w:rsidRDefault="00E14F6B" w:rsidP="00E14F6B">
            <w:pPr>
              <w:jc w:val="both"/>
              <w:rPr>
                <w:rFonts w:ascii="Times New Roman" w:hAnsi="Times New Roman" w:cs="Times New Roman"/>
                <w:sz w:val="20"/>
                <w:szCs w:val="20"/>
              </w:rPr>
            </w:pPr>
          </w:p>
        </w:tc>
        <w:tc>
          <w:tcPr>
            <w:tcW w:w="904" w:type="dxa"/>
          </w:tcPr>
          <w:p w14:paraId="20DA162A" w14:textId="77777777" w:rsidR="00E14F6B" w:rsidRPr="006F4206" w:rsidRDefault="00E14F6B" w:rsidP="00E14F6B">
            <w:pPr>
              <w:autoSpaceDE w:val="0"/>
              <w:autoSpaceDN w:val="0"/>
              <w:adjustRightInd w:val="0"/>
              <w:rPr>
                <w:rFonts w:ascii="Times New Roman" w:hAnsi="Times New Roman" w:cs="Times New Roman"/>
                <w:sz w:val="20"/>
                <w:szCs w:val="20"/>
              </w:rPr>
            </w:pPr>
          </w:p>
        </w:tc>
      </w:tr>
    </w:tbl>
    <w:p w14:paraId="7CD48C17" w14:textId="77777777" w:rsidR="00E14F6B"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E14F6B" w:rsidRPr="00A532E7" w14:paraId="7771A67F" w14:textId="77777777" w:rsidTr="00CC3444">
        <w:trPr>
          <w:trHeight w:val="58"/>
        </w:trPr>
        <w:tc>
          <w:tcPr>
            <w:tcW w:w="2549" w:type="dxa"/>
          </w:tcPr>
          <w:p w14:paraId="010F553B" w14:textId="77777777" w:rsidR="00E14F6B" w:rsidRPr="00A532E7" w:rsidRDefault="00E14F6B" w:rsidP="00CC3444">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4456A1C" w14:textId="77777777" w:rsidR="00E14F6B" w:rsidRPr="006F4206" w:rsidRDefault="00E14F6B" w:rsidP="00CC3444">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36049E6C" w14:textId="77777777" w:rsidR="00E14F6B" w:rsidRPr="006F4206" w:rsidRDefault="00E14F6B" w:rsidP="00CC3444">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6A3E69E7" w14:textId="77777777" w:rsidR="00E14F6B" w:rsidRPr="006F4206" w:rsidRDefault="00E14F6B" w:rsidP="00CC3444">
            <w:pPr>
              <w:jc w:val="both"/>
              <w:rPr>
                <w:rFonts w:ascii="Times New Roman" w:hAnsi="Times New Roman" w:cs="Times New Roman"/>
                <w:sz w:val="20"/>
                <w:szCs w:val="20"/>
              </w:rPr>
            </w:pPr>
            <w:r>
              <w:rPr>
                <w:rFonts w:ascii="Times New Roman" w:hAnsi="Times New Roman" w:cs="Times New Roman"/>
                <w:sz w:val="20"/>
                <w:szCs w:val="20"/>
              </w:rPr>
              <w:t>zlé:</w:t>
            </w:r>
          </w:p>
        </w:tc>
      </w:tr>
    </w:tbl>
    <w:p w14:paraId="5E0D3F56" w14:textId="77777777" w:rsidR="00E14F6B"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CC6D1E" w:rsidRPr="00A532E7" w14:paraId="2E9C8B46" w14:textId="77777777" w:rsidTr="00CC3444">
        <w:trPr>
          <w:trHeight w:val="58"/>
        </w:trPr>
        <w:tc>
          <w:tcPr>
            <w:tcW w:w="2549" w:type="dxa"/>
          </w:tcPr>
          <w:p w14:paraId="3D43A0FB" w14:textId="77777777" w:rsidR="00CC6D1E" w:rsidRPr="00A532E7" w:rsidRDefault="00CC6D1E" w:rsidP="00CC3444">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668395BF" w14:textId="77777777" w:rsidR="00CC6D1E" w:rsidRPr="006F4206" w:rsidRDefault="00CC6D1E" w:rsidP="00CC3444">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6114B50C" w14:textId="77777777" w:rsidR="00CC6D1E" w:rsidRPr="006F4206" w:rsidRDefault="00CC6D1E" w:rsidP="00CC3444">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72728671" w14:textId="77777777" w:rsidR="00CC6D1E" w:rsidRPr="006F4206" w:rsidRDefault="00CC6D1E" w:rsidP="00CC3444">
            <w:pPr>
              <w:jc w:val="both"/>
              <w:rPr>
                <w:rFonts w:ascii="Times New Roman" w:hAnsi="Times New Roman" w:cs="Times New Roman"/>
                <w:sz w:val="20"/>
                <w:szCs w:val="20"/>
              </w:rPr>
            </w:pPr>
            <w:r>
              <w:rPr>
                <w:rFonts w:ascii="Times New Roman" w:hAnsi="Times New Roman" w:cs="Times New Roman"/>
                <w:sz w:val="20"/>
                <w:szCs w:val="20"/>
              </w:rPr>
              <w:t>zlá:</w:t>
            </w:r>
          </w:p>
        </w:tc>
      </w:tr>
    </w:tbl>
    <w:p w14:paraId="4697B766" w14:textId="77777777" w:rsidR="00CC6D1E" w:rsidRPr="00A532E7" w:rsidRDefault="00CC6D1E"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19654F19" w14:textId="77777777" w:rsidTr="00CC3444">
        <w:trPr>
          <w:trHeight w:val="58"/>
        </w:trPr>
        <w:tc>
          <w:tcPr>
            <w:tcW w:w="9062" w:type="dxa"/>
          </w:tcPr>
          <w:p w14:paraId="45639C05" w14:textId="77777777" w:rsidR="00E14F6B" w:rsidRPr="006F4206" w:rsidRDefault="00E14F6B" w:rsidP="00CC3444">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E14F6B" w:rsidRPr="00A532E7" w14:paraId="11C56402" w14:textId="77777777" w:rsidTr="00CC3444">
        <w:trPr>
          <w:trHeight w:val="58"/>
        </w:trPr>
        <w:tc>
          <w:tcPr>
            <w:tcW w:w="9062" w:type="dxa"/>
          </w:tcPr>
          <w:p w14:paraId="5E983F68" w14:textId="77777777" w:rsidR="00E14F6B" w:rsidRDefault="00E14F6B" w:rsidP="00CC3444">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5C9A516E" w14:textId="77777777" w:rsidR="00E14F6B" w:rsidRPr="00A532E7"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61C9BFBF" w14:textId="77777777" w:rsidTr="00CC3444">
        <w:trPr>
          <w:trHeight w:val="58"/>
        </w:trPr>
        <w:tc>
          <w:tcPr>
            <w:tcW w:w="9062" w:type="dxa"/>
          </w:tcPr>
          <w:p w14:paraId="2732C559" w14:textId="77777777" w:rsidR="00E14F6B" w:rsidRPr="006F4206" w:rsidRDefault="00E14F6B" w:rsidP="00CC3444">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13CDE91E" w14:textId="77777777" w:rsidR="006F4206" w:rsidRPr="00A532E7" w:rsidRDefault="006F4206" w:rsidP="006F4206">
      <w:pPr>
        <w:spacing w:after="0" w:line="240" w:lineRule="auto"/>
        <w:jc w:val="both"/>
        <w:rPr>
          <w:rFonts w:ascii="Times New Roman" w:hAnsi="Times New Roman" w:cs="Times New Roman"/>
          <w:sz w:val="10"/>
          <w:szCs w:val="10"/>
        </w:rPr>
      </w:pPr>
    </w:p>
    <w:p w14:paraId="5D74D87F" w14:textId="77777777" w:rsidR="006F4206" w:rsidRPr="00A532E7" w:rsidRDefault="006F4206" w:rsidP="00A532E7">
      <w:pPr>
        <w:spacing w:after="0" w:line="240" w:lineRule="auto"/>
        <w:jc w:val="both"/>
        <w:rPr>
          <w:rFonts w:ascii="Times New Roman" w:hAnsi="Times New Roman" w:cs="Times New Roman"/>
          <w:sz w:val="10"/>
          <w:szCs w:val="10"/>
        </w:rPr>
      </w:pPr>
    </w:p>
    <w:p w14:paraId="66A26D9B" w14:textId="77777777" w:rsidR="00A532E7" w:rsidRDefault="00E14F6B" w:rsidP="00A532E7">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0053BB9D" w14:textId="77777777" w:rsidR="00E14F6B" w:rsidRDefault="00E14F6B" w:rsidP="00E14F6B">
      <w:pPr>
        <w:autoSpaceDE w:val="0"/>
        <w:autoSpaceDN w:val="0"/>
        <w:adjustRightInd w:val="0"/>
        <w:spacing w:after="0" w:line="240" w:lineRule="auto"/>
        <w:rPr>
          <w:rFonts w:ascii="Calibri" w:hAnsi="Calibri" w:cs="Calibri"/>
        </w:rPr>
      </w:pPr>
    </w:p>
    <w:p w14:paraId="27512385" w14:textId="77777777" w:rsidR="00CC6D1E" w:rsidRDefault="00CC6D1E" w:rsidP="00E14F6B">
      <w:pPr>
        <w:autoSpaceDE w:val="0"/>
        <w:autoSpaceDN w:val="0"/>
        <w:adjustRightInd w:val="0"/>
        <w:spacing w:after="0" w:line="240" w:lineRule="auto"/>
        <w:jc w:val="both"/>
        <w:rPr>
          <w:rFonts w:ascii="Times New Roman" w:hAnsi="Times New Roman" w:cs="Times New Roman"/>
          <w:i/>
          <w:iCs/>
          <w:sz w:val="20"/>
          <w:szCs w:val="20"/>
        </w:rPr>
      </w:pPr>
      <w:proofErr w:type="spellStart"/>
      <w:r>
        <w:rPr>
          <w:rFonts w:ascii="Times New Roman" w:hAnsi="Times New Roman" w:cs="Times New Roman"/>
          <w:i/>
          <w:iCs/>
          <w:sz w:val="20"/>
          <w:szCs w:val="20"/>
        </w:rPr>
        <w:t>Mapovateľ</w:t>
      </w:r>
      <w:proofErr w:type="spellEnd"/>
      <w:r>
        <w:rPr>
          <w:rFonts w:ascii="Times New Roman" w:hAnsi="Times New Roman" w:cs="Times New Roman"/>
          <w:i/>
          <w:iCs/>
          <w:sz w:val="20"/>
          <w:szCs w:val="20"/>
        </w:rPr>
        <w:t xml:space="preserve"> povinne vypĺňa len políčka označené hviezdičkou. U ostatných políč</w:t>
      </w:r>
      <w:r w:rsidR="00836123">
        <w:rPr>
          <w:rFonts w:ascii="Times New Roman" w:hAnsi="Times New Roman" w:cs="Times New Roman"/>
          <w:i/>
          <w:iCs/>
          <w:sz w:val="20"/>
          <w:szCs w:val="20"/>
        </w:rPr>
        <w:t>o</w:t>
      </w:r>
      <w:r>
        <w:rPr>
          <w:rFonts w:ascii="Times New Roman" w:hAnsi="Times New Roman" w:cs="Times New Roman"/>
          <w:i/>
          <w:iCs/>
          <w:sz w:val="20"/>
          <w:szCs w:val="20"/>
        </w:rPr>
        <w:t xml:space="preserve">k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proofErr w:type="spellStart"/>
      <w:r>
        <w:rPr>
          <w:rFonts w:ascii="Times New Roman" w:hAnsi="Times New Roman" w:cs="Times New Roman"/>
          <w:i/>
          <w:iCs/>
          <w:sz w:val="20"/>
          <w:szCs w:val="20"/>
        </w:rPr>
        <w:t>sčítavateľ</w:t>
      </w:r>
      <w:proofErr w:type="spellEnd"/>
      <w:r>
        <w:rPr>
          <w:rFonts w:ascii="Times New Roman" w:hAnsi="Times New Roman" w:cs="Times New Roman"/>
          <w:i/>
          <w:iCs/>
          <w:sz w:val="20"/>
          <w:szCs w:val="20"/>
        </w:rPr>
        <w:t xml:space="preserve"> 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6ECC629B" w14:textId="77777777" w:rsidR="00CC6D1E" w:rsidRDefault="00CC6D1E" w:rsidP="00E14F6B">
      <w:pPr>
        <w:autoSpaceDE w:val="0"/>
        <w:autoSpaceDN w:val="0"/>
        <w:adjustRightInd w:val="0"/>
        <w:spacing w:after="0" w:line="240" w:lineRule="auto"/>
        <w:jc w:val="both"/>
        <w:rPr>
          <w:rFonts w:ascii="Times New Roman" w:hAnsi="Times New Roman" w:cs="Times New Roman"/>
          <w:i/>
          <w:iCs/>
          <w:sz w:val="20"/>
          <w:szCs w:val="20"/>
        </w:rPr>
      </w:pPr>
    </w:p>
    <w:p w14:paraId="31EFD2DD" w14:textId="77777777" w:rsidR="00E14F6B" w:rsidRDefault="00E14F6B" w:rsidP="00E14F6B">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58793A2E" w14:textId="77777777" w:rsidR="00E14F6B" w:rsidRDefault="00E14F6B" w:rsidP="00E14F6B">
      <w:pPr>
        <w:autoSpaceDE w:val="0"/>
        <w:autoSpaceDN w:val="0"/>
        <w:adjustRightInd w:val="0"/>
        <w:spacing w:after="0" w:line="240" w:lineRule="auto"/>
        <w:jc w:val="both"/>
        <w:rPr>
          <w:rFonts w:ascii="Times New Roman" w:hAnsi="Times New Roman" w:cs="Times New Roman"/>
          <w:sz w:val="20"/>
          <w:szCs w:val="20"/>
        </w:rPr>
      </w:pPr>
    </w:p>
    <w:p w14:paraId="3DB9E501" w14:textId="77777777" w:rsidR="00E14F6B" w:rsidRPr="00E14F6B" w:rsidRDefault="00E14F6B" w:rsidP="00E14F6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F933F97" w14:textId="77777777" w:rsidR="00A532E7" w:rsidRPr="00A532E7" w:rsidRDefault="00A532E7" w:rsidP="00A532E7">
      <w:pPr>
        <w:spacing w:after="0" w:line="240" w:lineRule="auto"/>
        <w:jc w:val="both"/>
        <w:rPr>
          <w:rFonts w:ascii="Times New Roman" w:hAnsi="Times New Roman" w:cs="Times New Roman"/>
          <w:sz w:val="10"/>
          <w:szCs w:val="10"/>
        </w:rPr>
      </w:pPr>
    </w:p>
    <w:p w14:paraId="6EFB50BB" w14:textId="77777777" w:rsidR="00A532E7" w:rsidRDefault="00E14F6B"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27199">
        <w:rPr>
          <w:rFonts w:ascii="Times New Roman" w:hAnsi="Times New Roman" w:cs="Times New Roman"/>
          <w:i/>
          <w:iCs/>
          <w:sz w:val="20"/>
          <w:szCs w:val="20"/>
        </w:rPr>
        <w:t>sčítavateľa</w:t>
      </w:r>
      <w:proofErr w:type="spellEnd"/>
      <w:r w:rsidRPr="00E14F6B">
        <w:rPr>
          <w:rFonts w:ascii="Times New Roman" w:hAnsi="Times New Roman" w:cs="Times New Roman"/>
          <w:sz w:val="20"/>
          <w:szCs w:val="20"/>
        </w:rPr>
        <w:t xml:space="preserve"> – meno </w:t>
      </w:r>
      <w:proofErr w:type="spellStart"/>
      <w:r w:rsidR="00327199">
        <w:rPr>
          <w:rFonts w:ascii="Times New Roman" w:hAnsi="Times New Roman" w:cs="Times New Roman"/>
          <w:sz w:val="20"/>
          <w:szCs w:val="20"/>
        </w:rPr>
        <w:t>sčítavateľa</w:t>
      </w:r>
      <w:proofErr w:type="spellEnd"/>
      <w:r w:rsidRPr="00E14F6B">
        <w:rPr>
          <w:rFonts w:ascii="Times New Roman" w:hAnsi="Times New Roman" w:cs="Times New Roman"/>
          <w:sz w:val="20"/>
          <w:szCs w:val="20"/>
        </w:rPr>
        <w:t xml:space="preserve"> danej TML</w:t>
      </w:r>
      <w:r w:rsidR="00327199">
        <w:rPr>
          <w:rFonts w:ascii="Times New Roman" w:hAnsi="Times New Roman" w:cs="Times New Roman"/>
          <w:sz w:val="20"/>
          <w:szCs w:val="20"/>
        </w:rPr>
        <w:t xml:space="preserve"> (</w:t>
      </w:r>
      <w:proofErr w:type="spellStart"/>
      <w:r w:rsidR="00327199">
        <w:rPr>
          <w:rFonts w:ascii="Times New Roman" w:hAnsi="Times New Roman" w:cs="Times New Roman"/>
          <w:sz w:val="20"/>
          <w:szCs w:val="20"/>
        </w:rPr>
        <w:t>transektu</w:t>
      </w:r>
      <w:proofErr w:type="spellEnd"/>
      <w:r w:rsidR="00327199">
        <w:rPr>
          <w:rFonts w:ascii="Times New Roman" w:hAnsi="Times New Roman" w:cs="Times New Roman"/>
          <w:sz w:val="20"/>
          <w:szCs w:val="20"/>
        </w:rPr>
        <w:t>)</w:t>
      </w:r>
      <w:r w:rsidRPr="00E14F6B">
        <w:rPr>
          <w:rFonts w:ascii="Times New Roman" w:hAnsi="Times New Roman" w:cs="Times New Roman"/>
          <w:sz w:val="20"/>
          <w:szCs w:val="20"/>
        </w:rPr>
        <w:t>.Pole je povinné. Pri tlačení formulára z prostredia KIMS-u je vyplnené automaticky.</w:t>
      </w:r>
    </w:p>
    <w:p w14:paraId="3A54FDB6"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6995F89F"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396FCCDF"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11134A13"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2C0D842F" w14:textId="77777777" w:rsidR="006049D2" w:rsidRDefault="006049D2" w:rsidP="00E14F6B">
      <w:pPr>
        <w:autoSpaceDE w:val="0"/>
        <w:autoSpaceDN w:val="0"/>
        <w:adjustRightInd w:val="0"/>
        <w:spacing w:after="0" w:line="240" w:lineRule="auto"/>
        <w:rPr>
          <w:rFonts w:ascii="Times New Roman" w:hAnsi="Times New Roman" w:cs="Times New Roman"/>
          <w:sz w:val="20"/>
          <w:szCs w:val="20"/>
        </w:rPr>
      </w:pPr>
    </w:p>
    <w:p w14:paraId="1D94CB47" w14:textId="77777777" w:rsidR="006049D2" w:rsidRPr="006049D2" w:rsidRDefault="006049D2" w:rsidP="00D85B9F">
      <w:pPr>
        <w:autoSpaceDE w:val="0"/>
        <w:autoSpaceDN w:val="0"/>
        <w:adjustRightInd w:val="0"/>
        <w:spacing w:after="0" w:line="240" w:lineRule="auto"/>
        <w:jc w:val="both"/>
        <w:rPr>
          <w:rFonts w:ascii="Times New Roman" w:hAnsi="Times New Roman" w:cs="Times New Roman"/>
          <w:sz w:val="20"/>
          <w:szCs w:val="20"/>
        </w:rPr>
      </w:pPr>
      <w:bookmarkStart w:id="6" w:name="_Hlk94177044"/>
      <w:r>
        <w:rPr>
          <w:rFonts w:ascii="Times New Roman" w:hAnsi="Times New Roman" w:cs="Times New Roman"/>
          <w:i/>
          <w:iCs/>
          <w:sz w:val="20"/>
          <w:szCs w:val="20"/>
        </w:rPr>
        <w:lastRenderedPageBreak/>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p>
    <w:p w14:paraId="70473237"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765E567F"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 Pole je povinné.</w:t>
      </w:r>
    </w:p>
    <w:p w14:paraId="1C294358"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76094E86"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p>
    <w:p w14:paraId="5E16566D"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19FE753B"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sz w:val="20"/>
          <w:szCs w:val="20"/>
        </w:rPr>
        <w:t>– vyplní sa zoznam všetkých pozorovaných druhov na bode</w:t>
      </w:r>
    </w:p>
    <w:p w14:paraId="51E425E9"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388F2E71"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67F573E0"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4E6B3583"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01F0B3F7"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0A34C840" w14:textId="7777777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25F2F79A" w14:textId="7777777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p>
    <w:p w14:paraId="751189D4" w14:textId="7777777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3CE17221" w14:textId="7777777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p>
    <w:p w14:paraId="2FE431A2" w14:textId="77777777" w:rsidR="00327199" w:rsidRPr="00B50141" w:rsidRDefault="00327199"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Kvalita biotopu druhu na lokalite (v % z celkovej plochy TMP/bodu) </w:t>
      </w:r>
      <w:r w:rsidRPr="00B50141">
        <w:rPr>
          <w:rFonts w:ascii="Times New Roman" w:hAnsi="Times New Roman" w:cs="Times New Roman"/>
          <w:sz w:val="20"/>
          <w:szCs w:val="20"/>
        </w:rPr>
        <w:t>– pre každú z troch kategórií kvality biotopu („dobrá“, „nevyhovujúca“, „zlá“) stanovíme jej percentuálny podiel z celkovej plochy TM</w:t>
      </w:r>
      <w:r w:rsidR="006049D2" w:rsidRPr="00B50141">
        <w:rPr>
          <w:rFonts w:ascii="Times New Roman" w:hAnsi="Times New Roman" w:cs="Times New Roman"/>
          <w:sz w:val="20"/>
          <w:szCs w:val="20"/>
        </w:rPr>
        <w:t>P (okruh 100 m okolo bodu)</w:t>
      </w:r>
      <w:r w:rsidRPr="00B50141">
        <w:rPr>
          <w:rFonts w:ascii="Times New Roman" w:hAnsi="Times New Roman" w:cs="Times New Roman"/>
          <w:sz w:val="20"/>
          <w:szCs w:val="20"/>
        </w:rPr>
        <w:t xml:space="preserve">. Kvalita sa hodnotí na základe expertného odhadu. </w:t>
      </w:r>
    </w:p>
    <w:p w14:paraId="6050DEEE"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19852A74"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Súčasné a budúce aktivity ovplyvňujúce TMP - </w:t>
      </w:r>
      <w:r w:rsidRPr="00B50141">
        <w:rPr>
          <w:rFonts w:ascii="Times New Roman" w:hAnsi="Times New Roman" w:cs="Times New Roman"/>
          <w:sz w:val="20"/>
          <w:szCs w:val="20"/>
        </w:rPr>
        <w:t>Ak sa na bode vyskytujú aktivity, alebo vieme o potenciálnych aktivitách ovplyvňujúcich lokalitu, tak tieto údaje sú povinné.</w:t>
      </w:r>
      <w:r w:rsidR="001E42DA" w:rsidRPr="00B50141">
        <w:rPr>
          <w:rFonts w:ascii="Times New Roman" w:hAnsi="Times New Roman" w:cs="Times New Roman"/>
          <w:sz w:val="20"/>
          <w:szCs w:val="20"/>
        </w:rPr>
        <w:t xml:space="preserve"> Zapisujú sa pozitívne aj negatívne aktivity na lokalite.</w:t>
      </w:r>
      <w:r w:rsidR="003D0280" w:rsidRPr="00B50141">
        <w:rPr>
          <w:rFonts w:ascii="Times New Roman" w:hAnsi="Times New Roman" w:cs="Times New Roman"/>
          <w:sz w:val="20"/>
          <w:szCs w:val="20"/>
        </w:rPr>
        <w:t xml:space="preserve"> Pole je povinné.</w:t>
      </w:r>
    </w:p>
    <w:p w14:paraId="24BA5D63"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1C9D701D"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Aktivita na lokalite (kód podľa ŠDF</w:t>
      </w:r>
      <w:r w:rsidR="001777B6" w:rsidRPr="00B50141">
        <w:rPr>
          <w:rFonts w:ascii="Times New Roman" w:hAnsi="Times New Roman" w:cs="Times New Roman"/>
          <w:i/>
          <w:iCs/>
          <w:sz w:val="20"/>
          <w:szCs w:val="20"/>
        </w:rPr>
        <w:t>, resp. prílohy č. 2 tohto dokumentu</w:t>
      </w:r>
      <w:r w:rsidRPr="00B50141">
        <w:rPr>
          <w:rFonts w:ascii="Times New Roman" w:hAnsi="Times New Roman" w:cs="Times New Roman"/>
          <w:i/>
          <w:iCs/>
          <w:sz w:val="20"/>
          <w:szCs w:val="20"/>
        </w:rPr>
        <w:t>)</w:t>
      </w:r>
      <w:r w:rsidRPr="00B50141">
        <w:rPr>
          <w:rFonts w:ascii="Times New Roman" w:hAnsi="Times New Roman" w:cs="Times New Roman"/>
          <w:sz w:val="20"/>
          <w:szCs w:val="20"/>
        </w:rPr>
        <w:t xml:space="preserve"> – zapisujeme kódy aktivít a ohrození uvedených v prílohe 2 tohto dokumentu, ktoré sa aktuálne, alebo potenciálne vyskytujú na ploche TML.</w:t>
      </w:r>
      <w:r w:rsidR="003D0280" w:rsidRPr="00B50141">
        <w:rPr>
          <w:rFonts w:ascii="Times New Roman" w:hAnsi="Times New Roman" w:cs="Times New Roman"/>
          <w:sz w:val="20"/>
          <w:szCs w:val="20"/>
        </w:rPr>
        <w:t xml:space="preserve"> Pole je povinné.</w:t>
      </w:r>
    </w:p>
    <w:p w14:paraId="5EE2D782"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3F72814D"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Intenzita vplyvu Vysoká/Stredná/Nízka</w:t>
      </w:r>
      <w:r w:rsidRPr="00B50141">
        <w:rPr>
          <w:rFonts w:ascii="Times New Roman" w:hAnsi="Times New Roman" w:cs="Times New Roman"/>
          <w:sz w:val="20"/>
          <w:szCs w:val="20"/>
        </w:rPr>
        <w:t xml:space="preserve"> – zapíšeme kategóriu miery vplyvu danej aktivity na TMP</w:t>
      </w:r>
      <w:r w:rsidR="003D0280" w:rsidRPr="00B50141">
        <w:rPr>
          <w:rFonts w:ascii="Times New Roman" w:hAnsi="Times New Roman" w:cs="Times New Roman"/>
          <w:sz w:val="20"/>
          <w:szCs w:val="20"/>
        </w:rPr>
        <w:t>. Pole je povinné.</w:t>
      </w:r>
    </w:p>
    <w:p w14:paraId="26D7301B"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285D3A13"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TMP</w:t>
      </w:r>
      <w:r w:rsidRPr="00B50141">
        <w:rPr>
          <w:rFonts w:ascii="Times New Roman" w:hAnsi="Times New Roman" w:cs="Times New Roman"/>
          <w:sz w:val="20"/>
          <w:szCs w:val="20"/>
        </w:rPr>
        <w:t xml:space="preserve"> – percento plochy (100 m okruh okolo bodu), ktoré je pod súčasným prípadne budúcim vplyvom danej aktivity</w:t>
      </w:r>
      <w:r w:rsidR="003D0280" w:rsidRPr="00B50141">
        <w:rPr>
          <w:rFonts w:ascii="Times New Roman" w:hAnsi="Times New Roman" w:cs="Times New Roman"/>
          <w:sz w:val="20"/>
          <w:szCs w:val="20"/>
        </w:rPr>
        <w:t>. Pole je povinné.</w:t>
      </w:r>
    </w:p>
    <w:p w14:paraId="1B89C292"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0EFA2273"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±Vplyv /±Budúci vplyv</w:t>
      </w:r>
      <w:r w:rsidRPr="00B50141">
        <w:rPr>
          <w:rFonts w:ascii="Times New Roman" w:hAnsi="Times New Roman" w:cs="Times New Roman"/>
          <w:sz w:val="20"/>
          <w:szCs w:val="20"/>
        </w:rPr>
        <w:t xml:space="preserve"> – Kategóriu „Vplyv“ (skratka „V“) zaznačíme vtedy, keď daná aktivita aktuálne ovplyvňuje TMP. Ak sa jedná o negatívny vplyv, označíme to znamienkom mínus („-V“). V prípade, že ide o pozitívny vplyv, označíme ho znamienkom plus („+V“). Ak máme vedomosti o aktivitách, ktoré v budúcnosti môžu vplývať na TML, tak pre tieto aktivity zapíšeme kategóriu „Budúci vplyv“ (skratka „B“). Podobne „+B“ pre pozitívne potenciálne vplyvy a „-B“ pre negatívne.</w:t>
      </w:r>
      <w:r w:rsidR="003D0280" w:rsidRPr="00B50141">
        <w:rPr>
          <w:rFonts w:ascii="Times New Roman" w:hAnsi="Times New Roman" w:cs="Times New Roman"/>
          <w:sz w:val="20"/>
          <w:szCs w:val="20"/>
        </w:rPr>
        <w:t xml:space="preserve"> Pole je povinné.</w:t>
      </w:r>
    </w:p>
    <w:p w14:paraId="2D084D3A"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i/>
          <w:iCs/>
          <w:sz w:val="20"/>
          <w:szCs w:val="20"/>
        </w:rPr>
      </w:pPr>
    </w:p>
    <w:p w14:paraId="32876D6F"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Vyhliadky biotopu druhu do budúcnosti na lokalite (v % z celkovej plochy TMP)</w:t>
      </w:r>
      <w:r w:rsidRPr="00B50141">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sidRPr="00B50141">
        <w:rPr>
          <w:rFonts w:ascii="Times New Roman" w:hAnsi="Times New Roman" w:cs="Times New Roman"/>
          <w:sz w:val="20"/>
          <w:szCs w:val="20"/>
        </w:rPr>
        <w:t xml:space="preserve"> (okruh 100 m okolo bodu)</w:t>
      </w:r>
      <w:r w:rsidRPr="00B50141">
        <w:rPr>
          <w:rFonts w:ascii="Times New Roman" w:hAnsi="Times New Roman" w:cs="Times New Roman"/>
          <w:sz w:val="20"/>
          <w:szCs w:val="20"/>
        </w:rPr>
        <w:t xml:space="preserve">. </w:t>
      </w:r>
    </w:p>
    <w:p w14:paraId="107DFA1E"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4BF10C9E"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Dobré: ak žiadna negatívna aktivita nedosiahla úroveň „stredná“</w:t>
      </w:r>
    </w:p>
    <w:p w14:paraId="797DDA51"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Nevyhovujúce: ak aspoň jedna negatívna aktivita dosiahla úroveň „stredná“</w:t>
      </w:r>
    </w:p>
    <w:p w14:paraId="6C2D5C38"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Zlé: ak aspoň jedna negatívna aktivita dosiahla úroveň „vysoká“</w:t>
      </w:r>
    </w:p>
    <w:p w14:paraId="2337C7DB" w14:textId="77777777" w:rsidR="003418B9" w:rsidRPr="00B50141"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2DFAEB9C" w14:textId="77777777" w:rsidR="003D0280" w:rsidRDefault="003D0280" w:rsidP="003D0280">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Vhodnosť nastavenia manažmentu </w:t>
      </w:r>
      <w:r w:rsidRPr="00B50141">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(resp. súčasné hospodárske </w:t>
      </w:r>
      <w:proofErr w:type="spellStart"/>
      <w:r w:rsidRPr="00B50141">
        <w:rPr>
          <w:rFonts w:ascii="Times New Roman" w:hAnsi="Times New Roman" w:cs="Times New Roman"/>
          <w:sz w:val="20"/>
          <w:szCs w:val="20"/>
        </w:rPr>
        <w:t>ne</w:t>
      </w:r>
      <w:proofErr w:type="spellEnd"/>
      <w:r w:rsidRPr="00B50141">
        <w:rPr>
          <w:rFonts w:ascii="Times New Roman" w:hAnsi="Times New Roman" w:cs="Times New Roman"/>
          <w:sz w:val="20"/>
          <w:szCs w:val="20"/>
        </w:rPr>
        <w:t>/využívanie biotopov vtáctva, ktoré by mohlo byť označené ako manažment) s ohľadom na vyskytujúce sa či cieľové druhy monitorované na TMP.</w:t>
      </w:r>
    </w:p>
    <w:p w14:paraId="0E2D8B5A" w14:textId="77777777" w:rsidR="003D0280" w:rsidRDefault="003D0280" w:rsidP="006049D2">
      <w:pPr>
        <w:autoSpaceDE w:val="0"/>
        <w:autoSpaceDN w:val="0"/>
        <w:adjustRightInd w:val="0"/>
        <w:spacing w:after="0" w:line="240" w:lineRule="auto"/>
        <w:jc w:val="both"/>
        <w:rPr>
          <w:rFonts w:ascii="Times New Roman" w:hAnsi="Times New Roman" w:cs="Times New Roman"/>
          <w:i/>
          <w:iCs/>
          <w:sz w:val="20"/>
          <w:szCs w:val="20"/>
        </w:rPr>
      </w:pPr>
    </w:p>
    <w:p w14:paraId="0447C0B5"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4FB89E65"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78A15CD5"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17356E8"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20D9E21E"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61C45896" w14:textId="77777777" w:rsidR="001777B6" w:rsidRDefault="001777B6">
      <w:pPr>
        <w:rPr>
          <w:rFonts w:ascii="Times New Roman" w:hAnsi="Times New Roman" w:cs="Times New Roman"/>
          <w:sz w:val="20"/>
          <w:szCs w:val="20"/>
        </w:rPr>
      </w:pPr>
      <w:r>
        <w:rPr>
          <w:rFonts w:ascii="Times New Roman" w:hAnsi="Times New Roman" w:cs="Times New Roman"/>
          <w:sz w:val="20"/>
          <w:szCs w:val="20"/>
        </w:rPr>
        <w:br w:type="page"/>
      </w:r>
    </w:p>
    <w:p w14:paraId="44875B77" w14:textId="77777777" w:rsidR="001777B6" w:rsidRPr="001777B6" w:rsidRDefault="001777B6" w:rsidP="006049D2">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17CCD06E" w14:textId="77777777" w:rsidR="001777B6" w:rsidRDefault="001777B6" w:rsidP="006049D2">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3456EF" w:rsidRPr="005579C1" w14:paraId="22E63E46" w14:textId="77777777" w:rsidTr="002A61BF">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bookmarkEnd w:id="6"/>
          <w:p w14:paraId="2A347B76" w14:textId="77777777" w:rsidR="003456EF" w:rsidRPr="005579C1" w:rsidRDefault="003456EF" w:rsidP="002A61BF">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3A712D5E" w14:textId="77777777" w:rsidR="003456EF" w:rsidRPr="005579C1" w:rsidRDefault="003456EF" w:rsidP="002A61BF">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3456EF" w:rsidRPr="005579C1" w14:paraId="1A9883B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EFD613"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0CF47E28"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3456EF" w:rsidRPr="005579C1" w14:paraId="7D10034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01223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0E8AC76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3456EF" w:rsidRPr="005579C1" w14:paraId="17EA586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5A53E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26514C5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3456EF" w:rsidRPr="005579C1" w14:paraId="2DF98F3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4E6D7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1FCA465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3456EF" w:rsidRPr="005579C1" w14:paraId="1A4509E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F6E98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70697F4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3456EF" w:rsidRPr="005579C1" w14:paraId="0E5D1BA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99E2D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5B9F6E7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3456EF" w:rsidRPr="005579C1" w14:paraId="0C16F11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FAA26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3E34D68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3456EF" w:rsidRPr="005579C1" w14:paraId="00C82BB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2B65A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06E7AC4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3456EF" w:rsidRPr="005579C1" w14:paraId="4E79CA1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4270E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01F27B8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3456EF" w:rsidRPr="005579C1" w14:paraId="5E65801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49AC1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725C6A4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3456EF" w:rsidRPr="005579C1" w14:paraId="2950FA8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F057B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7D61BB0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3456EF" w:rsidRPr="005579C1" w14:paraId="155DC4F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A8A23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3A637A7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3456EF" w:rsidRPr="005579C1" w14:paraId="169C0E5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5A88E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3143F1B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3456EF" w:rsidRPr="005579C1" w14:paraId="7237C72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DEB67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2A0A8FB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3456EF" w:rsidRPr="005579C1" w14:paraId="725CB4E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DF158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694AB70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3456EF" w:rsidRPr="005579C1" w14:paraId="7739E47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95CE1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330F90F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3456EF" w:rsidRPr="005579C1" w14:paraId="2FE6CE4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FEB00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7FB3CDB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3456EF" w:rsidRPr="005579C1" w14:paraId="167D923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84559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23D3FC2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3456EF" w:rsidRPr="005579C1" w14:paraId="4DC7258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5F930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6F98A38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3456EF" w:rsidRPr="005579C1" w14:paraId="5695643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F8571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313197B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3456EF" w:rsidRPr="005579C1" w14:paraId="1B53326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31DEE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60403C3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3456EF" w:rsidRPr="005579C1" w14:paraId="4292636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C2194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6E515E0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3456EF" w:rsidRPr="005579C1" w14:paraId="2A6DB3A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FC4D4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5E2E1F2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3456EF" w:rsidRPr="005579C1" w14:paraId="5E7163D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92902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0AB1B4C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pasenia, nedosta</w:t>
            </w:r>
            <w:r>
              <w:rPr>
                <w:rFonts w:ascii="Times New Roman" w:eastAsia="Times New Roman" w:hAnsi="Times New Roman" w:cs="Times New Roman"/>
                <w:color w:val="000000"/>
                <w:sz w:val="20"/>
                <w:szCs w:val="20"/>
                <w:lang w:eastAsia="sk-SK"/>
              </w:rPr>
              <w:t>to</w:t>
            </w:r>
            <w:r w:rsidRPr="005579C1">
              <w:rPr>
                <w:rFonts w:ascii="Times New Roman" w:eastAsia="Times New Roman" w:hAnsi="Times New Roman" w:cs="Times New Roman"/>
                <w:color w:val="000000"/>
                <w:sz w:val="20"/>
                <w:szCs w:val="20"/>
                <w:lang w:eastAsia="sk-SK"/>
              </w:rPr>
              <w:t>čné pasenie</w:t>
            </w:r>
          </w:p>
        </w:tc>
      </w:tr>
      <w:tr w:rsidR="003456EF" w:rsidRPr="005579C1" w14:paraId="4AFD0EC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0F899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521D597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3456EF" w:rsidRPr="005579C1" w14:paraId="452DA81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2BDF9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532ECAF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3456EF" w:rsidRPr="005579C1" w14:paraId="3FE8945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96814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3FEB45F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3456EF" w:rsidRPr="005579C1" w14:paraId="41D1F4F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8E8AA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6F699DA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3456EF" w:rsidRPr="005579C1" w14:paraId="24764A2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AFBE1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271D273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3456EF" w:rsidRPr="005579C1" w14:paraId="1EFD4D9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07F74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71A6970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3456EF" w:rsidRPr="005579C1" w14:paraId="5B4291D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95CC7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6BD165F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3456EF" w:rsidRPr="005579C1" w14:paraId="31DF7BE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E1095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0B2F551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3456EF" w:rsidRPr="005579C1" w14:paraId="0FC5EDD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A19AD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03BD49D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3456EF" w:rsidRPr="005579C1" w14:paraId="78A224A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41D77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73F427A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3456EF" w:rsidRPr="005579C1" w14:paraId="20ED931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66208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0BFA6B2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3456EF" w:rsidRPr="005579C1" w14:paraId="0D19665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3147C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5E9B766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3456EF" w:rsidRPr="005579C1" w14:paraId="4D26D5C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770DA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4C53FD3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3456EF" w:rsidRPr="005579C1" w14:paraId="2AD7AFF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E39A6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67A7C90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3456EF" w:rsidRPr="005579C1" w14:paraId="3EAAF3B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8666D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5223B38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3456EF" w:rsidRPr="005579C1" w14:paraId="68CB6A5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54C41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31F395E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3456EF" w:rsidRPr="005579C1" w14:paraId="32280E8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BB126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49BEA76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3456EF" w:rsidRPr="005579C1" w14:paraId="3A3B033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C22629"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443ED9EC"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3456EF" w:rsidRPr="005579C1" w14:paraId="400D292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F6E53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0EC53EF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3456EF" w:rsidRPr="005579C1" w14:paraId="690BDF4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EF8E9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283DE1C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3456EF" w:rsidRPr="005579C1" w14:paraId="5DA8E90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2231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2688802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3456EF" w:rsidRPr="005579C1" w14:paraId="1CD9A02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00865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132F68F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3456EF" w:rsidRPr="005579C1" w14:paraId="1411740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E186E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5E0229F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3456EF" w:rsidRPr="005579C1" w14:paraId="0ABEF8A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9BFA7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06E4989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3456EF" w:rsidRPr="005579C1" w14:paraId="30A4667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56EF8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31309A8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3456EF" w:rsidRPr="005579C1" w14:paraId="65D22BE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FB92A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2736366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3456EF" w:rsidRPr="005579C1" w14:paraId="5067499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EAAA3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278FBD8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3456EF" w:rsidRPr="005579C1" w14:paraId="4CC1CB2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80479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4546EB6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Odstránenie suchárov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3456EF" w:rsidRPr="005579C1" w14:paraId="68B9136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9C416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228523B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3456EF" w:rsidRPr="005579C1" w14:paraId="1181DEA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29448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0D36FC8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3456EF" w:rsidRPr="005579C1" w14:paraId="0904E27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481EF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6FD993B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3456EF" w:rsidRPr="005579C1" w14:paraId="7F9CCDF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6FF8C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31A770B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3456EF" w:rsidRPr="005579C1" w14:paraId="1E2CC2C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96454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48EBEE9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3456EF" w:rsidRPr="005579C1" w14:paraId="5E12F2C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389D9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350363A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3456EF" w:rsidRPr="005579C1" w14:paraId="4D910AF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F8B8D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3BD74C2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3456EF" w:rsidRPr="005579C1" w14:paraId="3ACEEC2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5DC825"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38D4124D"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3456EF" w:rsidRPr="005579C1" w14:paraId="1FE37C3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46D91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4C02BB9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3456EF" w:rsidRPr="005579C1" w14:paraId="4488BE2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20A36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00291EA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3456EF" w:rsidRPr="005579C1" w14:paraId="139047F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F4032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482A231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3456EF" w:rsidRPr="005579C1" w14:paraId="4AC470D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250A0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24FE4C5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3456EF" w:rsidRPr="005579C1" w14:paraId="6CFF363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2AA96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18B1831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3456EF" w:rsidRPr="005579C1" w14:paraId="792D9BF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CFB78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5CC1282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3456EF" w:rsidRPr="005579C1" w14:paraId="0D5E11E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C5E12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735B371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3456EF" w:rsidRPr="005579C1" w14:paraId="5830243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E09D0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7FF43F5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3456EF" w:rsidRPr="005579C1" w14:paraId="13E3083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E9F97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30143FD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3456EF" w:rsidRPr="005579C1" w14:paraId="51A11D4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BF9E7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5D2E3B2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3456EF" w:rsidRPr="005579C1" w14:paraId="35704B5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ED87F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2F85A74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3456EF" w:rsidRPr="005579C1" w14:paraId="4B3D297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07AAB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312DF5D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3456EF" w:rsidRPr="005579C1" w14:paraId="5B5BF75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6DD8A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051D97F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3456EF" w:rsidRPr="005579C1" w14:paraId="0B4E707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2D5E5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5188E1E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w:t>
            </w:r>
            <w:r>
              <w:rPr>
                <w:rFonts w:ascii="Times New Roman" w:eastAsia="Times New Roman" w:hAnsi="Times New Roman" w:cs="Times New Roman"/>
                <w:color w:val="000000"/>
                <w:sz w:val="20"/>
                <w:szCs w:val="20"/>
                <w:lang w:eastAsia="sk-SK"/>
              </w:rPr>
              <w:t>š</w:t>
            </w:r>
            <w:r w:rsidRPr="005579C1">
              <w:rPr>
                <w:rFonts w:ascii="Times New Roman" w:eastAsia="Times New Roman" w:hAnsi="Times New Roman" w:cs="Times New Roman"/>
                <w:color w:val="000000"/>
                <w:sz w:val="20"/>
                <w:szCs w:val="20"/>
                <w:lang w:eastAsia="sk-SK"/>
              </w:rPr>
              <w:t>pecifikované vyššie</w:t>
            </w:r>
          </w:p>
        </w:tc>
      </w:tr>
      <w:tr w:rsidR="003456EF" w:rsidRPr="005579C1" w14:paraId="42D2002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3C9AF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3F1279A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3456EF" w:rsidRPr="005579C1" w14:paraId="79D83A8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5C445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27B585B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3456EF" w:rsidRPr="005579C1" w14:paraId="457399E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499CC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5E10CC1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3456EF" w:rsidRPr="005579C1" w14:paraId="5C448FF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E4082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0D1AE80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3456EF" w:rsidRPr="005579C1" w14:paraId="00A49B8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52CEE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7CD7DF7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3456EF" w:rsidRPr="005579C1" w14:paraId="1D2B582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EEF54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7B44E5A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3456EF" w:rsidRPr="005579C1" w14:paraId="1680662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E2201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57F6149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3456EF" w:rsidRPr="005579C1" w14:paraId="2607B56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DADD3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2564C5D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3456EF" w:rsidRPr="005579C1" w14:paraId="1A01111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C735D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456A4C6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w:t>
            </w:r>
            <w:r>
              <w:rPr>
                <w:rFonts w:ascii="Times New Roman" w:eastAsia="Times New Roman" w:hAnsi="Times New Roman" w:cs="Times New Roman"/>
                <w:color w:val="000000"/>
                <w:sz w:val="20"/>
                <w:szCs w:val="20"/>
                <w:lang w:eastAsia="sk-SK"/>
              </w:rPr>
              <w:t>l</w:t>
            </w:r>
            <w:r w:rsidRPr="005579C1">
              <w:rPr>
                <w:rFonts w:ascii="Times New Roman" w:eastAsia="Times New Roman" w:hAnsi="Times New Roman" w:cs="Times New Roman"/>
                <w:color w:val="000000"/>
                <w:sz w:val="20"/>
                <w:szCs w:val="20"/>
                <w:lang w:eastAsia="sk-SK"/>
              </w:rPr>
              <w:t>ivová energia</w:t>
            </w:r>
          </w:p>
        </w:tc>
      </w:tr>
      <w:tr w:rsidR="003456EF" w:rsidRPr="005579C1" w14:paraId="648107A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F854E6"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12DDDD57"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3456EF" w:rsidRPr="005579C1" w14:paraId="5E04564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0F829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7F11841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3456EF" w:rsidRPr="005579C1" w14:paraId="3D40DD6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6E63A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10F25F5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3456EF" w:rsidRPr="005579C1" w14:paraId="15CFCDE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7BA7B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2EDE00C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3456EF" w:rsidRPr="005579C1" w14:paraId="0B97EED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1AA59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794FF5D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3456EF" w:rsidRPr="005579C1" w14:paraId="38DC013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B3442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1E4ADBB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3456EF" w:rsidRPr="005579C1" w14:paraId="68660D1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27F0A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7648F82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3456EF" w:rsidRPr="005579C1" w14:paraId="314A11D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1152D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69A31AD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3456EF" w:rsidRPr="005579C1" w14:paraId="3AC13F5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9BF7A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57783CC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3456EF" w:rsidRPr="005579C1" w14:paraId="1F8A78B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A8D59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4217A10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3456EF" w:rsidRPr="005579C1" w14:paraId="798A3AF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44F9A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5729CC2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3456EF" w:rsidRPr="005579C1" w14:paraId="7DE5587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04785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118A337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pozemné elektrické a telefónne vedenie</w:t>
            </w:r>
          </w:p>
        </w:tc>
      </w:tr>
      <w:tr w:rsidR="003456EF" w:rsidRPr="005579C1" w14:paraId="309206E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7F86D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516526E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3456EF" w:rsidRPr="005579C1" w14:paraId="57534E6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1F41A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632681E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3456EF" w:rsidRPr="005579C1" w14:paraId="3E2A570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F4393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01448EE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3456EF" w:rsidRPr="005579C1" w14:paraId="3451BE2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58B89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5BADC45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3456EF" w:rsidRPr="005579C1" w14:paraId="4DB94F2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F7DC3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45C911B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3456EF" w:rsidRPr="005579C1" w14:paraId="687F3A4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1D80E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5BE7D91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3456EF" w:rsidRPr="005579C1" w14:paraId="7A1560B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EB1B6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1D87B41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3456EF" w:rsidRPr="005579C1" w14:paraId="4DC99A0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2C8F2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457C54A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3456EF" w:rsidRPr="005579C1" w14:paraId="1134F7C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272AA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5B9C2B4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3456EF" w:rsidRPr="005579C1" w14:paraId="0571370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12042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26361FD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3456EF" w:rsidRPr="005579C1" w14:paraId="6D8F281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57F36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4021D90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3456EF" w:rsidRPr="005579C1" w14:paraId="7A1685D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012E8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5062D1C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3456EF" w:rsidRPr="005579C1" w14:paraId="5FAD250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1AC04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164E94B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3456EF" w:rsidRPr="005579C1" w14:paraId="11E98C3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72358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087BD6B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3456EF" w:rsidRPr="005579C1" w14:paraId="0170B10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B5E4D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2819D0E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3456EF" w:rsidRPr="005579C1" w14:paraId="7ABAB7E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43EB0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579B453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3456EF" w:rsidRPr="005579C1" w14:paraId="0695D60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2DF4D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46174A9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3456EF" w:rsidRPr="005579C1" w14:paraId="41D8535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3FB8F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50A76B9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3456EF" w:rsidRPr="005579C1" w14:paraId="106EEFB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02A46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376A9F5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3456EF" w:rsidRPr="005579C1" w14:paraId="7E4A6D4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EE5084"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73938B0D"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3456EF" w:rsidRPr="005579C1" w14:paraId="1AC77A6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4F2AD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602C33A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3456EF" w:rsidRPr="005579C1" w14:paraId="09CA493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B03D6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11306CC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3456EF" w:rsidRPr="005579C1" w14:paraId="62D55B0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688A6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3592FBD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3456EF" w:rsidRPr="005579C1" w14:paraId="77DD1BB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12CEA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228F8B3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3456EF" w:rsidRPr="005579C1" w14:paraId="053A057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7E228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19FFCBC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3456EF" w:rsidRPr="005579C1" w14:paraId="3B1A44F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F13E9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4AFBDB5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3456EF" w:rsidRPr="005579C1" w14:paraId="011E5CE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D47F9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682F7EB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3456EF" w:rsidRPr="005579C1" w14:paraId="6C03E38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DEB28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6E73D01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3456EF" w:rsidRPr="005579C1" w14:paraId="44E7C53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3C775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66BB924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3456EF" w:rsidRPr="005579C1" w14:paraId="0A38F87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85F93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50B6A73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3456EF" w:rsidRPr="005579C1" w14:paraId="486DE60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9FC14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79C6531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3456EF" w:rsidRPr="005579C1" w14:paraId="7D32B77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1E8A9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1DB67EF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3456EF" w:rsidRPr="005579C1" w14:paraId="28DF080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B4CD8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3C3DC5E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3456EF" w:rsidRPr="005579C1" w14:paraId="4DE05A3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44338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4679E8A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3456EF" w:rsidRPr="005579C1" w14:paraId="3E92D16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F1C54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0028F6D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3456EF" w:rsidRPr="005579C1" w14:paraId="57EFFA4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79205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3EDA4E0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3456EF" w:rsidRPr="005579C1" w14:paraId="3CE4A6A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61FF5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468D7C4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3456EF" w:rsidRPr="005579C1" w14:paraId="5CC4859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DB054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2F65504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3456EF" w:rsidRPr="005579C1" w14:paraId="6AB5854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45994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5B15B45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3456EF" w:rsidRPr="005579C1" w14:paraId="2502ACF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C74D7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08F4739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3456EF" w:rsidRPr="005579C1" w14:paraId="058CB19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B23C0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3AB67AA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3456EF" w:rsidRPr="005579C1" w14:paraId="0C19200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859B91"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7DADB581"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3456EF" w:rsidRPr="005579C1" w14:paraId="34EC501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EEB63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72D01CC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3456EF" w:rsidRPr="005579C1" w14:paraId="2C9B7DE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C84CF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673D0FF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3456EF" w:rsidRPr="005579C1" w14:paraId="556CEDF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3AFA8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45AB3DC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3456EF" w:rsidRPr="005579C1" w14:paraId="543873B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F279F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473EEDE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3456EF" w:rsidRPr="005579C1" w14:paraId="5A52DC1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BCA01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2356F71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3456EF" w:rsidRPr="005579C1" w14:paraId="0F827FA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D14B6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7347408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3456EF" w:rsidRPr="005579C1" w14:paraId="10373CD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6763E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4570B75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3456EF" w:rsidRPr="005579C1" w14:paraId="0DBDFDA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258D3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65A889D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3456EF" w:rsidRPr="005579C1" w14:paraId="4FACABC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B836F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5220CED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3456EF" w:rsidRPr="005579C1" w14:paraId="636EC55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47EE8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1896921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3456EF" w:rsidRPr="005579C1" w14:paraId="3EAD62A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9627D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3A82957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3456EF" w:rsidRPr="005579C1" w14:paraId="1C06289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AD974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4A90472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3456EF" w:rsidRPr="005579C1" w14:paraId="0FA8282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4EF92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77B902A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3456EF" w:rsidRPr="005579C1" w14:paraId="4DFD594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180A8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52597C2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3456EF" w:rsidRPr="005579C1" w14:paraId="35DDA5C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56187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00F443E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3456EF" w:rsidRPr="005579C1" w14:paraId="249842B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2D60E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4EEAE67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3456EF" w:rsidRPr="005579C1" w14:paraId="220DFC2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43438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2F81CFC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3456EF" w:rsidRPr="005579C1" w14:paraId="468D559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8F8F7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577F37D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3456EF" w:rsidRPr="005579C1" w14:paraId="2E13EC2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198E0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6A6B366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3456EF" w:rsidRPr="005579C1" w14:paraId="109831E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579E5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356220F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3456EF" w:rsidRPr="005579C1" w14:paraId="5D18D78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C0046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16768D5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3456EF" w:rsidRPr="005579C1" w14:paraId="35999F4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108A1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1E8D80F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3456EF" w:rsidRPr="005579C1" w14:paraId="770AE14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806A4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167A909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3456EF" w:rsidRPr="005579C1" w14:paraId="1EC4130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713F8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4E9E021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3456EF" w:rsidRPr="005579C1" w14:paraId="799D821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1B2DD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24B973D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3456EF" w:rsidRPr="005579C1" w14:paraId="40B94D3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95037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31B325A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3456EF" w:rsidRPr="005579C1" w14:paraId="25EABC3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D3277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029EECB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3456EF" w:rsidRPr="005579C1" w14:paraId="294E5D1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44084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01FEDC1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3456EF" w:rsidRPr="005579C1" w14:paraId="43EE00A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54E83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5A5D2F5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3456EF" w:rsidRPr="005579C1" w14:paraId="4ADCB76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9B338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0913778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3456EF" w:rsidRPr="005579C1" w14:paraId="6A8CCE6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74C9F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6B745FD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3456EF" w:rsidRPr="005579C1" w14:paraId="6D1464E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D6706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5BA1E67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3456EF" w:rsidRPr="005579C1" w14:paraId="0A041D3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6F2EA2"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3E5CD27F"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3456EF" w:rsidRPr="005579C1" w14:paraId="37F1AF8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E1A0F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1CE929B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3456EF" w:rsidRPr="005579C1" w14:paraId="63E0953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E8101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5ABEC6E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3456EF" w:rsidRPr="005579C1" w14:paraId="7D5DE41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C9DD1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1032867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3456EF" w:rsidRPr="005579C1" w14:paraId="7EB8AA5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04242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37EC48F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3456EF" w:rsidRPr="005579C1" w14:paraId="57FD353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6B875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71334C2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3456EF" w:rsidRPr="005579C1" w14:paraId="130B9E8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EEFF3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16C15CA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3456EF" w:rsidRPr="005579C1" w14:paraId="0E26D35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CD553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434A22D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3456EF" w:rsidRPr="005579C1" w14:paraId="7B833A4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859C0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5ABF649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3456EF" w:rsidRPr="005579C1" w14:paraId="647214A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6031A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295CB3F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3456EF" w:rsidRPr="005579C1" w14:paraId="02F9194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E39E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765055D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w:t>
            </w:r>
            <w:r>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us a skalolezectvo</w:t>
            </w:r>
          </w:p>
        </w:tc>
      </w:tr>
      <w:tr w:rsidR="003456EF" w:rsidRPr="005579C1" w14:paraId="2FE4D81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4B976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53FD1A3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3456EF" w:rsidRPr="005579C1" w14:paraId="7232956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422E0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7AED070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3456EF" w:rsidRPr="005579C1" w14:paraId="689A78F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9A0A0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45805DC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3456EF" w:rsidRPr="005579C1" w14:paraId="57EE0F9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1F046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05F9B6F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3456EF" w:rsidRPr="005579C1" w14:paraId="59E0607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D9854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4DDAB1B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3456EF" w:rsidRPr="005579C1" w14:paraId="0FD5728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E0BA4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3B56E67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3456EF" w:rsidRPr="005579C1" w14:paraId="5804626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97571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6AF51A7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3456EF" w:rsidRPr="005579C1" w14:paraId="3CD670B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3EEA7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77B6DA0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3456EF" w:rsidRPr="005579C1" w14:paraId="5B54899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AE1AC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7746346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3456EF" w:rsidRPr="005579C1" w14:paraId="5AD2DCF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30292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33A84E5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3456EF" w:rsidRPr="005579C1" w14:paraId="2693054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72C1E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5B855EC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3456EF" w:rsidRPr="005579C1" w14:paraId="1C1F156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3DC1E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6945216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3456EF" w:rsidRPr="005579C1" w14:paraId="6BB6E6C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84F7F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5B29BFF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3456EF" w:rsidRPr="005579C1" w14:paraId="76B3702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BF93D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6A987AF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3456EF" w:rsidRPr="005579C1" w14:paraId="0ABBACF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E3BC5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27BCA2B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3456EF" w:rsidRPr="005579C1" w14:paraId="6732F9C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E728B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2B11DC0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3456EF" w:rsidRPr="005579C1" w14:paraId="541AB22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A5C74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57D9A84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3456EF" w:rsidRPr="005579C1" w14:paraId="5446050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3202C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5CA22A8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3456EF" w:rsidRPr="005579C1" w14:paraId="122D609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3CFB0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4775EDB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3456EF" w:rsidRPr="005579C1" w14:paraId="442F7BC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DF7C4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25AEF66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3456EF" w:rsidRPr="005579C1" w14:paraId="60475A5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AD2BA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4A70B11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3456EF" w:rsidRPr="005579C1" w14:paraId="31F2F44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62576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53C1194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3456EF" w:rsidRPr="005579C1" w14:paraId="5521AC5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9353C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3F02451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3456EF" w:rsidRPr="005579C1" w14:paraId="53A3F3B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DC904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33976FA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3456EF" w:rsidRPr="005579C1" w14:paraId="1060653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C8E82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5D7FF17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3456EF" w:rsidRPr="005579C1" w14:paraId="020FFC2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188F4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123E7B6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3456EF" w:rsidRPr="005579C1" w14:paraId="7EC1819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4820D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7C20509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3456EF" w:rsidRPr="005579C1" w14:paraId="34CD00D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95165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52878A2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3456EF" w:rsidRPr="005579C1" w14:paraId="2B4DCDB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A63B2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7F383B7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3456EF" w:rsidRPr="005579C1" w14:paraId="75BE727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DAF4E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04F2E81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3456EF" w:rsidRPr="005579C1" w14:paraId="37BE355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3A8E0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2F67AF5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3456EF" w:rsidRPr="005579C1" w14:paraId="7F585B9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10D57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7BDA436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3456EF" w:rsidRPr="005579C1" w14:paraId="5FBC3CF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BFCC2F"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080916CC"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3456EF" w:rsidRPr="005579C1" w14:paraId="640E2BA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7CAE8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7140F54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3456EF" w:rsidRPr="005579C1" w14:paraId="51EB744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AECDB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6315AF1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3456EF" w:rsidRPr="005579C1" w14:paraId="5F901B1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D9917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45AED78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3456EF" w:rsidRPr="005579C1" w14:paraId="1163278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6BCCD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609D661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3456EF" w:rsidRPr="005579C1" w14:paraId="7F907A2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EF1F7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2797A48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3456EF" w:rsidRPr="005579C1" w14:paraId="55CBFE3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AB2E9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1626490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3456EF" w:rsidRPr="005579C1" w14:paraId="0B816D1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E43CB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07F98C2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3456EF" w:rsidRPr="005579C1" w14:paraId="04D983D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42A71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3B108C0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3456EF" w:rsidRPr="005579C1" w14:paraId="58BC830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A3ED5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56D5878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3456EF" w:rsidRPr="005579C1" w14:paraId="3B21B2A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FCA17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40CAB22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3456EF" w:rsidRPr="005579C1" w14:paraId="5FF5C20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CE74E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09676E0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3456EF" w:rsidRPr="005579C1" w14:paraId="3B94572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21C0E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13F1BAB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3456EF" w:rsidRPr="005579C1" w14:paraId="36BF67A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DFF26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5E63D3C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3456EF" w:rsidRPr="005579C1" w14:paraId="47FABDF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F7877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1E15DE3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3456EF" w:rsidRPr="005579C1" w14:paraId="750DA12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56B2B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0E12748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3456EF" w:rsidRPr="005579C1" w14:paraId="5D1FC20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ED53C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79B2D84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3456EF" w:rsidRPr="005579C1" w14:paraId="28628FD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6292C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2EA5C42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3456EF" w:rsidRPr="005579C1" w14:paraId="3EA3007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35011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5478F02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3456EF" w:rsidRPr="005579C1" w14:paraId="282FECD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5569F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7DCFCE7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3456EF" w:rsidRPr="005579C1" w14:paraId="4D75B2D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9CDC1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09B3B00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3456EF" w:rsidRPr="005579C1" w14:paraId="52B9B00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5A02C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132A242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3456EF" w:rsidRPr="005579C1" w14:paraId="1BCDDE3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A3D24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7FC74C7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3456EF" w:rsidRPr="005579C1" w14:paraId="37697B1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D3454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1B16092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3456EF" w:rsidRPr="005579C1" w14:paraId="13D06F4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A36F4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6CF1D04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3456EF" w:rsidRPr="005579C1" w14:paraId="3E631BC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49492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1C88925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3456EF" w:rsidRPr="005579C1" w14:paraId="5ACC8C3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2C702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72D7C5C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3456EF" w:rsidRPr="005579C1" w14:paraId="6A4D721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2BD0C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4FF44D7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3456EF" w:rsidRPr="005579C1" w14:paraId="677D369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1E2F8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7912F63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3456EF" w:rsidRPr="005579C1" w14:paraId="31BFB26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A4DE3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54ED616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3456EF" w:rsidRPr="005579C1" w14:paraId="045E772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C9D9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24A5B6B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3456EF" w:rsidRPr="005579C1" w14:paraId="3384AF7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0EA8C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486DB34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3456EF" w:rsidRPr="005579C1" w14:paraId="61B4CB6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4B88C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60CADE0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3456EF" w:rsidRPr="005579C1" w14:paraId="6EDA043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EBD08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44AAFDD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3456EF" w:rsidRPr="005579C1" w14:paraId="4D37FFD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DF9DC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69B483F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3456EF" w:rsidRPr="005579C1" w14:paraId="0AD4FB6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5F864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03AFD04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w:t>
            </w:r>
            <w:r w:rsidRPr="005579C1">
              <w:rPr>
                <w:rFonts w:ascii="Times New Roman" w:eastAsia="Times New Roman" w:hAnsi="Times New Roman" w:cs="Times New Roman"/>
                <w:color w:val="000000"/>
                <w:sz w:val="20"/>
                <w:szCs w:val="20"/>
                <w:lang w:eastAsia="sk-SK"/>
              </w:rPr>
              <w:t>odový zdroj, alebo nepravidelná hluková záťaž</w:t>
            </w:r>
          </w:p>
        </w:tc>
      </w:tr>
      <w:tr w:rsidR="003456EF" w:rsidRPr="005579C1" w14:paraId="747D69A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BD2AD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1F21F33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3456EF" w:rsidRPr="005579C1" w14:paraId="264FA7A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4A836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67A0FE7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3456EF" w:rsidRPr="005579C1" w14:paraId="4E62A82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DE710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68A2F37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3456EF" w:rsidRPr="005579C1" w14:paraId="712A471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D968B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6492DCB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3456EF" w:rsidRPr="005579C1" w14:paraId="667BEF5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F581A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4E7B2D0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3456EF" w:rsidRPr="005579C1" w14:paraId="35CFA49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98B49E"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6C55E218"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inv</w:t>
            </w:r>
            <w:r>
              <w:rPr>
                <w:rFonts w:ascii="Times New Roman" w:eastAsia="Times New Roman" w:hAnsi="Times New Roman" w:cs="Times New Roman"/>
                <w:b/>
                <w:bCs/>
                <w:color w:val="000000"/>
                <w:sz w:val="20"/>
                <w:szCs w:val="20"/>
                <w:lang w:eastAsia="sk-SK"/>
              </w:rPr>
              <w:t>á</w:t>
            </w:r>
            <w:r w:rsidRPr="005579C1">
              <w:rPr>
                <w:rFonts w:ascii="Times New Roman" w:eastAsia="Times New Roman" w:hAnsi="Times New Roman" w:cs="Times New Roman"/>
                <w:b/>
                <w:bCs/>
                <w:color w:val="000000"/>
                <w:sz w:val="20"/>
                <w:szCs w:val="20"/>
                <w:lang w:eastAsia="sk-SK"/>
              </w:rPr>
              <w:t>zne alebo inak problematické druhy</w:t>
            </w:r>
          </w:p>
        </w:tc>
      </w:tr>
      <w:tr w:rsidR="003456EF" w:rsidRPr="005579C1" w14:paraId="399843A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EAD21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408B430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3456EF" w:rsidRPr="005579C1" w14:paraId="6534843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6765A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16B2D22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3456EF" w:rsidRPr="005579C1" w14:paraId="6914C36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C0593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302A7D4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3456EF" w:rsidRPr="005579C1" w14:paraId="592F0D7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99A34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0D1AD37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3456EF" w:rsidRPr="005579C1" w14:paraId="5C52657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245F8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77719AF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3456EF" w:rsidRPr="005579C1" w14:paraId="7376243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0B9CE9"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388F7B33"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3456EF" w:rsidRPr="005579C1" w14:paraId="250955B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58909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5EB01B0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3456EF" w:rsidRPr="005579C1" w14:paraId="492C439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29876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3E3D1A7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3456EF" w:rsidRPr="005579C1" w14:paraId="0A8CD99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297F8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4D0D193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3456EF" w:rsidRPr="005579C1" w14:paraId="4ED91A6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83B5A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4FDC3B3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3456EF" w:rsidRPr="005579C1" w14:paraId="62131D3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D7B93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63E84E5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človekom vyvolané z</w:t>
            </w:r>
            <w:r>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eny v hydrologických podmienkach</w:t>
            </w:r>
          </w:p>
        </w:tc>
      </w:tr>
      <w:tr w:rsidR="003456EF" w:rsidRPr="005579C1" w14:paraId="5897D33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5512F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64C444F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3456EF" w:rsidRPr="005579C1" w14:paraId="54EB19E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8F948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46415F2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3456EF" w:rsidRPr="005579C1" w14:paraId="24A2369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4E87F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11C3EE8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3456EF" w:rsidRPr="005579C1" w14:paraId="1BC40DE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15034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072B1B5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3456EF" w:rsidRPr="005579C1" w14:paraId="2DC3CA8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562D1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440C7A7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3456EF" w:rsidRPr="005579C1" w14:paraId="723EC23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3E657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33C6F20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3456EF" w:rsidRPr="005579C1" w14:paraId="500D226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ACA39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360DF21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3456EF" w:rsidRPr="005579C1" w14:paraId="5549A50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EE0FF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21E7D10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3456EF" w:rsidRPr="005579C1" w14:paraId="4BB9CA5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4D921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0BEAD9F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3456EF" w:rsidRPr="005579C1" w14:paraId="3DBA9D9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94B9C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31A90F3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3456EF" w:rsidRPr="005579C1" w14:paraId="0077D94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3C31B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0F4C62D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3456EF" w:rsidRPr="005579C1" w14:paraId="7512B8A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D6204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01A0135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3456EF" w:rsidRPr="005579C1" w14:paraId="341713D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4297C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17C678D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3456EF" w:rsidRPr="005579C1" w14:paraId="2E104BF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6023D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274C1D6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3456EF" w:rsidRPr="005579C1" w14:paraId="2EF97B8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3FE76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289D20A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3456EF" w:rsidRPr="005579C1" w14:paraId="19561BE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04EF5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3C5EBBC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3456EF" w:rsidRPr="005579C1" w14:paraId="12EADAF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79549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24B01A3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3456EF" w:rsidRPr="005579C1" w14:paraId="545B484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DF22E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494AC45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3456EF" w:rsidRPr="005579C1" w14:paraId="3798050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F16DC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650CD01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3456EF" w:rsidRPr="005579C1" w14:paraId="6AD8571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05D55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20D6C88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3456EF" w:rsidRPr="005579C1" w14:paraId="41B73D4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91B1A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5857F74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3456EF" w:rsidRPr="005579C1" w14:paraId="1296D83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B7CE9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7F7DA7A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3456EF" w:rsidRPr="005579C1" w14:paraId="3E11F35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F08DC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0A7B7A5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3456EF" w:rsidRPr="005579C1" w14:paraId="089C38A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B0206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6CD6D45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3456EF" w:rsidRPr="005579C1" w14:paraId="7F1ABBB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359FF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60462C3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3456EF" w:rsidRPr="005579C1" w14:paraId="00BBFFF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9FC90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6FF0B77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3456EF" w:rsidRPr="005579C1" w14:paraId="3C28701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58752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27928C9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3456EF" w:rsidRPr="005579C1" w14:paraId="317631D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61307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098E419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3456EF" w:rsidRPr="005579C1" w14:paraId="312893F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61E61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2CC5891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3456EF" w:rsidRPr="005579C1" w14:paraId="5E801EE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C234F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4175C7D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3456EF" w:rsidRPr="005579C1" w14:paraId="3FEEB48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2E6CA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340BB36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3456EF" w:rsidRPr="005579C1" w14:paraId="3FC98C3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8FD89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0075BC6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3456EF" w:rsidRPr="005579C1" w14:paraId="21C4999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14064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4542766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3456EF" w:rsidRPr="005579C1" w14:paraId="1C64207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44353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69B9EA7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3456EF" w:rsidRPr="005579C1" w14:paraId="7AFC199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3E0AC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0F318D0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3456EF" w:rsidRPr="005579C1" w14:paraId="2D7328C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6F6E3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31E4B15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3456EF" w:rsidRPr="005579C1" w14:paraId="6F3EC44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EFFE2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52F72B2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3456EF" w:rsidRPr="005579C1" w14:paraId="248503D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FD3E4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6F4AD2C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3456EF" w:rsidRPr="005579C1" w14:paraId="1B30C32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F1508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4DAA594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3456EF" w:rsidRPr="005579C1" w14:paraId="491693A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BB836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0CAC4D1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3456EF" w:rsidRPr="005579C1" w14:paraId="06FDA9E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2AF97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45AFDEA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3456EF" w:rsidRPr="005579C1" w14:paraId="5281484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6AD4D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3974D7A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antropogénnymi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3456EF" w:rsidRPr="005579C1" w14:paraId="124D502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BEB13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62A2957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3456EF" w:rsidRPr="005579C1" w14:paraId="0F84C67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07973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2D401C2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3456EF" w:rsidRPr="005579C1" w14:paraId="7942C20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BF2D0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082E74C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3456EF" w:rsidRPr="005579C1" w14:paraId="1F16B5E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1B125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569B4E4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3456EF" w:rsidRPr="005579C1" w14:paraId="30238D4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4C92D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25AB1A7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3456EF" w:rsidRPr="005579C1" w14:paraId="6CFD55B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EF467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1C6F182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3456EF" w:rsidRPr="005579C1" w14:paraId="3188A1E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CF5D3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27382FA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3456EF" w:rsidRPr="005579C1" w14:paraId="109C605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B840B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7498450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3456EF" w:rsidRPr="005579C1" w14:paraId="3D9771A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284111"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55551F1D"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prírodné biotické a abioti</w:t>
            </w:r>
            <w:r w:rsidRPr="005579C1">
              <w:rPr>
                <w:rFonts w:ascii="Times New Roman" w:eastAsia="Times New Roman" w:hAnsi="Times New Roman" w:cs="Times New Roman"/>
                <w:b/>
                <w:bCs/>
                <w:color w:val="000000"/>
                <w:sz w:val="20"/>
                <w:szCs w:val="20"/>
                <w:lang w:eastAsia="sk-SK"/>
              </w:rPr>
              <w:t>cké procesy (okrem katastrof)</w:t>
            </w:r>
          </w:p>
        </w:tc>
      </w:tr>
      <w:tr w:rsidR="003456EF" w:rsidRPr="005579C1" w14:paraId="770DDC6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EEFC0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6C46E6B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abioti</w:t>
            </w:r>
            <w:r w:rsidRPr="005579C1">
              <w:rPr>
                <w:rFonts w:ascii="Times New Roman" w:eastAsia="Times New Roman" w:hAnsi="Times New Roman" w:cs="Times New Roman"/>
                <w:color w:val="000000"/>
                <w:sz w:val="20"/>
                <w:szCs w:val="20"/>
                <w:lang w:eastAsia="sk-SK"/>
              </w:rPr>
              <w:t>cké (pomalé) prírodné procesy</w:t>
            </w:r>
          </w:p>
        </w:tc>
      </w:tr>
      <w:tr w:rsidR="003456EF" w:rsidRPr="005579C1" w14:paraId="216390D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CD919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0E56576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3456EF" w:rsidRPr="005579C1" w14:paraId="6B118F3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B9399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73E31E6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3456EF" w:rsidRPr="005579C1" w14:paraId="1765D08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AFDCF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44BCBB2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3456EF" w:rsidRPr="005579C1" w14:paraId="662D160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FE2F8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2D71148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3456EF" w:rsidRPr="005579C1" w14:paraId="1EDF132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B39B2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075339D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3456EF" w:rsidRPr="005579C1" w14:paraId="6794CCB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EE600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49E815B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3456EF" w:rsidRPr="005579C1" w14:paraId="60FB135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7D6E4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30FC7AA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3456EF" w:rsidRPr="005579C1" w14:paraId="1543F8A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22D2C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21FD80D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3456EF" w:rsidRPr="005579C1" w14:paraId="1916268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A68B2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6F36819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3456EF" w:rsidRPr="005579C1" w14:paraId="628EE6F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D16E4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5A7F593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3456EF" w:rsidRPr="005579C1" w14:paraId="4F6712A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3F0A2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5075B9D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3456EF" w:rsidRPr="005579C1" w14:paraId="660200C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431DD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69DD333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3456EF" w:rsidRPr="005579C1" w14:paraId="73B3AA1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E560B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7BBBEE5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3456EF" w:rsidRPr="005579C1" w14:paraId="128F6EC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90310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0CB4E3A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3456EF" w:rsidRPr="005579C1" w14:paraId="237C24D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9925E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454FDA7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3456EF" w:rsidRPr="005579C1" w14:paraId="1476B3A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9E861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188A80A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3456EF" w:rsidRPr="005579C1" w14:paraId="27EC6F3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D7DD5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7C536F9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3456EF" w:rsidRPr="005579C1" w14:paraId="1DDC142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733A9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439A9F3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formy </w:t>
            </w:r>
            <w:r>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edzidruhovej súťaživosti</w:t>
            </w:r>
          </w:p>
        </w:tc>
      </w:tr>
      <w:tr w:rsidR="003456EF" w:rsidRPr="005579C1" w14:paraId="7A23C1A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FE9F1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292B388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3456EF" w:rsidRPr="005579C1" w14:paraId="1414EC9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C9B34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7CEFBC3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3456EF" w:rsidRPr="005579C1" w14:paraId="49AD00C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C434F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5F2FD93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3456EF" w:rsidRPr="005579C1" w14:paraId="14643E1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02BA9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3CBC06F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3456EF" w:rsidRPr="005579C1" w14:paraId="756CAE1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AE1A8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063D36D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3456EF" w:rsidRPr="005579C1" w14:paraId="5A7D917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608598"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42F20A2F"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3456EF" w:rsidRPr="005579C1" w14:paraId="27EDDAC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42DE7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065C8F3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3456EF" w:rsidRPr="005579C1" w14:paraId="59B32AF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EE38C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50048D7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3456EF" w:rsidRPr="005579C1" w14:paraId="3E6E142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8392A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579D08F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3456EF" w:rsidRPr="005579C1" w14:paraId="03B6CC2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089C0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05575DD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3456EF" w:rsidRPr="005579C1" w14:paraId="49F3558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C2DAF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4C573E0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3456EF" w:rsidRPr="005579C1" w14:paraId="73755BA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2504B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0232D72C"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3456EF" w:rsidRPr="005579C1" w14:paraId="734EA6F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4AA12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6215A45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3456EF" w:rsidRPr="005579C1" w14:paraId="59FB416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67901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3F0FBE1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3456EF" w:rsidRPr="005579C1" w14:paraId="6727344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0810B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2B75F43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3456EF" w:rsidRPr="005579C1" w14:paraId="7A18BCB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0E690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51DF2EF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3456EF" w:rsidRPr="005579C1" w14:paraId="3DA9D7F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0DEC7E"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0B36500E"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3456EF" w:rsidRPr="005579C1" w14:paraId="004FEE0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CFF9E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40B1CE9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3456EF" w:rsidRPr="005579C1" w14:paraId="377CD74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6BFEC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6B18F50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3456EF" w:rsidRPr="005579C1" w14:paraId="7215E53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5AB03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7126A1B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3456EF" w:rsidRPr="005579C1" w14:paraId="6C85CCF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07F1D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44D64E47"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3456EF" w:rsidRPr="005579C1" w14:paraId="6321EB9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14EB0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118980E1"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3456EF" w:rsidRPr="005579C1" w14:paraId="486C5CB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57CE0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6E86E78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z</w:t>
            </w:r>
            <w:r w:rsidRPr="005579C1">
              <w:rPr>
                <w:rFonts w:ascii="Times New Roman" w:eastAsia="Times New Roman" w:hAnsi="Times New Roman" w:cs="Times New Roman"/>
                <w:color w:val="000000"/>
                <w:sz w:val="20"/>
                <w:szCs w:val="20"/>
                <w:lang w:eastAsia="sk-SK"/>
              </w:rPr>
              <w:t>meny prúdenia (sladkovodné, prílivové, oceánske)</w:t>
            </w:r>
          </w:p>
        </w:tc>
      </w:tr>
      <w:tr w:rsidR="003456EF" w:rsidRPr="005579C1" w14:paraId="4680DB4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2CAC8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4CE34953"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3456EF" w:rsidRPr="005579C1" w14:paraId="2D7482D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69311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568E558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3456EF" w:rsidRPr="005579C1" w14:paraId="4E88E66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CB9D82"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436681A8"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3456EF" w:rsidRPr="005579C1" w14:paraId="05CF8DE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FC6F4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13462A40"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3456EF" w:rsidRPr="005579C1" w14:paraId="033F4E7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848B2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25DBFB2A"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3456EF" w:rsidRPr="005579C1" w14:paraId="655CFFE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B27E74"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10AA03B5"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3456EF" w:rsidRPr="005579C1" w14:paraId="73C3715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D165BB"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6B388E99"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3456EF" w:rsidRPr="005579C1" w14:paraId="25930E6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E06795"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5AF28988"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žiadne ohrozenia</w:t>
            </w:r>
          </w:p>
        </w:tc>
      </w:tr>
      <w:tr w:rsidR="003456EF" w:rsidRPr="005579C1" w14:paraId="0181AB2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9C8A1E"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316B6EAD"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3456EF" w:rsidRPr="005579C1" w14:paraId="7A6E270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8FDBDF"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37F2D8A6" w14:textId="77777777" w:rsidR="003456EF" w:rsidRPr="005579C1" w:rsidRDefault="003456EF"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3456EF" w:rsidRPr="005579C1" w14:paraId="79E7802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DD1A40"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33450542" w14:textId="77777777" w:rsidR="003456EF" w:rsidRPr="005579C1" w:rsidRDefault="003456EF"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tbl>
    <w:p w14:paraId="412B52F2" w14:textId="77777777" w:rsidR="003456EF" w:rsidRDefault="003456EF" w:rsidP="003456EF"/>
    <w:p w14:paraId="361AA147" w14:textId="77777777" w:rsidR="001777B6" w:rsidRPr="003418B9" w:rsidRDefault="001777B6" w:rsidP="006049D2">
      <w:pPr>
        <w:autoSpaceDE w:val="0"/>
        <w:autoSpaceDN w:val="0"/>
        <w:adjustRightInd w:val="0"/>
        <w:spacing w:after="0" w:line="240" w:lineRule="auto"/>
        <w:jc w:val="both"/>
        <w:rPr>
          <w:rFonts w:ascii="Times New Roman" w:hAnsi="Times New Roman" w:cs="Times New Roman"/>
          <w:sz w:val="20"/>
          <w:szCs w:val="20"/>
        </w:rPr>
      </w:pPr>
    </w:p>
    <w:sectPr w:rsidR="001777B6" w:rsidRPr="003418B9" w:rsidSect="00F1610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5EE84E" w14:textId="77777777" w:rsidR="001D1228" w:rsidRDefault="001D1228" w:rsidP="00FB0BE6">
      <w:pPr>
        <w:spacing w:after="0" w:line="240" w:lineRule="auto"/>
      </w:pPr>
      <w:r>
        <w:separator/>
      </w:r>
    </w:p>
  </w:endnote>
  <w:endnote w:type="continuationSeparator" w:id="0">
    <w:p w14:paraId="4CAE85EF" w14:textId="77777777" w:rsidR="001D1228" w:rsidRDefault="001D1228" w:rsidP="00FB0B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B8B609" w14:textId="77777777" w:rsidR="001D1228" w:rsidRDefault="001D1228" w:rsidP="00FB0BE6">
      <w:pPr>
        <w:spacing w:after="0" w:line="240" w:lineRule="auto"/>
      </w:pPr>
      <w:r>
        <w:separator/>
      </w:r>
    </w:p>
  </w:footnote>
  <w:footnote w:type="continuationSeparator" w:id="0">
    <w:p w14:paraId="6FB1F688" w14:textId="77777777" w:rsidR="001D1228" w:rsidRDefault="001D1228" w:rsidP="00FB0BE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3C7D4E13"/>
    <w:multiLevelType w:val="hybridMultilevel"/>
    <w:tmpl w:val="3E2CB2D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E6F26"/>
    <w:rsid w:val="00006BF9"/>
    <w:rsid w:val="00020654"/>
    <w:rsid w:val="00044D5E"/>
    <w:rsid w:val="00051DD4"/>
    <w:rsid w:val="000562D4"/>
    <w:rsid w:val="00077EFA"/>
    <w:rsid w:val="000942E6"/>
    <w:rsid w:val="00094FE2"/>
    <w:rsid w:val="0009662C"/>
    <w:rsid w:val="000A1CE1"/>
    <w:rsid w:val="000A3533"/>
    <w:rsid w:val="000B0820"/>
    <w:rsid w:val="000C45F3"/>
    <w:rsid w:val="000D1B15"/>
    <w:rsid w:val="000E24EE"/>
    <w:rsid w:val="00137E72"/>
    <w:rsid w:val="00143A47"/>
    <w:rsid w:val="00146E27"/>
    <w:rsid w:val="0014782F"/>
    <w:rsid w:val="00172BA5"/>
    <w:rsid w:val="001777B6"/>
    <w:rsid w:val="001869F0"/>
    <w:rsid w:val="00187BED"/>
    <w:rsid w:val="00187ED0"/>
    <w:rsid w:val="00191601"/>
    <w:rsid w:val="00192641"/>
    <w:rsid w:val="001D1228"/>
    <w:rsid w:val="001E42DA"/>
    <w:rsid w:val="001F3D0E"/>
    <w:rsid w:val="00201FF4"/>
    <w:rsid w:val="002173D2"/>
    <w:rsid w:val="0023401F"/>
    <w:rsid w:val="002552CF"/>
    <w:rsid w:val="002818A7"/>
    <w:rsid w:val="00282C60"/>
    <w:rsid w:val="0029368B"/>
    <w:rsid w:val="002A6011"/>
    <w:rsid w:val="002B11B1"/>
    <w:rsid w:val="002B3AC3"/>
    <w:rsid w:val="002D1CDE"/>
    <w:rsid w:val="002E1789"/>
    <w:rsid w:val="002E3FB7"/>
    <w:rsid w:val="002F2B8C"/>
    <w:rsid w:val="003002E5"/>
    <w:rsid w:val="003015E6"/>
    <w:rsid w:val="00327199"/>
    <w:rsid w:val="00332DFC"/>
    <w:rsid w:val="00333292"/>
    <w:rsid w:val="003418B9"/>
    <w:rsid w:val="003456EF"/>
    <w:rsid w:val="0035067C"/>
    <w:rsid w:val="003647D5"/>
    <w:rsid w:val="00370E7F"/>
    <w:rsid w:val="003865C4"/>
    <w:rsid w:val="00387BE9"/>
    <w:rsid w:val="003926E8"/>
    <w:rsid w:val="003D0280"/>
    <w:rsid w:val="003E6F26"/>
    <w:rsid w:val="003F5018"/>
    <w:rsid w:val="00422A26"/>
    <w:rsid w:val="00463B88"/>
    <w:rsid w:val="0047206B"/>
    <w:rsid w:val="00472296"/>
    <w:rsid w:val="00497C9D"/>
    <w:rsid w:val="004A16E1"/>
    <w:rsid w:val="004B3D6B"/>
    <w:rsid w:val="004D5BA1"/>
    <w:rsid w:val="00527576"/>
    <w:rsid w:val="00543DC0"/>
    <w:rsid w:val="00551407"/>
    <w:rsid w:val="00552F32"/>
    <w:rsid w:val="0055342C"/>
    <w:rsid w:val="005579C1"/>
    <w:rsid w:val="005978D3"/>
    <w:rsid w:val="005B0BBD"/>
    <w:rsid w:val="005C0085"/>
    <w:rsid w:val="005C0313"/>
    <w:rsid w:val="005C419A"/>
    <w:rsid w:val="005D00CF"/>
    <w:rsid w:val="005D6CED"/>
    <w:rsid w:val="005E2416"/>
    <w:rsid w:val="005F5615"/>
    <w:rsid w:val="006049D2"/>
    <w:rsid w:val="00621BD0"/>
    <w:rsid w:val="00622C51"/>
    <w:rsid w:val="00626235"/>
    <w:rsid w:val="0065485E"/>
    <w:rsid w:val="00694C44"/>
    <w:rsid w:val="006B2695"/>
    <w:rsid w:val="006B38CF"/>
    <w:rsid w:val="006C0C59"/>
    <w:rsid w:val="006F4206"/>
    <w:rsid w:val="006F6652"/>
    <w:rsid w:val="00722F4C"/>
    <w:rsid w:val="007242F0"/>
    <w:rsid w:val="007245F2"/>
    <w:rsid w:val="0073296F"/>
    <w:rsid w:val="00745391"/>
    <w:rsid w:val="0075437D"/>
    <w:rsid w:val="00773DDB"/>
    <w:rsid w:val="0077644B"/>
    <w:rsid w:val="00786301"/>
    <w:rsid w:val="0079024F"/>
    <w:rsid w:val="007A435C"/>
    <w:rsid w:val="007B42D6"/>
    <w:rsid w:val="007E5AB3"/>
    <w:rsid w:val="00807573"/>
    <w:rsid w:val="00836123"/>
    <w:rsid w:val="00856D2F"/>
    <w:rsid w:val="008707EC"/>
    <w:rsid w:val="00885098"/>
    <w:rsid w:val="00887DC7"/>
    <w:rsid w:val="008910DE"/>
    <w:rsid w:val="00896D84"/>
    <w:rsid w:val="008A1766"/>
    <w:rsid w:val="008A5708"/>
    <w:rsid w:val="008F359F"/>
    <w:rsid w:val="0093293D"/>
    <w:rsid w:val="00946ADE"/>
    <w:rsid w:val="00961170"/>
    <w:rsid w:val="00963070"/>
    <w:rsid w:val="00986B38"/>
    <w:rsid w:val="009B5744"/>
    <w:rsid w:val="00A00B92"/>
    <w:rsid w:val="00A207C6"/>
    <w:rsid w:val="00A3578B"/>
    <w:rsid w:val="00A50F4D"/>
    <w:rsid w:val="00A532E7"/>
    <w:rsid w:val="00A65F5F"/>
    <w:rsid w:val="00A662C6"/>
    <w:rsid w:val="00A674DC"/>
    <w:rsid w:val="00AB79D4"/>
    <w:rsid w:val="00AC797D"/>
    <w:rsid w:val="00AF3AF5"/>
    <w:rsid w:val="00AF58AE"/>
    <w:rsid w:val="00B14123"/>
    <w:rsid w:val="00B16BB9"/>
    <w:rsid w:val="00B50141"/>
    <w:rsid w:val="00B625C5"/>
    <w:rsid w:val="00B66DD9"/>
    <w:rsid w:val="00B8726D"/>
    <w:rsid w:val="00B931D6"/>
    <w:rsid w:val="00BA263B"/>
    <w:rsid w:val="00BA270F"/>
    <w:rsid w:val="00BA4F9E"/>
    <w:rsid w:val="00BE0960"/>
    <w:rsid w:val="00C10E2A"/>
    <w:rsid w:val="00C329E8"/>
    <w:rsid w:val="00C37E2F"/>
    <w:rsid w:val="00C50110"/>
    <w:rsid w:val="00C50265"/>
    <w:rsid w:val="00C64D4F"/>
    <w:rsid w:val="00C74DA4"/>
    <w:rsid w:val="00C96FBB"/>
    <w:rsid w:val="00C97034"/>
    <w:rsid w:val="00CA5256"/>
    <w:rsid w:val="00CB65D1"/>
    <w:rsid w:val="00CC3444"/>
    <w:rsid w:val="00CC6D1E"/>
    <w:rsid w:val="00CD56CC"/>
    <w:rsid w:val="00CE122D"/>
    <w:rsid w:val="00D06E33"/>
    <w:rsid w:val="00D52CDE"/>
    <w:rsid w:val="00D77E32"/>
    <w:rsid w:val="00D82C73"/>
    <w:rsid w:val="00D85B9F"/>
    <w:rsid w:val="00DE1BF5"/>
    <w:rsid w:val="00E01FA2"/>
    <w:rsid w:val="00E0643A"/>
    <w:rsid w:val="00E14F6B"/>
    <w:rsid w:val="00E173E3"/>
    <w:rsid w:val="00E21E93"/>
    <w:rsid w:val="00E332DC"/>
    <w:rsid w:val="00E37D27"/>
    <w:rsid w:val="00E57BC9"/>
    <w:rsid w:val="00E733E2"/>
    <w:rsid w:val="00EB04A3"/>
    <w:rsid w:val="00EB4EA7"/>
    <w:rsid w:val="00EC0A8B"/>
    <w:rsid w:val="00F16107"/>
    <w:rsid w:val="00F17C65"/>
    <w:rsid w:val="00F3415F"/>
    <w:rsid w:val="00F347EA"/>
    <w:rsid w:val="00F43856"/>
    <w:rsid w:val="00F458A6"/>
    <w:rsid w:val="00FB0BE6"/>
    <w:rsid w:val="00FD5452"/>
    <w:rsid w:val="00FE2C85"/>
    <w:rsid w:val="00FF102B"/>
  </w:rsids>
  <m:mathPr>
    <m:mathFont m:val="Cambria Math"/>
    <m:brkBin m:val="before"/>
    <m:brkBinSub m:val="--"/>
    <m:smallFrac/>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1785AD"/>
  <w15:docId w15:val="{3B592965-6B90-4A1D-ABD0-C0B4837A76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F16107"/>
  </w:style>
  <w:style w:type="paragraph" w:styleId="Nadpis2">
    <w:name w:val="heading 2"/>
    <w:basedOn w:val="Normlny"/>
    <w:next w:val="Normlny"/>
    <w:link w:val="Nadpis2Char"/>
    <w:uiPriority w:val="9"/>
    <w:semiHidden/>
    <w:unhideWhenUsed/>
    <w:qFormat/>
    <w:rsid w:val="003456E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dpis3">
    <w:name w:val="heading 3"/>
    <w:basedOn w:val="Normlny"/>
    <w:next w:val="Normlny"/>
    <w:link w:val="Nadpis3Char"/>
    <w:uiPriority w:val="9"/>
    <w:unhideWhenUsed/>
    <w:qFormat/>
    <w:rsid w:val="00044D5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semiHidden/>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Hlavika">
    <w:name w:val="header"/>
    <w:basedOn w:val="Normlny"/>
    <w:link w:val="HlavikaChar"/>
    <w:uiPriority w:val="99"/>
    <w:unhideWhenUsed/>
    <w:rsid w:val="00FB0BE6"/>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FB0BE6"/>
  </w:style>
  <w:style w:type="paragraph" w:styleId="Pta">
    <w:name w:val="footer"/>
    <w:basedOn w:val="Normlny"/>
    <w:link w:val="PtaChar"/>
    <w:uiPriority w:val="99"/>
    <w:unhideWhenUsed/>
    <w:rsid w:val="00FB0BE6"/>
    <w:pPr>
      <w:tabs>
        <w:tab w:val="center" w:pos="4536"/>
        <w:tab w:val="right" w:pos="9072"/>
      </w:tabs>
      <w:spacing w:after="0" w:line="240" w:lineRule="auto"/>
    </w:pPr>
  </w:style>
  <w:style w:type="character" w:customStyle="1" w:styleId="PtaChar">
    <w:name w:val="Päta Char"/>
    <w:basedOn w:val="Predvolenpsmoodseku"/>
    <w:link w:val="Pta"/>
    <w:uiPriority w:val="99"/>
    <w:rsid w:val="00FB0BE6"/>
  </w:style>
  <w:style w:type="character" w:customStyle="1" w:styleId="Nadpis3Char">
    <w:name w:val="Nadpis 3 Char"/>
    <w:basedOn w:val="Predvolenpsmoodseku"/>
    <w:link w:val="Nadpis3"/>
    <w:uiPriority w:val="9"/>
    <w:rsid w:val="00044D5E"/>
    <w:rPr>
      <w:rFonts w:asciiTheme="majorHAnsi" w:eastAsiaTheme="majorEastAsia" w:hAnsiTheme="majorHAnsi" w:cstheme="majorBidi"/>
      <w:color w:val="1F3763" w:themeColor="accent1" w:themeShade="7F"/>
      <w:sz w:val="24"/>
      <w:szCs w:val="24"/>
    </w:rPr>
  </w:style>
  <w:style w:type="character" w:customStyle="1" w:styleId="Nevyrieenzmienka1">
    <w:name w:val="Nevyriešená zmienka1"/>
    <w:basedOn w:val="Predvolenpsmoodseku"/>
    <w:uiPriority w:val="99"/>
    <w:semiHidden/>
    <w:unhideWhenUsed/>
    <w:rsid w:val="00192641"/>
    <w:rPr>
      <w:color w:val="605E5C"/>
      <w:shd w:val="clear" w:color="auto" w:fill="E1DFDD"/>
    </w:rPr>
  </w:style>
  <w:style w:type="character" w:customStyle="1" w:styleId="Nadpis2Char">
    <w:name w:val="Nadpis 2 Char"/>
    <w:basedOn w:val="Predvolenpsmoodseku"/>
    <w:link w:val="Nadpis2"/>
    <w:uiPriority w:val="9"/>
    <w:semiHidden/>
    <w:rsid w:val="003456EF"/>
    <w:rPr>
      <w:rFonts w:asciiTheme="majorHAnsi" w:eastAsiaTheme="majorEastAsia" w:hAnsiTheme="majorHAnsi" w:cstheme="majorBidi"/>
      <w:color w:val="2F5496"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xeno-canto.org/566666" TargetMode="External"/><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hyperlink" Target="https://xeno-canto.org/601212"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CFDA0B-9810-4F3C-8903-DED1E5A4C6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21</Pages>
  <Words>6045</Words>
  <Characters>34463</Characters>
  <Application>Microsoft Office Word</Application>
  <DocSecurity>0</DocSecurity>
  <Lines>287</Lines>
  <Paragraphs>80</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40428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Ondrej Baláž</cp:lastModifiedBy>
  <cp:revision>5</cp:revision>
  <dcterms:created xsi:type="dcterms:W3CDTF">2022-02-01T12:16:00Z</dcterms:created>
  <dcterms:modified xsi:type="dcterms:W3CDTF">2022-02-06T21:45:00Z</dcterms:modified>
</cp:coreProperties>
</file>