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5F24289C" w:rsidR="00E43A23" w:rsidRDefault="00EF1367" w:rsidP="00E43A23">
      <w:pPr>
        <w:pStyle w:val="Popis"/>
        <w:keepNext/>
        <w:spacing w:after="0"/>
        <w:rPr>
          <w:b/>
          <w:bCs/>
          <w:i w:val="0"/>
          <w:color w:val="auto"/>
          <w:sz w:val="28"/>
          <w:szCs w:val="28"/>
        </w:rPr>
      </w:pPr>
      <w:r>
        <w:rPr>
          <w:b/>
          <w:bCs/>
          <w:i w:val="0"/>
          <w:color w:val="auto"/>
          <w:sz w:val="28"/>
          <w:szCs w:val="28"/>
        </w:rPr>
        <w:t>SKUEV08</w:t>
      </w:r>
      <w:r w:rsidR="00417F87">
        <w:rPr>
          <w:b/>
          <w:bCs/>
          <w:i w:val="0"/>
          <w:color w:val="auto"/>
          <w:sz w:val="28"/>
          <w:szCs w:val="28"/>
        </w:rPr>
        <w:t>9</w:t>
      </w:r>
      <w:r>
        <w:rPr>
          <w:b/>
          <w:bCs/>
          <w:i w:val="0"/>
          <w:color w:val="auto"/>
          <w:sz w:val="28"/>
          <w:szCs w:val="28"/>
        </w:rPr>
        <w:t>0</w:t>
      </w:r>
      <w:r w:rsidR="00E43A23" w:rsidRPr="00700F12">
        <w:rPr>
          <w:b/>
          <w:bCs/>
          <w:i w:val="0"/>
          <w:color w:val="auto"/>
          <w:sz w:val="28"/>
          <w:szCs w:val="28"/>
        </w:rPr>
        <w:t xml:space="preserve"> </w:t>
      </w:r>
      <w:r>
        <w:rPr>
          <w:b/>
          <w:bCs/>
          <w:i w:val="0"/>
          <w:color w:val="auto"/>
          <w:sz w:val="28"/>
          <w:szCs w:val="28"/>
        </w:rPr>
        <w:t>Pírovské</w:t>
      </w:r>
    </w:p>
    <w:p w14:paraId="440945C6" w14:textId="32C69E90" w:rsidR="00651A37" w:rsidRDefault="00651A37" w:rsidP="00651A37"/>
    <w:p w14:paraId="08BDC7CB" w14:textId="0936D805" w:rsidR="00651A37" w:rsidRDefault="00651A37" w:rsidP="00651A37">
      <w:pPr>
        <w:rPr>
          <w:b/>
          <w:szCs w:val="24"/>
        </w:rPr>
      </w:pPr>
      <w:r w:rsidRPr="00651A37">
        <w:rPr>
          <w:b/>
          <w:szCs w:val="24"/>
        </w:rPr>
        <w:t>Ciele ochrany:</w:t>
      </w:r>
    </w:p>
    <w:p w14:paraId="6AAA3800" w14:textId="77777777" w:rsidR="006256BD" w:rsidRPr="00775056" w:rsidRDefault="006256BD" w:rsidP="006256BD">
      <w:pPr>
        <w:pStyle w:val="Zkladntext"/>
        <w:widowControl w:val="0"/>
        <w:jc w:val="left"/>
        <w:rPr>
          <w:b w:val="0"/>
          <w:color w:val="000000"/>
          <w:shd w:val="clear" w:color="auto" w:fill="FFFFFF"/>
        </w:rPr>
      </w:pPr>
      <w:r>
        <w:rPr>
          <w:b w:val="0"/>
          <w:color w:val="000000"/>
        </w:rPr>
        <w:t xml:space="preserve">Zachovanie </w:t>
      </w:r>
      <w:r w:rsidRPr="00775056">
        <w:rPr>
          <w:b w:val="0"/>
          <w:color w:val="000000"/>
        </w:rPr>
        <w:t xml:space="preserve">stavu </w:t>
      </w:r>
      <w:r w:rsidRPr="00EF2001">
        <w:rPr>
          <w:b w:val="0"/>
          <w:color w:val="000000"/>
        </w:rPr>
        <w:t>biotopu</w:t>
      </w:r>
      <w:r>
        <w:rPr>
          <w:color w:val="000000"/>
        </w:rPr>
        <w:t xml:space="preserve"> Ls3.4</w:t>
      </w:r>
      <w:r w:rsidRPr="00775056">
        <w:rPr>
          <w:color w:val="000000"/>
        </w:rPr>
        <w:t xml:space="preserve"> </w:t>
      </w:r>
      <w:r w:rsidRPr="00775056">
        <w:rPr>
          <w:bCs w:val="0"/>
          <w:color w:val="000000"/>
          <w:shd w:val="clear" w:color="auto" w:fill="FFFFFF"/>
        </w:rPr>
        <w:t>(</w:t>
      </w:r>
      <w:r>
        <w:rPr>
          <w:color w:val="000000"/>
          <w:lang w:eastAsia="sk-SK"/>
        </w:rPr>
        <w:t>91M0</w:t>
      </w:r>
      <w:r w:rsidRPr="00775056">
        <w:rPr>
          <w:bCs w:val="0"/>
          <w:color w:val="000000"/>
          <w:shd w:val="clear" w:color="auto" w:fill="FFFFFF"/>
        </w:rPr>
        <w:t xml:space="preserve">) </w:t>
      </w:r>
      <w:r>
        <w:rPr>
          <w:bCs w:val="0"/>
          <w:color w:val="000000"/>
          <w:shd w:val="clear" w:color="auto" w:fill="FFFFFF"/>
        </w:rPr>
        <w:t xml:space="preserve">Panónsko-balkánske cerové lesy </w:t>
      </w:r>
      <w:r w:rsidRPr="00775056">
        <w:rPr>
          <w:b w:val="0"/>
          <w:color w:val="000000"/>
        </w:rPr>
        <w:t>za splnenia nasledovných atribútov</w:t>
      </w:r>
      <w:r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6256BD" w:rsidRPr="00671992" w14:paraId="7ACE3FA8" w14:textId="77777777" w:rsidTr="002A4AEE">
        <w:trPr>
          <w:jc w:val="center"/>
        </w:trPr>
        <w:tc>
          <w:tcPr>
            <w:tcW w:w="2354" w:type="dxa"/>
            <w:tcMar>
              <w:top w:w="100" w:type="dxa"/>
              <w:left w:w="100" w:type="dxa"/>
              <w:bottom w:w="100" w:type="dxa"/>
              <w:right w:w="100" w:type="dxa"/>
            </w:tcMar>
          </w:tcPr>
          <w:p w14:paraId="1F333A75" w14:textId="77777777" w:rsidR="006256BD" w:rsidRPr="00671992" w:rsidRDefault="006256BD" w:rsidP="002A4AEE">
            <w:pPr>
              <w:widowControl w:val="0"/>
              <w:jc w:val="center"/>
              <w:rPr>
                <w:b/>
                <w:color w:val="000000"/>
                <w:sz w:val="18"/>
                <w:szCs w:val="18"/>
              </w:rPr>
            </w:pPr>
            <w:r w:rsidRPr="00671992">
              <w:rPr>
                <w:b/>
                <w:color w:val="000000"/>
                <w:sz w:val="18"/>
                <w:szCs w:val="18"/>
              </w:rPr>
              <w:t>Parameter</w:t>
            </w:r>
          </w:p>
        </w:tc>
        <w:tc>
          <w:tcPr>
            <w:tcW w:w="1286" w:type="dxa"/>
            <w:tcMar>
              <w:top w:w="100" w:type="dxa"/>
              <w:left w:w="100" w:type="dxa"/>
              <w:bottom w:w="100" w:type="dxa"/>
              <w:right w:w="100" w:type="dxa"/>
            </w:tcMar>
          </w:tcPr>
          <w:p w14:paraId="0B5667E9" w14:textId="77777777" w:rsidR="006256BD" w:rsidRPr="00671992" w:rsidRDefault="006256BD" w:rsidP="002A4AEE">
            <w:pPr>
              <w:widowControl w:val="0"/>
              <w:jc w:val="center"/>
              <w:rPr>
                <w:b/>
                <w:color w:val="000000"/>
                <w:sz w:val="18"/>
                <w:szCs w:val="18"/>
              </w:rPr>
            </w:pPr>
            <w:r w:rsidRPr="00671992">
              <w:rPr>
                <w:b/>
                <w:color w:val="000000"/>
                <w:sz w:val="18"/>
                <w:szCs w:val="18"/>
              </w:rPr>
              <w:t>Merateľnosť</w:t>
            </w:r>
          </w:p>
        </w:tc>
        <w:tc>
          <w:tcPr>
            <w:tcW w:w="1533" w:type="dxa"/>
            <w:tcMar>
              <w:top w:w="100" w:type="dxa"/>
              <w:left w:w="100" w:type="dxa"/>
              <w:bottom w:w="100" w:type="dxa"/>
              <w:right w:w="100" w:type="dxa"/>
            </w:tcMar>
          </w:tcPr>
          <w:p w14:paraId="0CDCFB1D" w14:textId="77777777" w:rsidR="006256BD" w:rsidRPr="00671992" w:rsidRDefault="006256BD" w:rsidP="002A4AEE">
            <w:pPr>
              <w:widowControl w:val="0"/>
              <w:jc w:val="center"/>
              <w:rPr>
                <w:b/>
                <w:color w:val="000000"/>
                <w:sz w:val="18"/>
                <w:szCs w:val="18"/>
              </w:rPr>
            </w:pPr>
            <w:r w:rsidRPr="00671992">
              <w:rPr>
                <w:b/>
                <w:color w:val="000000"/>
                <w:sz w:val="18"/>
                <w:szCs w:val="18"/>
              </w:rPr>
              <w:t>Cieľová hodnota</w:t>
            </w:r>
          </w:p>
        </w:tc>
        <w:tc>
          <w:tcPr>
            <w:tcW w:w="3900" w:type="dxa"/>
            <w:tcMar>
              <w:top w:w="100" w:type="dxa"/>
              <w:left w:w="100" w:type="dxa"/>
              <w:bottom w:w="100" w:type="dxa"/>
              <w:right w:w="100" w:type="dxa"/>
            </w:tcMar>
          </w:tcPr>
          <w:p w14:paraId="149A341F" w14:textId="77777777" w:rsidR="006256BD" w:rsidRPr="00671992" w:rsidRDefault="006256BD" w:rsidP="002A4AEE">
            <w:pPr>
              <w:widowControl w:val="0"/>
              <w:jc w:val="center"/>
              <w:rPr>
                <w:b/>
                <w:color w:val="000000"/>
                <w:sz w:val="18"/>
                <w:szCs w:val="18"/>
              </w:rPr>
            </w:pPr>
            <w:r w:rsidRPr="00671992">
              <w:rPr>
                <w:b/>
                <w:color w:val="000000"/>
                <w:sz w:val="18"/>
                <w:szCs w:val="18"/>
              </w:rPr>
              <w:t>Doplnkové informácie</w:t>
            </w:r>
          </w:p>
        </w:tc>
      </w:tr>
      <w:tr w:rsidR="006256BD" w:rsidRPr="00671992" w14:paraId="533B7D88" w14:textId="77777777" w:rsidTr="002A4AEE">
        <w:trPr>
          <w:trHeight w:val="527"/>
          <w:jc w:val="center"/>
        </w:trPr>
        <w:tc>
          <w:tcPr>
            <w:tcW w:w="2354" w:type="dxa"/>
            <w:tcMar>
              <w:top w:w="100" w:type="dxa"/>
              <w:left w:w="100" w:type="dxa"/>
              <w:bottom w:w="100" w:type="dxa"/>
              <w:right w:w="100" w:type="dxa"/>
            </w:tcMar>
          </w:tcPr>
          <w:p w14:paraId="556D0B4A" w14:textId="77777777" w:rsidR="006256BD" w:rsidRPr="00671992" w:rsidRDefault="006256BD" w:rsidP="002A4AEE">
            <w:pPr>
              <w:widowControl w:val="0"/>
              <w:rPr>
                <w:color w:val="000000"/>
                <w:sz w:val="18"/>
                <w:szCs w:val="18"/>
              </w:rPr>
            </w:pPr>
            <w:r w:rsidRPr="00671992">
              <w:rPr>
                <w:color w:val="000000"/>
                <w:sz w:val="18"/>
                <w:szCs w:val="18"/>
              </w:rPr>
              <w:t xml:space="preserve">Výmera biotopu </w:t>
            </w:r>
          </w:p>
        </w:tc>
        <w:tc>
          <w:tcPr>
            <w:tcW w:w="1286" w:type="dxa"/>
            <w:tcMar>
              <w:top w:w="100" w:type="dxa"/>
              <w:left w:w="100" w:type="dxa"/>
              <w:bottom w:w="100" w:type="dxa"/>
              <w:right w:w="100" w:type="dxa"/>
            </w:tcMar>
          </w:tcPr>
          <w:p w14:paraId="5356E814" w14:textId="77777777" w:rsidR="006256BD" w:rsidRPr="00671992" w:rsidRDefault="006256BD" w:rsidP="002A4AEE">
            <w:pPr>
              <w:widowControl w:val="0"/>
              <w:jc w:val="center"/>
              <w:rPr>
                <w:color w:val="000000"/>
                <w:sz w:val="18"/>
                <w:szCs w:val="18"/>
              </w:rPr>
            </w:pPr>
            <w:r w:rsidRPr="00671992">
              <w:rPr>
                <w:color w:val="000000"/>
                <w:sz w:val="18"/>
                <w:szCs w:val="18"/>
              </w:rPr>
              <w:t>ha</w:t>
            </w:r>
          </w:p>
        </w:tc>
        <w:tc>
          <w:tcPr>
            <w:tcW w:w="1533" w:type="dxa"/>
            <w:tcMar>
              <w:top w:w="100" w:type="dxa"/>
              <w:left w:w="100" w:type="dxa"/>
              <w:bottom w:w="100" w:type="dxa"/>
              <w:right w:w="100" w:type="dxa"/>
            </w:tcMar>
          </w:tcPr>
          <w:p w14:paraId="48122B12" w14:textId="7DAF21A1" w:rsidR="006256BD" w:rsidRPr="00671992" w:rsidRDefault="00EF1367" w:rsidP="002A4AEE">
            <w:pPr>
              <w:widowControl w:val="0"/>
              <w:jc w:val="center"/>
              <w:rPr>
                <w:color w:val="000000"/>
                <w:sz w:val="18"/>
                <w:szCs w:val="18"/>
              </w:rPr>
            </w:pPr>
            <w:r>
              <w:rPr>
                <w:color w:val="000000"/>
                <w:sz w:val="18"/>
                <w:szCs w:val="18"/>
              </w:rPr>
              <w:t>34,67</w:t>
            </w:r>
          </w:p>
        </w:tc>
        <w:tc>
          <w:tcPr>
            <w:tcW w:w="3900" w:type="dxa"/>
            <w:tcMar>
              <w:top w:w="100" w:type="dxa"/>
              <w:left w:w="100" w:type="dxa"/>
              <w:bottom w:w="100" w:type="dxa"/>
              <w:right w:w="100" w:type="dxa"/>
            </w:tcMar>
          </w:tcPr>
          <w:p w14:paraId="7C0B2947" w14:textId="77777777" w:rsidR="006256BD" w:rsidRPr="00671992" w:rsidRDefault="006256BD" w:rsidP="002A4AEE">
            <w:pPr>
              <w:widowControl w:val="0"/>
              <w:rPr>
                <w:color w:val="000000"/>
                <w:sz w:val="18"/>
                <w:szCs w:val="18"/>
              </w:rPr>
            </w:pPr>
            <w:r w:rsidRPr="00671992">
              <w:rPr>
                <w:color w:val="000000"/>
                <w:sz w:val="18"/>
                <w:szCs w:val="18"/>
              </w:rPr>
              <w:t>Udržanie stanovenej výmery biotopu v ÚEV.</w:t>
            </w:r>
          </w:p>
        </w:tc>
      </w:tr>
      <w:tr w:rsidR="006256BD" w:rsidRPr="00671992" w14:paraId="365AFF28" w14:textId="77777777" w:rsidTr="002A4AEE">
        <w:trPr>
          <w:trHeight w:val="179"/>
          <w:jc w:val="center"/>
        </w:trPr>
        <w:tc>
          <w:tcPr>
            <w:tcW w:w="2354" w:type="dxa"/>
            <w:tcMar>
              <w:top w:w="100" w:type="dxa"/>
              <w:left w:w="100" w:type="dxa"/>
              <w:bottom w:w="100" w:type="dxa"/>
              <w:right w:w="100" w:type="dxa"/>
            </w:tcMar>
          </w:tcPr>
          <w:p w14:paraId="2C4BA43F" w14:textId="77777777" w:rsidR="006256BD" w:rsidRPr="00671992" w:rsidRDefault="006256BD" w:rsidP="002A4AEE">
            <w:pPr>
              <w:rPr>
                <w:color w:val="000000"/>
                <w:sz w:val="18"/>
                <w:szCs w:val="18"/>
              </w:rPr>
            </w:pPr>
            <w:r w:rsidRPr="00671992">
              <w:rPr>
                <w:color w:val="000000"/>
                <w:sz w:val="18"/>
                <w:szCs w:val="18"/>
              </w:rPr>
              <w:t>Zastúpenie charakteristických drevín</w:t>
            </w:r>
          </w:p>
        </w:tc>
        <w:tc>
          <w:tcPr>
            <w:tcW w:w="1286" w:type="dxa"/>
            <w:tcMar>
              <w:top w:w="100" w:type="dxa"/>
              <w:left w:w="100" w:type="dxa"/>
              <w:bottom w:w="100" w:type="dxa"/>
              <w:right w:w="100" w:type="dxa"/>
            </w:tcMar>
          </w:tcPr>
          <w:p w14:paraId="6CE8D68E" w14:textId="77777777" w:rsidR="006256BD" w:rsidRPr="00671992" w:rsidRDefault="006256BD" w:rsidP="002A4AEE">
            <w:pPr>
              <w:jc w:val="center"/>
              <w:rPr>
                <w:color w:val="000000"/>
                <w:sz w:val="18"/>
                <w:szCs w:val="18"/>
                <w:vertAlign w:val="superscript"/>
              </w:rPr>
            </w:pPr>
            <w:r w:rsidRPr="00671992">
              <w:rPr>
                <w:color w:val="000000"/>
                <w:sz w:val="18"/>
                <w:szCs w:val="18"/>
              </w:rPr>
              <w:t>Percento pokrytia / ha</w:t>
            </w:r>
          </w:p>
        </w:tc>
        <w:tc>
          <w:tcPr>
            <w:tcW w:w="1533" w:type="dxa"/>
            <w:tcMar>
              <w:top w:w="100" w:type="dxa"/>
              <w:left w:w="100" w:type="dxa"/>
              <w:bottom w:w="100" w:type="dxa"/>
              <w:right w:w="100" w:type="dxa"/>
            </w:tcMar>
          </w:tcPr>
          <w:p w14:paraId="3B7C0557" w14:textId="77777777" w:rsidR="006256BD" w:rsidRPr="00671992" w:rsidRDefault="006256BD" w:rsidP="002A4AEE">
            <w:pPr>
              <w:jc w:val="center"/>
              <w:rPr>
                <w:color w:val="000000"/>
                <w:sz w:val="18"/>
                <w:szCs w:val="18"/>
                <w:highlight w:val="yellow"/>
              </w:rPr>
            </w:pPr>
            <w:r w:rsidRPr="00671992">
              <w:rPr>
                <w:color w:val="000000"/>
                <w:sz w:val="18"/>
                <w:szCs w:val="18"/>
              </w:rPr>
              <w:t>najmenej 80 %</w:t>
            </w:r>
          </w:p>
          <w:p w14:paraId="1FE5A8E8" w14:textId="77777777" w:rsidR="006256BD" w:rsidRPr="00671992" w:rsidRDefault="006256BD" w:rsidP="002A4AEE">
            <w:pPr>
              <w:jc w:val="center"/>
              <w:rPr>
                <w:color w:val="000000"/>
                <w:sz w:val="18"/>
                <w:szCs w:val="18"/>
                <w:vertAlign w:val="superscript"/>
              </w:rPr>
            </w:pPr>
          </w:p>
        </w:tc>
        <w:tc>
          <w:tcPr>
            <w:tcW w:w="3900" w:type="dxa"/>
            <w:tcMar>
              <w:top w:w="100" w:type="dxa"/>
              <w:left w:w="100" w:type="dxa"/>
              <w:bottom w:w="100" w:type="dxa"/>
              <w:right w:w="100" w:type="dxa"/>
            </w:tcMar>
          </w:tcPr>
          <w:p w14:paraId="488D9F00" w14:textId="77777777" w:rsidR="006256BD" w:rsidRPr="00671992" w:rsidRDefault="006256BD" w:rsidP="002A4AEE">
            <w:pPr>
              <w:rPr>
                <w:color w:val="000000"/>
                <w:sz w:val="18"/>
                <w:szCs w:val="18"/>
              </w:rPr>
            </w:pPr>
            <w:r w:rsidRPr="00671992">
              <w:rPr>
                <w:color w:val="000000"/>
                <w:sz w:val="18"/>
                <w:szCs w:val="18"/>
              </w:rPr>
              <w:t>Charakteristická druhová skladba:</w:t>
            </w:r>
          </w:p>
          <w:p w14:paraId="7C19B137" w14:textId="77777777" w:rsidR="006256BD" w:rsidRPr="00671992" w:rsidRDefault="006256BD" w:rsidP="002A4AEE">
            <w:pPr>
              <w:autoSpaceDE w:val="0"/>
              <w:autoSpaceDN w:val="0"/>
              <w:adjustRightInd w:val="0"/>
              <w:rPr>
                <w:color w:val="000000"/>
                <w:sz w:val="18"/>
                <w:szCs w:val="18"/>
              </w:rPr>
            </w:pPr>
            <w:r w:rsidRPr="00671992">
              <w:rPr>
                <w:i/>
                <w:color w:val="000000"/>
                <w:sz w:val="18"/>
                <w:szCs w:val="18"/>
              </w:rPr>
              <w:t xml:space="preserve">Acer campestre, A. platanoides,  A. tataricum,  Carpinus betulus, Cerasus avium, Cornus mas,   </w:t>
            </w:r>
            <w:r w:rsidRPr="00671992">
              <w:rPr>
                <w:b/>
                <w:i/>
                <w:color w:val="000000"/>
                <w:sz w:val="18"/>
                <w:szCs w:val="18"/>
              </w:rPr>
              <w:t>Quercus cerris*</w:t>
            </w:r>
            <w:r w:rsidRPr="00671992">
              <w:rPr>
                <w:i/>
                <w:color w:val="000000"/>
                <w:sz w:val="18"/>
                <w:szCs w:val="18"/>
              </w:rPr>
              <w:t xml:space="preserve">, </w:t>
            </w:r>
            <w:r w:rsidRPr="00671992">
              <w:rPr>
                <w:b/>
                <w:i/>
                <w:color w:val="000000"/>
                <w:sz w:val="18"/>
                <w:szCs w:val="18"/>
              </w:rPr>
              <w:t xml:space="preserve">Q. petraea </w:t>
            </w:r>
            <w:r w:rsidRPr="00671992">
              <w:rPr>
                <w:b/>
                <w:color w:val="000000"/>
                <w:sz w:val="18"/>
                <w:szCs w:val="18"/>
              </w:rPr>
              <w:t>agg*</w:t>
            </w:r>
            <w:r w:rsidRPr="00671992">
              <w:rPr>
                <w:i/>
                <w:color w:val="000000"/>
                <w:sz w:val="18"/>
                <w:szCs w:val="18"/>
              </w:rPr>
              <w:t>, Q. robur</w:t>
            </w:r>
            <w:r w:rsidRPr="00671992">
              <w:rPr>
                <w:b/>
                <w:i/>
                <w:color w:val="000000"/>
                <w:sz w:val="18"/>
                <w:szCs w:val="18"/>
              </w:rPr>
              <w:t xml:space="preserve"> </w:t>
            </w:r>
            <w:r w:rsidRPr="00671992">
              <w:rPr>
                <w:color w:val="000000"/>
                <w:sz w:val="18"/>
                <w:szCs w:val="18"/>
              </w:rPr>
              <w:t>agg*.,</w:t>
            </w:r>
            <w:r w:rsidRPr="00671992">
              <w:rPr>
                <w:i/>
                <w:color w:val="000000"/>
                <w:sz w:val="18"/>
                <w:szCs w:val="18"/>
              </w:rPr>
              <w:t xml:space="preserve"> Sorbus </w:t>
            </w:r>
            <w:r w:rsidRPr="00671992">
              <w:rPr>
                <w:color w:val="000000"/>
                <w:sz w:val="18"/>
                <w:szCs w:val="18"/>
              </w:rPr>
              <w:t>spp.,</w:t>
            </w:r>
            <w:r w:rsidRPr="00671992">
              <w:rPr>
                <w:i/>
                <w:color w:val="000000"/>
                <w:sz w:val="18"/>
                <w:szCs w:val="18"/>
              </w:rPr>
              <w:t xml:space="preserve"> Tilia cordata, T. platyphyllos, Ulmus laevis, U. minor</w:t>
            </w:r>
            <w:r w:rsidRPr="00671992">
              <w:rPr>
                <w:color w:val="000000"/>
                <w:sz w:val="18"/>
                <w:szCs w:val="18"/>
              </w:rPr>
              <w:t>.</w:t>
            </w:r>
          </w:p>
          <w:p w14:paraId="00B0929B" w14:textId="77777777" w:rsidR="006256BD" w:rsidRPr="00671992" w:rsidRDefault="006256BD" w:rsidP="002A4AEE">
            <w:pPr>
              <w:autoSpaceDE w:val="0"/>
              <w:autoSpaceDN w:val="0"/>
              <w:adjustRightInd w:val="0"/>
              <w:rPr>
                <w:i/>
                <w:color w:val="000000"/>
                <w:sz w:val="18"/>
                <w:szCs w:val="18"/>
              </w:rPr>
            </w:pPr>
            <w:r w:rsidRPr="00671992">
              <w:rPr>
                <w:i/>
                <w:color w:val="000000"/>
                <w:sz w:val="18"/>
                <w:szCs w:val="18"/>
              </w:rPr>
              <w:t>Ligustrum vulgare, Prunus spinosa, Swida sanguinea.</w:t>
            </w:r>
          </w:p>
          <w:p w14:paraId="10F4EF19" w14:textId="77777777" w:rsidR="006256BD" w:rsidRPr="00671992" w:rsidRDefault="006256BD" w:rsidP="002A4AEE">
            <w:pPr>
              <w:autoSpaceDE w:val="0"/>
              <w:autoSpaceDN w:val="0"/>
              <w:adjustRightInd w:val="0"/>
              <w:rPr>
                <w:b/>
                <w:color w:val="000000"/>
                <w:sz w:val="18"/>
                <w:szCs w:val="18"/>
              </w:rPr>
            </w:pPr>
            <w:r w:rsidRPr="00671992">
              <w:rPr>
                <w:b/>
                <w:color w:val="000000"/>
                <w:sz w:val="18"/>
                <w:szCs w:val="18"/>
              </w:rPr>
              <w:t>*</w:t>
            </w:r>
            <w:r w:rsidRPr="00671992">
              <w:rPr>
                <w:color w:val="000000"/>
                <w:sz w:val="18"/>
                <w:szCs w:val="18"/>
              </w:rPr>
              <w:t>(</w:t>
            </w:r>
            <w:r w:rsidRPr="00671992">
              <w:rPr>
                <w:b/>
                <w:i/>
                <w:color w:val="000000"/>
                <w:sz w:val="18"/>
                <w:szCs w:val="18"/>
              </w:rPr>
              <w:t xml:space="preserve">Quercus cerris </w:t>
            </w:r>
            <w:r w:rsidRPr="00671992">
              <w:rPr>
                <w:color w:val="000000"/>
                <w:sz w:val="18"/>
                <w:szCs w:val="18"/>
              </w:rPr>
              <w:t>minimálne 30</w:t>
            </w:r>
            <w:r w:rsidRPr="00671992">
              <w:rPr>
                <w:i/>
                <w:color w:val="000000"/>
                <w:sz w:val="18"/>
                <w:szCs w:val="18"/>
              </w:rPr>
              <w:t xml:space="preserve">%, </w:t>
            </w:r>
            <w:r w:rsidRPr="00671992">
              <w:rPr>
                <w:color w:val="000000"/>
                <w:sz w:val="18"/>
                <w:szCs w:val="18"/>
              </w:rPr>
              <w:t>všetky duby spolu</w:t>
            </w:r>
            <w:r w:rsidRPr="00671992">
              <w:rPr>
                <w:i/>
                <w:color w:val="000000"/>
                <w:sz w:val="18"/>
                <w:szCs w:val="18"/>
              </w:rPr>
              <w:t xml:space="preserve"> </w:t>
            </w:r>
            <w:r w:rsidRPr="00671992">
              <w:rPr>
                <w:color w:val="000000"/>
                <w:sz w:val="18"/>
                <w:szCs w:val="18"/>
              </w:rPr>
              <w:t xml:space="preserve"> minimálne 60%)</w:t>
            </w:r>
          </w:p>
          <w:p w14:paraId="55298EE0" w14:textId="77777777" w:rsidR="006256BD" w:rsidRPr="00671992" w:rsidRDefault="006256BD" w:rsidP="002A4AEE">
            <w:pPr>
              <w:rPr>
                <w:color w:val="000000"/>
                <w:sz w:val="18"/>
                <w:szCs w:val="18"/>
              </w:rPr>
            </w:pPr>
            <w:r w:rsidRPr="00671992">
              <w:rPr>
                <w:b/>
                <w:color w:val="000000"/>
                <w:sz w:val="18"/>
                <w:szCs w:val="18"/>
              </w:rPr>
              <w:t>Pozn.:</w:t>
            </w:r>
            <w:r w:rsidRPr="00671992">
              <w:rPr>
                <w:color w:val="000000"/>
                <w:sz w:val="18"/>
                <w:szCs w:val="18"/>
              </w:rPr>
              <w:t xml:space="preserve"> </w:t>
            </w:r>
            <w:r w:rsidRPr="00671992">
              <w:rPr>
                <w:i/>
                <w:color w:val="000000"/>
                <w:sz w:val="18"/>
                <w:szCs w:val="18"/>
              </w:rPr>
              <w:t>Hrubším typom písma sú vyznačené dominantné druhy biotopu</w:t>
            </w:r>
          </w:p>
        </w:tc>
      </w:tr>
      <w:tr w:rsidR="006256BD" w:rsidRPr="00671992" w14:paraId="045810EB" w14:textId="77777777" w:rsidTr="002A4AEE">
        <w:trPr>
          <w:trHeight w:val="173"/>
          <w:jc w:val="center"/>
        </w:trPr>
        <w:tc>
          <w:tcPr>
            <w:tcW w:w="2354" w:type="dxa"/>
            <w:tcMar>
              <w:top w:w="100" w:type="dxa"/>
              <w:left w:w="100" w:type="dxa"/>
              <w:bottom w:w="100" w:type="dxa"/>
              <w:right w:w="100" w:type="dxa"/>
            </w:tcMar>
          </w:tcPr>
          <w:p w14:paraId="5BFB602C" w14:textId="77777777" w:rsidR="006256BD" w:rsidRPr="00671992" w:rsidRDefault="006256BD" w:rsidP="002A4AEE">
            <w:pPr>
              <w:rPr>
                <w:color w:val="000000"/>
                <w:sz w:val="18"/>
                <w:szCs w:val="18"/>
              </w:rPr>
            </w:pPr>
            <w:r w:rsidRPr="00671992">
              <w:rPr>
                <w:color w:val="000000"/>
                <w:sz w:val="18"/>
                <w:szCs w:val="18"/>
              </w:rPr>
              <w:t>Zastúpenie charakteristických druhov synúzie podrastu (</w:t>
            </w:r>
            <w:r w:rsidRPr="00671992">
              <w:rPr>
                <w:i/>
                <w:color w:val="000000"/>
                <w:sz w:val="18"/>
                <w:szCs w:val="18"/>
              </w:rPr>
              <w:t>bylín, krov, machorastov, lišajníkov)</w:t>
            </w:r>
          </w:p>
        </w:tc>
        <w:tc>
          <w:tcPr>
            <w:tcW w:w="1286" w:type="dxa"/>
            <w:tcMar>
              <w:top w:w="100" w:type="dxa"/>
              <w:left w:w="100" w:type="dxa"/>
              <w:bottom w:w="100" w:type="dxa"/>
              <w:right w:w="100" w:type="dxa"/>
            </w:tcMar>
          </w:tcPr>
          <w:p w14:paraId="55A54C21" w14:textId="77777777" w:rsidR="006256BD" w:rsidRPr="00671992" w:rsidRDefault="006256BD" w:rsidP="002A4AEE">
            <w:pPr>
              <w:widowControl w:val="0"/>
              <w:spacing w:before="240"/>
              <w:jc w:val="center"/>
              <w:rPr>
                <w:color w:val="000000"/>
                <w:sz w:val="18"/>
                <w:szCs w:val="18"/>
              </w:rPr>
            </w:pPr>
            <w:r w:rsidRPr="00671992">
              <w:rPr>
                <w:color w:val="000000"/>
                <w:sz w:val="18"/>
                <w:szCs w:val="18"/>
              </w:rPr>
              <w:t>Počet druhov / ha</w:t>
            </w:r>
          </w:p>
        </w:tc>
        <w:tc>
          <w:tcPr>
            <w:tcW w:w="1533" w:type="dxa"/>
            <w:tcMar>
              <w:top w:w="100" w:type="dxa"/>
              <w:left w:w="100" w:type="dxa"/>
              <w:bottom w:w="100" w:type="dxa"/>
              <w:right w:w="100" w:type="dxa"/>
            </w:tcMar>
          </w:tcPr>
          <w:p w14:paraId="41666727" w14:textId="77777777" w:rsidR="006256BD" w:rsidRPr="00671992" w:rsidRDefault="006256BD" w:rsidP="002A4AEE">
            <w:pPr>
              <w:widowControl w:val="0"/>
              <w:spacing w:before="240"/>
              <w:jc w:val="center"/>
              <w:rPr>
                <w:color w:val="000000"/>
                <w:sz w:val="18"/>
                <w:szCs w:val="18"/>
              </w:rPr>
            </w:pPr>
            <w:r w:rsidRPr="00671992">
              <w:rPr>
                <w:color w:val="000000"/>
                <w:sz w:val="18"/>
                <w:szCs w:val="18"/>
              </w:rPr>
              <w:t>najmenej 3</w:t>
            </w:r>
          </w:p>
        </w:tc>
        <w:tc>
          <w:tcPr>
            <w:tcW w:w="3900" w:type="dxa"/>
            <w:tcMar>
              <w:top w:w="100" w:type="dxa"/>
              <w:left w:w="100" w:type="dxa"/>
              <w:bottom w:w="100" w:type="dxa"/>
              <w:right w:w="100" w:type="dxa"/>
            </w:tcMar>
          </w:tcPr>
          <w:p w14:paraId="109022DB" w14:textId="77777777" w:rsidR="006256BD" w:rsidRPr="00671992" w:rsidRDefault="006256BD" w:rsidP="002A4AEE">
            <w:pPr>
              <w:rPr>
                <w:color w:val="000000"/>
                <w:sz w:val="18"/>
                <w:szCs w:val="18"/>
              </w:rPr>
            </w:pPr>
            <w:r w:rsidRPr="00671992">
              <w:rPr>
                <w:color w:val="000000"/>
                <w:sz w:val="18"/>
                <w:szCs w:val="18"/>
              </w:rPr>
              <w:t>Charakteristická druhová skladba:</w:t>
            </w:r>
          </w:p>
          <w:p w14:paraId="0495DD51" w14:textId="77777777" w:rsidR="006256BD" w:rsidRPr="00671992" w:rsidRDefault="006256BD" w:rsidP="002A4AEE">
            <w:pPr>
              <w:rPr>
                <w:i/>
                <w:color w:val="000000"/>
                <w:sz w:val="18"/>
                <w:szCs w:val="18"/>
              </w:rPr>
            </w:pPr>
            <w:r w:rsidRPr="00671992">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6256BD" w:rsidRPr="00671992" w14:paraId="607CDC92" w14:textId="77777777" w:rsidTr="002A4AEE">
        <w:trPr>
          <w:trHeight w:val="114"/>
          <w:jc w:val="center"/>
        </w:trPr>
        <w:tc>
          <w:tcPr>
            <w:tcW w:w="2354" w:type="dxa"/>
            <w:tcMar>
              <w:top w:w="100" w:type="dxa"/>
              <w:left w:w="100" w:type="dxa"/>
              <w:bottom w:w="100" w:type="dxa"/>
              <w:right w:w="100" w:type="dxa"/>
            </w:tcMar>
          </w:tcPr>
          <w:p w14:paraId="418DCC75" w14:textId="77777777" w:rsidR="006256BD" w:rsidRPr="00671992" w:rsidRDefault="006256BD" w:rsidP="002A4AEE">
            <w:pPr>
              <w:rPr>
                <w:color w:val="000000"/>
                <w:sz w:val="18"/>
                <w:szCs w:val="18"/>
              </w:rPr>
            </w:pPr>
            <w:r w:rsidRPr="00671992">
              <w:rPr>
                <w:color w:val="000000"/>
                <w:sz w:val="18"/>
                <w:szCs w:val="18"/>
              </w:rPr>
              <w:t>Zastúpenie alochtónnych druhov/inváznych druhov drevín</w:t>
            </w:r>
          </w:p>
        </w:tc>
        <w:tc>
          <w:tcPr>
            <w:tcW w:w="1286" w:type="dxa"/>
            <w:tcMar>
              <w:top w:w="100" w:type="dxa"/>
              <w:left w:w="100" w:type="dxa"/>
              <w:bottom w:w="100" w:type="dxa"/>
              <w:right w:w="100" w:type="dxa"/>
            </w:tcMar>
          </w:tcPr>
          <w:p w14:paraId="77E96A1C" w14:textId="77777777" w:rsidR="006256BD" w:rsidRPr="00671992" w:rsidRDefault="006256BD" w:rsidP="002A4AEE">
            <w:pPr>
              <w:jc w:val="center"/>
              <w:rPr>
                <w:color w:val="000000"/>
                <w:sz w:val="18"/>
                <w:szCs w:val="18"/>
              </w:rPr>
            </w:pPr>
            <w:r w:rsidRPr="00671992">
              <w:rPr>
                <w:color w:val="000000"/>
                <w:sz w:val="18"/>
                <w:szCs w:val="18"/>
              </w:rPr>
              <w:t>Percento pokrytia / ha</w:t>
            </w:r>
          </w:p>
        </w:tc>
        <w:tc>
          <w:tcPr>
            <w:tcW w:w="1533" w:type="dxa"/>
            <w:tcMar>
              <w:top w:w="100" w:type="dxa"/>
              <w:left w:w="100" w:type="dxa"/>
              <w:bottom w:w="100" w:type="dxa"/>
              <w:right w:w="100" w:type="dxa"/>
            </w:tcMar>
          </w:tcPr>
          <w:p w14:paraId="5098AA8F" w14:textId="77777777" w:rsidR="006256BD" w:rsidRPr="00671992" w:rsidRDefault="006256BD" w:rsidP="002A4AEE">
            <w:pPr>
              <w:jc w:val="center"/>
              <w:rPr>
                <w:color w:val="000000"/>
                <w:sz w:val="18"/>
                <w:szCs w:val="18"/>
              </w:rPr>
            </w:pPr>
            <w:r w:rsidRPr="00671992">
              <w:rPr>
                <w:color w:val="000000"/>
                <w:sz w:val="18"/>
                <w:szCs w:val="18"/>
              </w:rPr>
              <w:t>Menej ako 1</w:t>
            </w:r>
          </w:p>
        </w:tc>
        <w:tc>
          <w:tcPr>
            <w:tcW w:w="3900" w:type="dxa"/>
            <w:tcMar>
              <w:top w:w="100" w:type="dxa"/>
              <w:left w:w="100" w:type="dxa"/>
              <w:bottom w:w="100" w:type="dxa"/>
              <w:right w:w="100" w:type="dxa"/>
            </w:tcMar>
            <w:vAlign w:val="center"/>
          </w:tcPr>
          <w:p w14:paraId="0BD4097E" w14:textId="77777777" w:rsidR="006256BD" w:rsidRPr="00671992" w:rsidRDefault="006256BD" w:rsidP="002A4AEE">
            <w:pPr>
              <w:rPr>
                <w:color w:val="000000"/>
                <w:sz w:val="18"/>
                <w:szCs w:val="18"/>
              </w:rPr>
            </w:pPr>
            <w:r w:rsidRPr="00671992">
              <w:rPr>
                <w:color w:val="000000"/>
                <w:sz w:val="18"/>
                <w:szCs w:val="18"/>
              </w:rPr>
              <w:t>Bez výskytu alochtónnych/inváznych druhov.</w:t>
            </w:r>
          </w:p>
        </w:tc>
      </w:tr>
      <w:tr w:rsidR="006256BD" w:rsidRPr="00671992" w14:paraId="0835DA69" w14:textId="77777777" w:rsidTr="002A4AEE">
        <w:trPr>
          <w:trHeight w:val="114"/>
          <w:jc w:val="center"/>
        </w:trPr>
        <w:tc>
          <w:tcPr>
            <w:tcW w:w="2354" w:type="dxa"/>
            <w:tcMar>
              <w:top w:w="100" w:type="dxa"/>
              <w:left w:w="100" w:type="dxa"/>
              <w:bottom w:w="100" w:type="dxa"/>
              <w:right w:w="100" w:type="dxa"/>
            </w:tcMar>
          </w:tcPr>
          <w:p w14:paraId="3126B6EA" w14:textId="77777777" w:rsidR="006256BD" w:rsidRPr="00671992" w:rsidRDefault="006256BD" w:rsidP="002A4AEE">
            <w:pPr>
              <w:rPr>
                <w:color w:val="000000"/>
                <w:sz w:val="18"/>
                <w:szCs w:val="18"/>
              </w:rPr>
            </w:pPr>
            <w:r w:rsidRPr="00671992">
              <w:rPr>
                <w:color w:val="000000"/>
                <w:sz w:val="18"/>
                <w:szCs w:val="18"/>
              </w:rPr>
              <w:t>Odumreté drevo (stojace, ležiace kmene stromov hlavnej úrovne s limitnou hrúbkou d</w:t>
            </w:r>
            <w:r w:rsidRPr="00671992">
              <w:rPr>
                <w:color w:val="000000"/>
                <w:sz w:val="18"/>
                <w:szCs w:val="18"/>
                <w:vertAlign w:val="subscript"/>
              </w:rPr>
              <w:t>1,3</w:t>
            </w:r>
            <w:r w:rsidRPr="00671992">
              <w:rPr>
                <w:color w:val="000000"/>
                <w:sz w:val="18"/>
                <w:szCs w:val="18"/>
              </w:rPr>
              <w:t xml:space="preserve"> najmenej 50 cm)</w:t>
            </w:r>
          </w:p>
        </w:tc>
        <w:tc>
          <w:tcPr>
            <w:tcW w:w="1286" w:type="dxa"/>
            <w:tcMar>
              <w:top w:w="100" w:type="dxa"/>
              <w:left w:w="100" w:type="dxa"/>
              <w:bottom w:w="100" w:type="dxa"/>
              <w:right w:w="100" w:type="dxa"/>
            </w:tcMar>
          </w:tcPr>
          <w:p w14:paraId="3543FBBC" w14:textId="77777777" w:rsidR="006256BD" w:rsidRPr="00671992" w:rsidRDefault="006256BD" w:rsidP="002A4AEE">
            <w:pPr>
              <w:jc w:val="center"/>
              <w:rPr>
                <w:color w:val="000000"/>
                <w:sz w:val="18"/>
                <w:szCs w:val="18"/>
              </w:rPr>
            </w:pPr>
            <w:r w:rsidRPr="00671992">
              <w:rPr>
                <w:color w:val="000000"/>
                <w:sz w:val="18"/>
                <w:szCs w:val="18"/>
              </w:rPr>
              <w:t>m</w:t>
            </w:r>
            <w:r w:rsidRPr="00671992">
              <w:rPr>
                <w:color w:val="000000"/>
                <w:sz w:val="18"/>
                <w:szCs w:val="18"/>
                <w:vertAlign w:val="superscript"/>
              </w:rPr>
              <w:t>3</w:t>
            </w:r>
            <w:r w:rsidRPr="00671992">
              <w:rPr>
                <w:color w:val="000000"/>
                <w:sz w:val="18"/>
                <w:szCs w:val="18"/>
              </w:rPr>
              <w:t>/ha</w:t>
            </w:r>
          </w:p>
        </w:tc>
        <w:tc>
          <w:tcPr>
            <w:tcW w:w="1533" w:type="dxa"/>
            <w:tcMar>
              <w:top w:w="100" w:type="dxa"/>
              <w:left w:w="100" w:type="dxa"/>
              <w:bottom w:w="100" w:type="dxa"/>
              <w:right w:w="100" w:type="dxa"/>
            </w:tcMar>
          </w:tcPr>
          <w:p w14:paraId="0C1D3524" w14:textId="77777777" w:rsidR="006256BD" w:rsidRPr="00671992" w:rsidRDefault="006256BD" w:rsidP="002A4AEE">
            <w:pPr>
              <w:jc w:val="center"/>
              <w:rPr>
                <w:color w:val="000000"/>
                <w:sz w:val="18"/>
                <w:szCs w:val="18"/>
              </w:rPr>
            </w:pPr>
            <w:r w:rsidRPr="00671992">
              <w:rPr>
                <w:color w:val="000000"/>
                <w:sz w:val="18"/>
                <w:szCs w:val="18"/>
              </w:rPr>
              <w:t>najmenej 40</w:t>
            </w:r>
          </w:p>
          <w:p w14:paraId="3D1B1C5B" w14:textId="6344A1BA" w:rsidR="006256BD" w:rsidRPr="00671992" w:rsidRDefault="003F63E7" w:rsidP="003F63E7">
            <w:pPr>
              <w:jc w:val="center"/>
              <w:rPr>
                <w:color w:val="000000"/>
                <w:sz w:val="18"/>
                <w:szCs w:val="18"/>
              </w:rPr>
            </w:pPr>
            <w:r>
              <w:rPr>
                <w:color w:val="000000"/>
                <w:sz w:val="18"/>
                <w:szCs w:val="18"/>
              </w:rPr>
              <w:t>rovnomerne po celej ploche</w:t>
            </w:r>
          </w:p>
        </w:tc>
        <w:tc>
          <w:tcPr>
            <w:tcW w:w="3900" w:type="dxa"/>
            <w:tcMar>
              <w:top w:w="100" w:type="dxa"/>
              <w:left w:w="100" w:type="dxa"/>
              <w:bottom w:w="100" w:type="dxa"/>
              <w:right w:w="100" w:type="dxa"/>
            </w:tcMar>
            <w:vAlign w:val="center"/>
          </w:tcPr>
          <w:p w14:paraId="541B9D48" w14:textId="77777777" w:rsidR="006256BD" w:rsidRPr="00671992" w:rsidRDefault="006256BD" w:rsidP="002A4AEE">
            <w:pPr>
              <w:rPr>
                <w:color w:val="000000"/>
                <w:sz w:val="18"/>
                <w:szCs w:val="18"/>
              </w:rPr>
            </w:pPr>
            <w:r w:rsidRPr="00671992">
              <w:rPr>
                <w:color w:val="000000"/>
                <w:sz w:val="18"/>
                <w:szCs w:val="18"/>
              </w:rPr>
              <w:t>Zabezpečenie udržania prítomnosti odumretého dreva na ploche biotopu v danom objeme.</w:t>
            </w:r>
          </w:p>
          <w:p w14:paraId="426DC546" w14:textId="77777777" w:rsidR="006256BD" w:rsidRPr="00671992" w:rsidRDefault="006256BD" w:rsidP="002A4AEE">
            <w:pPr>
              <w:rPr>
                <w:color w:val="000000"/>
                <w:sz w:val="18"/>
                <w:szCs w:val="18"/>
              </w:rPr>
            </w:pPr>
          </w:p>
        </w:tc>
      </w:tr>
    </w:tbl>
    <w:p w14:paraId="5DA05358" w14:textId="77777777" w:rsidR="006256BD" w:rsidRDefault="006256BD" w:rsidP="00FE11A1">
      <w:pPr>
        <w:rPr>
          <w:color w:val="000000"/>
          <w:szCs w:val="24"/>
        </w:rPr>
      </w:pPr>
    </w:p>
    <w:p w14:paraId="7F28AD17" w14:textId="4CFE94D3" w:rsidR="00FE11A1" w:rsidRPr="00BA75B0" w:rsidRDefault="0014359B" w:rsidP="00FE11A1">
      <w:pPr>
        <w:rPr>
          <w:szCs w:val="24"/>
        </w:rPr>
      </w:pPr>
      <w:r>
        <w:rPr>
          <w:color w:val="000000"/>
          <w:szCs w:val="24"/>
        </w:rPr>
        <w:t xml:space="preserve">Zachovanie </w:t>
      </w:r>
      <w:r w:rsidR="00FE11A1" w:rsidRPr="00BA75B0">
        <w:rPr>
          <w:color w:val="000000"/>
          <w:szCs w:val="24"/>
        </w:rPr>
        <w:t xml:space="preserve">stavu biotopu </w:t>
      </w:r>
      <w:r w:rsidR="00FE11A1" w:rsidRPr="00BA75B0">
        <w:rPr>
          <w:b/>
          <w:color w:val="000000"/>
          <w:szCs w:val="24"/>
        </w:rPr>
        <w:t xml:space="preserve">Ls2.2 </w:t>
      </w:r>
      <w:r w:rsidR="00FE11A1" w:rsidRPr="00BA75B0">
        <w:rPr>
          <w:b/>
          <w:bCs/>
          <w:color w:val="000000"/>
          <w:szCs w:val="24"/>
          <w:shd w:val="clear" w:color="auto" w:fill="FFFFFF"/>
        </w:rPr>
        <w:t>(</w:t>
      </w:r>
      <w:r w:rsidR="00FE11A1" w:rsidRPr="00BA75B0">
        <w:rPr>
          <w:b/>
          <w:color w:val="000000"/>
          <w:szCs w:val="24"/>
          <w:lang w:eastAsia="sk-SK"/>
        </w:rPr>
        <w:t>91G0*</w:t>
      </w:r>
      <w:r w:rsidR="00FE11A1" w:rsidRPr="00BA75B0">
        <w:rPr>
          <w:b/>
          <w:bCs/>
          <w:color w:val="000000"/>
          <w:szCs w:val="24"/>
          <w:shd w:val="clear" w:color="auto" w:fill="FFFFFF"/>
        </w:rPr>
        <w:t>) Karpatské a panónske dubovo-hrabové lesy</w:t>
      </w:r>
      <w:r w:rsidR="00FE11A1" w:rsidRPr="00BA75B0">
        <w:rPr>
          <w:bCs/>
          <w:color w:val="000000"/>
          <w:szCs w:val="24"/>
          <w:shd w:val="clear" w:color="auto" w:fill="FFFFFF"/>
        </w:rPr>
        <w:t xml:space="preserve"> </w:t>
      </w:r>
      <w:r w:rsidR="00FE11A1" w:rsidRPr="00BA75B0">
        <w:rPr>
          <w:color w:val="000000"/>
          <w:szCs w:val="24"/>
        </w:rPr>
        <w:t>za splnenia nasledovných atribútov</w:t>
      </w:r>
      <w:r w:rsidR="00FE11A1"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A56FBE">
        <w:trPr>
          <w:jc w:val="center"/>
        </w:trPr>
        <w:tc>
          <w:tcPr>
            <w:tcW w:w="1754" w:type="dxa"/>
            <w:tcMar>
              <w:top w:w="100" w:type="dxa"/>
              <w:left w:w="100" w:type="dxa"/>
              <w:bottom w:w="100" w:type="dxa"/>
              <w:right w:w="100" w:type="dxa"/>
            </w:tcMar>
          </w:tcPr>
          <w:p w14:paraId="56854CE8" w14:textId="77777777" w:rsidR="00FE11A1" w:rsidRPr="00870D1F" w:rsidRDefault="00FE11A1" w:rsidP="00625435">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625435">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625435">
            <w:pPr>
              <w:widowControl w:val="0"/>
              <w:jc w:val="center"/>
              <w:rPr>
                <w:b/>
                <w:color w:val="000000"/>
                <w:sz w:val="18"/>
                <w:szCs w:val="18"/>
              </w:rPr>
            </w:pPr>
            <w:r w:rsidRPr="00870D1F">
              <w:rPr>
                <w:b/>
                <w:color w:val="000000"/>
                <w:sz w:val="18"/>
                <w:szCs w:val="18"/>
              </w:rPr>
              <w:t>Cieľová hodnota</w:t>
            </w:r>
          </w:p>
        </w:tc>
        <w:tc>
          <w:tcPr>
            <w:tcW w:w="4504" w:type="dxa"/>
            <w:tcMar>
              <w:top w:w="100" w:type="dxa"/>
              <w:left w:w="100" w:type="dxa"/>
              <w:bottom w:w="100" w:type="dxa"/>
              <w:right w:w="100" w:type="dxa"/>
            </w:tcMar>
          </w:tcPr>
          <w:p w14:paraId="4E507AEF" w14:textId="77777777" w:rsidR="00FE11A1" w:rsidRPr="00870D1F" w:rsidRDefault="00FE11A1" w:rsidP="00625435">
            <w:pPr>
              <w:widowControl w:val="0"/>
              <w:jc w:val="center"/>
              <w:rPr>
                <w:b/>
                <w:color w:val="000000"/>
                <w:sz w:val="18"/>
                <w:szCs w:val="18"/>
              </w:rPr>
            </w:pPr>
            <w:r w:rsidRPr="00870D1F">
              <w:rPr>
                <w:b/>
                <w:color w:val="000000"/>
                <w:sz w:val="18"/>
                <w:szCs w:val="18"/>
              </w:rPr>
              <w:t>Doplnkové informácie</w:t>
            </w:r>
          </w:p>
        </w:tc>
      </w:tr>
      <w:tr w:rsidR="00A56FBE" w:rsidRPr="00870D1F" w14:paraId="107FE613" w14:textId="77777777" w:rsidTr="00A56FBE">
        <w:trPr>
          <w:trHeight w:val="270"/>
          <w:jc w:val="center"/>
        </w:trPr>
        <w:tc>
          <w:tcPr>
            <w:tcW w:w="1754" w:type="dxa"/>
            <w:tcMar>
              <w:top w:w="100" w:type="dxa"/>
              <w:left w:w="100" w:type="dxa"/>
              <w:bottom w:w="100" w:type="dxa"/>
              <w:right w:w="100" w:type="dxa"/>
            </w:tcMar>
          </w:tcPr>
          <w:p w14:paraId="22437814" w14:textId="77777777" w:rsidR="00A56FBE" w:rsidRPr="00870D1F" w:rsidRDefault="00A56FBE" w:rsidP="00A56FBE">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A56FBE" w:rsidRPr="00870D1F" w:rsidRDefault="00A56FBE" w:rsidP="00A56FBE">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5F9B797D" w:rsidR="00A56FBE" w:rsidRPr="00870D1F" w:rsidRDefault="00EF1367" w:rsidP="00A56FBE">
            <w:pPr>
              <w:widowControl w:val="0"/>
              <w:jc w:val="center"/>
              <w:rPr>
                <w:color w:val="000000"/>
                <w:sz w:val="18"/>
                <w:szCs w:val="18"/>
              </w:rPr>
            </w:pPr>
            <w:r>
              <w:rPr>
                <w:color w:val="000000"/>
                <w:sz w:val="18"/>
                <w:szCs w:val="18"/>
              </w:rPr>
              <w:t>5,5</w:t>
            </w:r>
            <w:r w:rsidR="00A56FBE">
              <w:rPr>
                <w:color w:val="000000"/>
                <w:sz w:val="18"/>
                <w:szCs w:val="18"/>
              </w:rPr>
              <w:t xml:space="preserve"> ha</w:t>
            </w:r>
          </w:p>
        </w:tc>
        <w:tc>
          <w:tcPr>
            <w:tcW w:w="4504" w:type="dxa"/>
            <w:tcMar>
              <w:top w:w="100" w:type="dxa"/>
              <w:left w:w="100" w:type="dxa"/>
              <w:bottom w:w="100" w:type="dxa"/>
              <w:right w:w="100" w:type="dxa"/>
            </w:tcMar>
          </w:tcPr>
          <w:p w14:paraId="68A802CA" w14:textId="53C32962" w:rsidR="00A56FBE" w:rsidRPr="00870D1F" w:rsidRDefault="00A56FBE" w:rsidP="00E0018E">
            <w:pPr>
              <w:widowControl w:val="0"/>
              <w:rPr>
                <w:color w:val="000000"/>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ÚEV</w:t>
            </w:r>
            <w:r>
              <w:rPr>
                <w:color w:val="000000"/>
                <w:sz w:val="18"/>
                <w:szCs w:val="18"/>
              </w:rPr>
              <w:t xml:space="preserve"> </w:t>
            </w:r>
          </w:p>
        </w:tc>
      </w:tr>
      <w:tr w:rsidR="00FE11A1" w:rsidRPr="00870D1F" w14:paraId="1256C7EA" w14:textId="77777777" w:rsidTr="00A56FBE">
        <w:trPr>
          <w:trHeight w:val="179"/>
          <w:jc w:val="center"/>
        </w:trPr>
        <w:tc>
          <w:tcPr>
            <w:tcW w:w="1754" w:type="dxa"/>
            <w:tcMar>
              <w:top w:w="100" w:type="dxa"/>
              <w:left w:w="100" w:type="dxa"/>
              <w:bottom w:w="100" w:type="dxa"/>
              <w:right w:w="100" w:type="dxa"/>
            </w:tcMar>
          </w:tcPr>
          <w:p w14:paraId="15AA2B3D" w14:textId="77777777" w:rsidR="00FE11A1" w:rsidRPr="00870D1F" w:rsidRDefault="00FE11A1" w:rsidP="00625435">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625435">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625435">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625435">
            <w:pPr>
              <w:jc w:val="center"/>
              <w:rPr>
                <w:color w:val="000000"/>
                <w:sz w:val="18"/>
                <w:szCs w:val="18"/>
              </w:rPr>
            </w:pPr>
          </w:p>
        </w:tc>
        <w:tc>
          <w:tcPr>
            <w:tcW w:w="4504" w:type="dxa"/>
            <w:tcMar>
              <w:top w:w="100" w:type="dxa"/>
              <w:left w:w="100" w:type="dxa"/>
              <w:bottom w:w="100" w:type="dxa"/>
              <w:right w:w="100" w:type="dxa"/>
            </w:tcMar>
          </w:tcPr>
          <w:p w14:paraId="28CE28FD" w14:textId="77777777" w:rsidR="00FE11A1" w:rsidRPr="00870D1F" w:rsidRDefault="00FE11A1" w:rsidP="00625435">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625435">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w:t>
            </w:r>
            <w:r w:rsidRPr="00870D1F">
              <w:rPr>
                <w:i/>
                <w:color w:val="000000"/>
                <w:sz w:val="18"/>
                <w:szCs w:val="18"/>
              </w:rPr>
              <w:lastRenderedPageBreak/>
              <w:t xml:space="preserve">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625435">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625435">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625435">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A56FBE">
        <w:trPr>
          <w:trHeight w:val="173"/>
          <w:jc w:val="center"/>
        </w:trPr>
        <w:tc>
          <w:tcPr>
            <w:tcW w:w="1754" w:type="dxa"/>
            <w:tcMar>
              <w:top w:w="100" w:type="dxa"/>
              <w:left w:w="100" w:type="dxa"/>
              <w:bottom w:w="100" w:type="dxa"/>
              <w:right w:w="100" w:type="dxa"/>
            </w:tcMar>
          </w:tcPr>
          <w:p w14:paraId="26402A29" w14:textId="77777777" w:rsidR="00FE11A1" w:rsidRPr="00870D1F" w:rsidRDefault="00FE11A1" w:rsidP="00625435">
            <w:pPr>
              <w:rPr>
                <w:color w:val="000000"/>
                <w:sz w:val="18"/>
                <w:szCs w:val="18"/>
              </w:rPr>
            </w:pPr>
            <w:r w:rsidRPr="00870D1F">
              <w:rPr>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625435">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625435">
            <w:pPr>
              <w:jc w:val="center"/>
              <w:rPr>
                <w:color w:val="000000"/>
                <w:sz w:val="18"/>
                <w:szCs w:val="18"/>
              </w:rPr>
            </w:pPr>
            <w:r w:rsidRPr="00870D1F">
              <w:rPr>
                <w:color w:val="000000"/>
                <w:sz w:val="18"/>
                <w:szCs w:val="18"/>
              </w:rPr>
              <w:t>najmenej 3</w:t>
            </w:r>
          </w:p>
        </w:tc>
        <w:tc>
          <w:tcPr>
            <w:tcW w:w="4504" w:type="dxa"/>
            <w:tcMar>
              <w:top w:w="100" w:type="dxa"/>
              <w:left w:w="100" w:type="dxa"/>
              <w:bottom w:w="100" w:type="dxa"/>
              <w:right w:w="100" w:type="dxa"/>
            </w:tcMar>
          </w:tcPr>
          <w:p w14:paraId="4AD9F135" w14:textId="77777777" w:rsidR="00FE11A1" w:rsidRPr="00870D1F" w:rsidRDefault="00FE11A1" w:rsidP="00625435">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625435">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A56FBE">
        <w:trPr>
          <w:trHeight w:val="114"/>
          <w:jc w:val="center"/>
        </w:trPr>
        <w:tc>
          <w:tcPr>
            <w:tcW w:w="1754" w:type="dxa"/>
            <w:tcMar>
              <w:top w:w="100" w:type="dxa"/>
              <w:left w:w="100" w:type="dxa"/>
              <w:bottom w:w="100" w:type="dxa"/>
              <w:right w:w="100" w:type="dxa"/>
            </w:tcMar>
          </w:tcPr>
          <w:p w14:paraId="78F08257" w14:textId="77777777" w:rsidR="00FE11A1" w:rsidRPr="00870D1F" w:rsidRDefault="00FE11A1" w:rsidP="00625435">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625435">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625435">
            <w:pPr>
              <w:jc w:val="center"/>
              <w:rPr>
                <w:color w:val="000000"/>
                <w:sz w:val="18"/>
                <w:szCs w:val="18"/>
              </w:rPr>
            </w:pPr>
            <w:r w:rsidRPr="00870D1F">
              <w:rPr>
                <w:color w:val="000000"/>
                <w:sz w:val="18"/>
                <w:szCs w:val="18"/>
              </w:rPr>
              <w:t>Menej ako 1</w:t>
            </w:r>
          </w:p>
        </w:tc>
        <w:tc>
          <w:tcPr>
            <w:tcW w:w="4504" w:type="dxa"/>
            <w:tcMar>
              <w:top w:w="100" w:type="dxa"/>
              <w:left w:w="100" w:type="dxa"/>
              <w:bottom w:w="100" w:type="dxa"/>
              <w:right w:w="100" w:type="dxa"/>
            </w:tcMar>
            <w:vAlign w:val="bottom"/>
          </w:tcPr>
          <w:p w14:paraId="290935A3" w14:textId="77777777" w:rsidR="00FE11A1" w:rsidRPr="00870D1F" w:rsidRDefault="00FE11A1" w:rsidP="00625435">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A56FBE">
        <w:trPr>
          <w:trHeight w:val="114"/>
          <w:jc w:val="center"/>
        </w:trPr>
        <w:tc>
          <w:tcPr>
            <w:tcW w:w="1754" w:type="dxa"/>
            <w:tcMar>
              <w:top w:w="100" w:type="dxa"/>
              <w:left w:w="100" w:type="dxa"/>
              <w:bottom w:w="100" w:type="dxa"/>
              <w:right w:w="100" w:type="dxa"/>
            </w:tcMar>
          </w:tcPr>
          <w:p w14:paraId="0F1217AD" w14:textId="77777777" w:rsidR="00FE11A1" w:rsidRPr="00870D1F" w:rsidRDefault="00FE11A1" w:rsidP="00625435">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625435">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625435">
            <w:pPr>
              <w:jc w:val="center"/>
              <w:rPr>
                <w:color w:val="000000"/>
                <w:sz w:val="18"/>
                <w:szCs w:val="18"/>
              </w:rPr>
            </w:pPr>
            <w:r w:rsidRPr="00870D1F">
              <w:rPr>
                <w:color w:val="000000"/>
                <w:sz w:val="18"/>
                <w:szCs w:val="18"/>
              </w:rPr>
              <w:t>najmenej 40</w:t>
            </w:r>
          </w:p>
          <w:p w14:paraId="7F594384" w14:textId="77777777" w:rsidR="00FE11A1" w:rsidRPr="00870D1F" w:rsidRDefault="00FE11A1" w:rsidP="00625435">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4" w:type="dxa"/>
            <w:tcMar>
              <w:top w:w="100" w:type="dxa"/>
              <w:left w:w="100" w:type="dxa"/>
              <w:bottom w:w="100" w:type="dxa"/>
              <w:right w:w="100" w:type="dxa"/>
            </w:tcMar>
            <w:vAlign w:val="bottom"/>
          </w:tcPr>
          <w:p w14:paraId="1E802BBF" w14:textId="77777777" w:rsidR="00FE11A1" w:rsidRPr="00870D1F" w:rsidRDefault="00FE11A1" w:rsidP="00625435">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625435">
            <w:pPr>
              <w:rPr>
                <w:color w:val="000000"/>
                <w:sz w:val="18"/>
                <w:szCs w:val="18"/>
              </w:rPr>
            </w:pPr>
          </w:p>
        </w:tc>
      </w:tr>
    </w:tbl>
    <w:p w14:paraId="1156E52A" w14:textId="77777777" w:rsidR="00E43A23" w:rsidRPr="00B6615B" w:rsidRDefault="00E43A23" w:rsidP="00E43A23">
      <w:pPr>
        <w:pStyle w:val="Zkladntext"/>
        <w:widowControl w:val="0"/>
        <w:jc w:val="both"/>
        <w:rPr>
          <w:b w:val="0"/>
        </w:rPr>
      </w:pPr>
    </w:p>
    <w:p w14:paraId="44B7B3EC" w14:textId="3D550CC0" w:rsidR="00E43A23" w:rsidRPr="00B6615B" w:rsidRDefault="00417F87"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 xml:space="preserve">biotopu Ls3.1 </w:t>
      </w:r>
      <w:r w:rsidR="00E43A23" w:rsidRPr="00B6615B">
        <w:rPr>
          <w:bCs w:val="0"/>
          <w:shd w:val="clear" w:color="auto" w:fill="FFFFFF"/>
        </w:rPr>
        <w:t>(</w:t>
      </w:r>
      <w:r w:rsidR="00A56FBE">
        <w:rPr>
          <w:bCs w:val="0"/>
          <w:shd w:val="clear" w:color="auto" w:fill="FFFFFF"/>
          <w:lang w:val="sk-SK"/>
        </w:rPr>
        <w:t>*</w:t>
      </w:r>
      <w:r w:rsidR="00E43A23" w:rsidRPr="00B6615B">
        <w:rPr>
          <w:lang w:eastAsia="sk-SK"/>
        </w:rPr>
        <w:t>91H0</w:t>
      </w:r>
      <w:r w:rsidR="00E43A23" w:rsidRPr="00B6615B">
        <w:rPr>
          <w:bCs w:val="0"/>
          <w:shd w:val="clear" w:color="auto" w:fill="FFFFFF"/>
        </w:rPr>
        <w:t xml:space="preserve">) </w:t>
      </w:r>
      <w:r w:rsidR="00E43A23" w:rsidRPr="00B6615B">
        <w:t>Teplomilné panónske dubové lesy</w:t>
      </w:r>
      <w:r w:rsidR="00E43A23" w:rsidRPr="00B6615B">
        <w:rPr>
          <w:b w:val="0"/>
        </w:rPr>
        <w:t xml:space="preserve"> za splnenia nasledovných atribútov</w:t>
      </w:r>
      <w:r w:rsidR="00E43A23"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A56FBE">
        <w:tc>
          <w:tcPr>
            <w:tcW w:w="2444"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5"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A56FBE" w:rsidRPr="00B6615B" w14:paraId="48D84C20" w14:textId="77777777" w:rsidTr="00A56FBE">
        <w:trPr>
          <w:trHeight w:val="34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A56FBE" w:rsidRPr="00B6615B" w:rsidRDefault="00A56FBE" w:rsidP="00A56FBE">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A56FBE" w:rsidRPr="00B6615B" w:rsidRDefault="00A56FBE" w:rsidP="00A56FBE">
            <w:pPr>
              <w:widowControl w:val="0"/>
              <w:jc w:val="center"/>
              <w:rPr>
                <w:sz w:val="18"/>
                <w:szCs w:val="18"/>
              </w:rPr>
            </w:pP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2095036F" w:rsidR="00A56FBE" w:rsidRPr="00B6615B" w:rsidRDefault="00EF1367" w:rsidP="00EA23C9">
            <w:pPr>
              <w:widowControl w:val="0"/>
              <w:jc w:val="center"/>
              <w:rPr>
                <w:sz w:val="18"/>
                <w:szCs w:val="18"/>
              </w:rPr>
            </w:pPr>
            <w:r>
              <w:rPr>
                <w:sz w:val="18"/>
                <w:szCs w:val="18"/>
              </w:rPr>
              <w:t>19,5</w:t>
            </w:r>
            <w:r w:rsidR="00A56FBE">
              <w:rPr>
                <w:sz w:val="18"/>
                <w:szCs w:val="18"/>
              </w:rPr>
              <w:t xml:space="preserve"> ha</w:t>
            </w:r>
          </w:p>
        </w:tc>
        <w:tc>
          <w:tcPr>
            <w:tcW w:w="3734" w:type="dxa"/>
            <w:tcBorders>
              <w:top w:val="single" w:sz="4" w:space="0" w:color="000001"/>
              <w:left w:val="single" w:sz="4" w:space="0" w:color="000001"/>
              <w:bottom w:val="single" w:sz="4" w:space="0" w:color="000001"/>
              <w:right w:val="single" w:sz="4" w:space="0" w:color="000001"/>
            </w:tcBorders>
            <w:shd w:val="clear" w:color="auto" w:fill="auto"/>
          </w:tcPr>
          <w:p w14:paraId="09EF9FF6" w14:textId="17FBBD05" w:rsidR="00A56FBE" w:rsidRPr="00B6615B" w:rsidRDefault="00A56FBE" w:rsidP="00D76E2E">
            <w:pPr>
              <w:widowControl w:val="0"/>
              <w:jc w:val="center"/>
              <w:rPr>
                <w:sz w:val="18"/>
                <w:szCs w:val="18"/>
              </w:rPr>
            </w:pPr>
            <w:r w:rsidRPr="00775056">
              <w:rPr>
                <w:color w:val="000000"/>
                <w:sz w:val="18"/>
                <w:szCs w:val="18"/>
              </w:rPr>
              <w:t>Min. udržanie existujúcej výmery biotopu v</w:t>
            </w:r>
            <w:r>
              <w:rPr>
                <w:color w:val="000000"/>
                <w:sz w:val="18"/>
                <w:szCs w:val="18"/>
              </w:rPr>
              <w:t> </w:t>
            </w:r>
            <w:r w:rsidRPr="00775056">
              <w:rPr>
                <w:color w:val="000000"/>
                <w:sz w:val="18"/>
                <w:szCs w:val="18"/>
              </w:rPr>
              <w:t xml:space="preserve">ÚEV </w:t>
            </w:r>
          </w:p>
        </w:tc>
      </w:tr>
      <w:tr w:rsidR="00E43A23" w:rsidRPr="00B6615B" w14:paraId="7F8AE6CB" w14:textId="77777777" w:rsidTr="00A56FBE">
        <w:trPr>
          <w:trHeight w:val="179"/>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A56FBE">
        <w:trPr>
          <w:trHeight w:val="17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A56FBE">
        <w:trPr>
          <w:trHeight w:val="114"/>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A56FBE">
        <w:trPr>
          <w:trHeight w:val="813"/>
        </w:trPr>
        <w:tc>
          <w:tcPr>
            <w:tcW w:w="244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56ACFB1B" w:rsidR="00E43A23" w:rsidRPr="00B6615B" w:rsidRDefault="00E43A23" w:rsidP="00E43A23">
            <w:pPr>
              <w:jc w:val="center"/>
              <w:rPr>
                <w:sz w:val="18"/>
                <w:szCs w:val="18"/>
              </w:rPr>
            </w:pPr>
            <w:r w:rsidRPr="00B6615B">
              <w:rPr>
                <w:sz w:val="18"/>
                <w:szCs w:val="18"/>
              </w:rPr>
              <w:t>rovnomerne po celej ploch</w:t>
            </w:r>
            <w:r w:rsidR="00A56FBE">
              <w:rPr>
                <w:sz w:val="18"/>
                <w:szCs w:val="18"/>
              </w:rPr>
              <w:t>e</w:t>
            </w:r>
          </w:p>
        </w:tc>
        <w:tc>
          <w:tcPr>
            <w:tcW w:w="37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7445B5F4" w14:textId="77777777" w:rsidR="000E3F32" w:rsidRPr="00D33C1D" w:rsidRDefault="000E3F32" w:rsidP="000E3F32">
      <w:pPr>
        <w:rPr>
          <w:color w:val="000000"/>
          <w:szCs w:val="24"/>
        </w:rPr>
      </w:pPr>
      <w:r>
        <w:rPr>
          <w:color w:val="000000"/>
          <w:szCs w:val="24"/>
        </w:rPr>
        <w:t xml:space="preserve">Zachovanie </w:t>
      </w:r>
      <w:r w:rsidRPr="00D33C1D">
        <w:rPr>
          <w:color w:val="000000"/>
          <w:szCs w:val="24"/>
        </w:rPr>
        <w:t xml:space="preserve">stavu biotopu </w:t>
      </w:r>
      <w:r>
        <w:rPr>
          <w:b/>
          <w:color w:val="000000"/>
          <w:szCs w:val="24"/>
        </w:rPr>
        <w:t>Kr6 (4</w:t>
      </w:r>
      <w:r w:rsidRPr="00D33C1D">
        <w:rPr>
          <w:b/>
          <w:color w:val="000000"/>
          <w:szCs w:val="24"/>
        </w:rPr>
        <w:t>0</w:t>
      </w:r>
      <w:r>
        <w:rPr>
          <w:b/>
          <w:color w:val="000000"/>
          <w:szCs w:val="24"/>
        </w:rPr>
        <w:t>A0*</w:t>
      </w:r>
      <w:r w:rsidRPr="00D33C1D">
        <w:rPr>
          <w:b/>
          <w:color w:val="000000"/>
          <w:szCs w:val="24"/>
        </w:rPr>
        <w:t xml:space="preserve">) </w:t>
      </w:r>
      <w:r>
        <w:rPr>
          <w:rFonts w:eastAsia="Times New Roman"/>
          <w:b/>
          <w:szCs w:val="24"/>
          <w:lang w:eastAsia="sk-SK"/>
        </w:rPr>
        <w:t xml:space="preserve">Xerotermné kroviny </w:t>
      </w:r>
      <w:r>
        <w:rPr>
          <w:rFonts w:eastAsia="Times New Roman"/>
          <w:szCs w:val="24"/>
          <w:lang w:eastAsia="sk-SK"/>
        </w:rPr>
        <w:t>za splnenia nasledovných atribútov:</w:t>
      </w:r>
    </w:p>
    <w:tbl>
      <w:tblPr>
        <w:tblW w:w="4930"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1512"/>
        <w:gridCol w:w="3401"/>
      </w:tblGrid>
      <w:tr w:rsidR="000E3F32" w:rsidRPr="00870D1F" w14:paraId="3B0D336E" w14:textId="77777777" w:rsidTr="002A4AEE">
        <w:trPr>
          <w:trHeight w:val="705"/>
        </w:trPr>
        <w:tc>
          <w:tcPr>
            <w:tcW w:w="2773" w:type="dxa"/>
            <w:shd w:val="clear" w:color="auto" w:fill="FFFFFF"/>
            <w:hideMark/>
          </w:tcPr>
          <w:p w14:paraId="316238BE"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Parameter</w:t>
            </w:r>
          </w:p>
        </w:tc>
        <w:tc>
          <w:tcPr>
            <w:tcW w:w="1249" w:type="dxa"/>
            <w:shd w:val="clear" w:color="auto" w:fill="FFFFFF"/>
            <w:hideMark/>
          </w:tcPr>
          <w:p w14:paraId="2027A878"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Merateľnosť</w:t>
            </w:r>
          </w:p>
        </w:tc>
        <w:tc>
          <w:tcPr>
            <w:tcW w:w="1512" w:type="dxa"/>
            <w:shd w:val="clear" w:color="auto" w:fill="FFFFFF"/>
            <w:hideMark/>
          </w:tcPr>
          <w:p w14:paraId="2C76B619" w14:textId="77777777" w:rsidR="000E3F32" w:rsidRPr="00870D1F" w:rsidRDefault="000E3F32" w:rsidP="002A4AEE">
            <w:pPr>
              <w:jc w:val="center"/>
              <w:rPr>
                <w:rFonts w:eastAsia="Times New Roman"/>
                <w:b/>
                <w:color w:val="000000"/>
                <w:sz w:val="20"/>
                <w:szCs w:val="20"/>
                <w:u w:val="single"/>
                <w:lang w:eastAsia="sk-SK"/>
              </w:rPr>
            </w:pPr>
            <w:r w:rsidRPr="00870D1F">
              <w:rPr>
                <w:b/>
                <w:color w:val="000000"/>
                <w:sz w:val="20"/>
                <w:szCs w:val="20"/>
              </w:rPr>
              <w:t>Cieľová hodnota</w:t>
            </w:r>
          </w:p>
        </w:tc>
        <w:tc>
          <w:tcPr>
            <w:tcW w:w="3401" w:type="dxa"/>
            <w:shd w:val="clear" w:color="auto" w:fill="FFFFFF"/>
            <w:hideMark/>
          </w:tcPr>
          <w:p w14:paraId="6134A0E4" w14:textId="77777777" w:rsidR="000E3F32" w:rsidRPr="00870D1F" w:rsidRDefault="000E3F32" w:rsidP="002A4AEE">
            <w:pPr>
              <w:rPr>
                <w:rFonts w:eastAsia="Times New Roman"/>
                <w:b/>
                <w:color w:val="000000"/>
                <w:sz w:val="20"/>
                <w:szCs w:val="20"/>
                <w:u w:val="single"/>
                <w:lang w:eastAsia="sk-SK"/>
              </w:rPr>
            </w:pPr>
            <w:r w:rsidRPr="00870D1F">
              <w:rPr>
                <w:b/>
                <w:color w:val="000000"/>
                <w:sz w:val="20"/>
                <w:szCs w:val="20"/>
              </w:rPr>
              <w:t>Doplnkové informácie</w:t>
            </w:r>
          </w:p>
        </w:tc>
      </w:tr>
      <w:tr w:rsidR="000E3F32" w:rsidRPr="00870D1F" w14:paraId="3D62D7C1" w14:textId="77777777" w:rsidTr="002A4AEE">
        <w:trPr>
          <w:trHeight w:val="290"/>
        </w:trPr>
        <w:tc>
          <w:tcPr>
            <w:tcW w:w="2773" w:type="dxa"/>
            <w:shd w:val="clear" w:color="auto" w:fill="FFFFFF"/>
            <w:vAlign w:val="bottom"/>
            <w:hideMark/>
          </w:tcPr>
          <w:p w14:paraId="047ACC5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Výmera biotopu</w:t>
            </w:r>
          </w:p>
        </w:tc>
        <w:tc>
          <w:tcPr>
            <w:tcW w:w="1249" w:type="dxa"/>
            <w:shd w:val="clear" w:color="auto" w:fill="FFFFFF"/>
            <w:vAlign w:val="bottom"/>
            <w:hideMark/>
          </w:tcPr>
          <w:p w14:paraId="75FD1298"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ha </w:t>
            </w:r>
          </w:p>
        </w:tc>
        <w:tc>
          <w:tcPr>
            <w:tcW w:w="1512" w:type="dxa"/>
            <w:shd w:val="clear" w:color="auto" w:fill="FFFFFF"/>
            <w:vAlign w:val="bottom"/>
          </w:tcPr>
          <w:p w14:paraId="08BF42E4" w14:textId="40085D3C" w:rsidR="000E3F32" w:rsidRPr="00870D1F" w:rsidRDefault="00EF1367" w:rsidP="002A4AEE">
            <w:pPr>
              <w:jc w:val="center"/>
              <w:rPr>
                <w:rFonts w:eastAsia="Times New Roman"/>
                <w:color w:val="000000"/>
                <w:sz w:val="20"/>
                <w:szCs w:val="20"/>
                <w:lang w:eastAsia="sk-SK"/>
              </w:rPr>
            </w:pPr>
            <w:r>
              <w:rPr>
                <w:rFonts w:eastAsia="Times New Roman"/>
                <w:color w:val="000000"/>
                <w:sz w:val="20"/>
                <w:szCs w:val="20"/>
                <w:lang w:eastAsia="sk-SK"/>
              </w:rPr>
              <w:t>0,43</w:t>
            </w:r>
          </w:p>
        </w:tc>
        <w:tc>
          <w:tcPr>
            <w:tcW w:w="3401" w:type="dxa"/>
            <w:shd w:val="clear" w:color="auto" w:fill="FFFFFF"/>
            <w:vAlign w:val="bottom"/>
            <w:hideMark/>
          </w:tcPr>
          <w:p w14:paraId="2C75C71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Udržanie súč</w:t>
            </w:r>
            <w:r>
              <w:rPr>
                <w:rFonts w:eastAsia="Times New Roman"/>
                <w:color w:val="000000"/>
                <w:sz w:val="20"/>
                <w:szCs w:val="20"/>
                <w:lang w:eastAsia="sk-SK"/>
              </w:rPr>
              <w:t>asnej výmery biotopu</w:t>
            </w:r>
            <w:r w:rsidRPr="00870D1F">
              <w:rPr>
                <w:rFonts w:eastAsia="Times New Roman"/>
                <w:color w:val="000000"/>
                <w:sz w:val="20"/>
                <w:szCs w:val="20"/>
                <w:lang w:eastAsia="sk-SK"/>
              </w:rPr>
              <w:t>.</w:t>
            </w:r>
          </w:p>
        </w:tc>
      </w:tr>
      <w:tr w:rsidR="000E3F32" w:rsidRPr="00870D1F" w14:paraId="36F5E457" w14:textId="77777777" w:rsidTr="002A4AEE">
        <w:trPr>
          <w:trHeight w:val="1548"/>
        </w:trPr>
        <w:tc>
          <w:tcPr>
            <w:tcW w:w="2773" w:type="dxa"/>
            <w:shd w:val="clear" w:color="auto" w:fill="FFFFFF"/>
            <w:vAlign w:val="bottom"/>
            <w:hideMark/>
          </w:tcPr>
          <w:p w14:paraId="13FBD544"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charakteristických druhov</w:t>
            </w:r>
          </w:p>
        </w:tc>
        <w:tc>
          <w:tcPr>
            <w:tcW w:w="1249" w:type="dxa"/>
            <w:shd w:val="clear" w:color="auto" w:fill="FFFFFF"/>
            <w:vAlign w:val="bottom"/>
            <w:hideMark/>
          </w:tcPr>
          <w:p w14:paraId="3F31567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počet druhov/16 m</w:t>
            </w:r>
            <w:r w:rsidRPr="00870D1F">
              <w:rPr>
                <w:rFonts w:eastAsia="Times New Roman"/>
                <w:color w:val="000000"/>
                <w:sz w:val="20"/>
                <w:szCs w:val="20"/>
                <w:vertAlign w:val="superscript"/>
                <w:lang w:eastAsia="sk-SK"/>
              </w:rPr>
              <w:t>2</w:t>
            </w:r>
          </w:p>
        </w:tc>
        <w:tc>
          <w:tcPr>
            <w:tcW w:w="1512" w:type="dxa"/>
            <w:shd w:val="clear" w:color="auto" w:fill="FFFFFF"/>
            <w:vAlign w:val="bottom"/>
            <w:hideMark/>
          </w:tcPr>
          <w:p w14:paraId="62CFC98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najmenej 5 druhov</w:t>
            </w:r>
          </w:p>
        </w:tc>
        <w:tc>
          <w:tcPr>
            <w:tcW w:w="3401" w:type="dxa"/>
            <w:shd w:val="clear" w:color="auto" w:fill="FFFFFF"/>
            <w:vAlign w:val="bottom"/>
            <w:hideMark/>
          </w:tcPr>
          <w:p w14:paraId="587260BC"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 xml:space="preserve">Charakteristické/typické druhové zloženie: </w:t>
            </w:r>
            <w:r w:rsidRPr="00870D1F">
              <w:rPr>
                <w:rFonts w:eastAsia="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0E3F32" w:rsidRPr="00870D1F" w14:paraId="593771A7" w14:textId="77777777" w:rsidTr="002A4AEE">
        <w:trPr>
          <w:trHeight w:val="290"/>
        </w:trPr>
        <w:tc>
          <w:tcPr>
            <w:tcW w:w="2773" w:type="dxa"/>
            <w:shd w:val="clear" w:color="auto" w:fill="FFFFFF"/>
            <w:vAlign w:val="bottom"/>
            <w:hideMark/>
          </w:tcPr>
          <w:p w14:paraId="1245A17E"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Vertikálna štruktúra biotopu</w:t>
            </w:r>
          </w:p>
        </w:tc>
        <w:tc>
          <w:tcPr>
            <w:tcW w:w="1249" w:type="dxa"/>
            <w:shd w:val="clear" w:color="auto" w:fill="FFFFFF"/>
            <w:vAlign w:val="bottom"/>
            <w:hideMark/>
          </w:tcPr>
          <w:p w14:paraId="145127F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 krovín a drevín /plocha biotopu</w:t>
            </w:r>
          </w:p>
        </w:tc>
        <w:tc>
          <w:tcPr>
            <w:tcW w:w="1512" w:type="dxa"/>
            <w:shd w:val="clear" w:color="auto" w:fill="FFFFFF"/>
            <w:vAlign w:val="bottom"/>
            <w:hideMark/>
          </w:tcPr>
          <w:p w14:paraId="08778D6C"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viac ako 50 % krovín, menej ako 20 % drevín</w:t>
            </w:r>
          </w:p>
        </w:tc>
        <w:tc>
          <w:tcPr>
            <w:tcW w:w="3401" w:type="dxa"/>
            <w:shd w:val="clear" w:color="auto" w:fill="FFFFFF"/>
            <w:vAlign w:val="bottom"/>
            <w:hideMark/>
          </w:tcPr>
          <w:p w14:paraId="6D79156A"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0E3F32" w:rsidRPr="00870D1F" w14:paraId="5B2B3EC8" w14:textId="77777777" w:rsidTr="002A4AEE">
        <w:trPr>
          <w:trHeight w:val="850"/>
        </w:trPr>
        <w:tc>
          <w:tcPr>
            <w:tcW w:w="2773" w:type="dxa"/>
            <w:shd w:val="clear" w:color="auto" w:fill="FFFFFF"/>
            <w:vAlign w:val="bottom"/>
            <w:hideMark/>
          </w:tcPr>
          <w:p w14:paraId="3F0FEE1B"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612E64DD"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percento pokrytia/25 m</w:t>
            </w:r>
            <w:r w:rsidRPr="00870D1F">
              <w:rPr>
                <w:rFonts w:eastAsia="Times New Roman"/>
                <w:color w:val="000000"/>
                <w:sz w:val="20"/>
                <w:szCs w:val="20"/>
                <w:vertAlign w:val="superscript"/>
                <w:lang w:eastAsia="sk-SK"/>
              </w:rPr>
              <w:t>2</w:t>
            </w:r>
          </w:p>
        </w:tc>
        <w:tc>
          <w:tcPr>
            <w:tcW w:w="1512" w:type="dxa"/>
            <w:shd w:val="clear" w:color="auto" w:fill="FFFFFF"/>
            <w:vAlign w:val="bottom"/>
            <w:hideMark/>
          </w:tcPr>
          <w:p w14:paraId="4BE05112" w14:textId="77777777" w:rsidR="000E3F32" w:rsidRPr="00870D1F" w:rsidRDefault="000E3F32" w:rsidP="002A4AEE">
            <w:pPr>
              <w:jc w:val="center"/>
              <w:rPr>
                <w:rFonts w:eastAsia="Times New Roman"/>
                <w:color w:val="000000"/>
                <w:sz w:val="20"/>
                <w:szCs w:val="20"/>
                <w:lang w:eastAsia="sk-SK"/>
              </w:rPr>
            </w:pPr>
            <w:r w:rsidRPr="00870D1F">
              <w:rPr>
                <w:rFonts w:eastAsia="Times New Roman"/>
                <w:color w:val="000000"/>
                <w:sz w:val="20"/>
                <w:szCs w:val="20"/>
                <w:lang w:eastAsia="sk-SK"/>
              </w:rPr>
              <w:t>menej ako 1 %</w:t>
            </w:r>
          </w:p>
        </w:tc>
        <w:tc>
          <w:tcPr>
            <w:tcW w:w="3401" w:type="dxa"/>
            <w:shd w:val="clear" w:color="auto" w:fill="FFFFFF"/>
            <w:vAlign w:val="bottom"/>
            <w:hideMark/>
          </w:tcPr>
          <w:p w14:paraId="7792F0C2" w14:textId="77777777" w:rsidR="000E3F32" w:rsidRPr="00870D1F" w:rsidRDefault="000E3F32" w:rsidP="002A4AEE">
            <w:pPr>
              <w:rPr>
                <w:rFonts w:eastAsia="Times New Roman"/>
                <w:color w:val="000000"/>
                <w:sz w:val="20"/>
                <w:szCs w:val="20"/>
                <w:lang w:eastAsia="sk-SK"/>
              </w:rPr>
            </w:pPr>
            <w:r w:rsidRPr="00870D1F">
              <w:rPr>
                <w:rFonts w:eastAsia="Times New Roman"/>
                <w:color w:val="000000"/>
                <w:sz w:val="20"/>
                <w:szCs w:val="20"/>
                <w:lang w:eastAsia="sk-SK"/>
              </w:rPr>
              <w:t>Minimálne zastúpenie expanzívnych druhov</w:t>
            </w:r>
            <w:r w:rsidRPr="00870D1F">
              <w:rPr>
                <w:rFonts w:eastAsia="Times New Roman"/>
                <w:i/>
                <w:color w:val="000000"/>
                <w:sz w:val="20"/>
                <w:szCs w:val="20"/>
                <w:lang w:eastAsia="sk-SK"/>
              </w:rPr>
              <w:t xml:space="preserve"> Arrhenatherum elatius, Calamagrostis epigejos, </w:t>
            </w:r>
            <w:r w:rsidRPr="00870D1F">
              <w:rPr>
                <w:rFonts w:eastAsia="Times New Roman"/>
                <w:color w:val="000000"/>
                <w:sz w:val="20"/>
                <w:szCs w:val="20"/>
                <w:lang w:eastAsia="sk-SK"/>
              </w:rPr>
              <w:t xml:space="preserve">minim. zastúpenie inváznych druhov (napr. </w:t>
            </w:r>
            <w:r w:rsidRPr="00870D1F">
              <w:rPr>
                <w:i/>
                <w:color w:val="000000"/>
                <w:sz w:val="20"/>
                <w:szCs w:val="20"/>
              </w:rPr>
              <w:t>Aster sp., Solidago giganthea, Ailanthus altissima, Negundo aceroides</w:t>
            </w:r>
            <w:r w:rsidRPr="00870D1F">
              <w:rPr>
                <w:color w:val="000000"/>
                <w:sz w:val="20"/>
                <w:szCs w:val="20"/>
              </w:rPr>
              <w:t>).</w:t>
            </w:r>
          </w:p>
        </w:tc>
      </w:tr>
    </w:tbl>
    <w:p w14:paraId="251465AF" w14:textId="77777777" w:rsidR="000E3F32" w:rsidRDefault="000E3F32" w:rsidP="000E3F32">
      <w:pPr>
        <w:rPr>
          <w:color w:val="000000"/>
          <w:szCs w:val="24"/>
        </w:rPr>
      </w:pPr>
    </w:p>
    <w:p w14:paraId="76CE2FEC" w14:textId="77777777" w:rsidR="00DF0190" w:rsidRDefault="00DF0190" w:rsidP="004928EA">
      <w:pPr>
        <w:rPr>
          <w:color w:val="000000"/>
          <w:szCs w:val="24"/>
        </w:rPr>
      </w:pPr>
    </w:p>
    <w:p w14:paraId="681405BD" w14:textId="7C4ED1A9" w:rsidR="004928EA" w:rsidRPr="00FA68E1" w:rsidRDefault="004928EA" w:rsidP="004928EA">
      <w:pPr>
        <w:rPr>
          <w:color w:val="000000"/>
          <w:szCs w:val="24"/>
        </w:rPr>
      </w:pPr>
      <w:bookmarkStart w:id="0" w:name="_GoBack"/>
      <w:bookmarkEnd w:id="0"/>
      <w:r>
        <w:rPr>
          <w:color w:val="000000"/>
          <w:szCs w:val="24"/>
        </w:rPr>
        <w:t xml:space="preserve">Zachovanie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4928EA" w:rsidRPr="00FA68E1" w14:paraId="3B15DE1B" w14:textId="77777777" w:rsidTr="002A4AEE">
        <w:trPr>
          <w:trHeight w:val="705"/>
        </w:trPr>
        <w:tc>
          <w:tcPr>
            <w:tcW w:w="1799" w:type="dxa"/>
            <w:shd w:val="clear" w:color="auto" w:fill="auto"/>
            <w:hideMark/>
          </w:tcPr>
          <w:p w14:paraId="632D1AB8"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5466F6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0D1467BC"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62DC5E2D" w14:textId="77777777" w:rsidR="004928EA" w:rsidRPr="00FA68E1" w:rsidRDefault="004928EA" w:rsidP="002A4AEE">
            <w:pPr>
              <w:rPr>
                <w:rFonts w:eastAsia="Times New Roman"/>
                <w:b/>
                <w:color w:val="000000"/>
                <w:sz w:val="20"/>
                <w:szCs w:val="20"/>
                <w:lang w:eastAsia="sk-SK"/>
              </w:rPr>
            </w:pPr>
            <w:r w:rsidRPr="00FA68E1">
              <w:rPr>
                <w:b/>
                <w:color w:val="000000"/>
                <w:sz w:val="20"/>
                <w:szCs w:val="20"/>
              </w:rPr>
              <w:t>Poznámky/Doplňujúce informácie</w:t>
            </w:r>
          </w:p>
        </w:tc>
      </w:tr>
      <w:tr w:rsidR="004928EA" w:rsidRPr="00FA68E1" w14:paraId="76F39DA8" w14:textId="77777777" w:rsidTr="002A4AEE">
        <w:trPr>
          <w:trHeight w:val="290"/>
        </w:trPr>
        <w:tc>
          <w:tcPr>
            <w:tcW w:w="1799" w:type="dxa"/>
            <w:shd w:val="clear" w:color="auto" w:fill="auto"/>
            <w:vAlign w:val="center"/>
            <w:hideMark/>
          </w:tcPr>
          <w:p w14:paraId="50F6920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1E4C85FC"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78BCE8EA" w14:textId="1CE69513" w:rsidR="004928EA" w:rsidRPr="00FA68E1" w:rsidRDefault="00EF1367" w:rsidP="002A4AEE">
            <w:pPr>
              <w:rPr>
                <w:rFonts w:eastAsia="Times New Roman"/>
                <w:color w:val="000000"/>
                <w:sz w:val="20"/>
                <w:szCs w:val="20"/>
                <w:lang w:eastAsia="sk-SK"/>
              </w:rPr>
            </w:pPr>
            <w:r>
              <w:rPr>
                <w:rFonts w:eastAsia="Times New Roman"/>
                <w:color w:val="000000"/>
                <w:sz w:val="20"/>
                <w:szCs w:val="20"/>
                <w:lang w:eastAsia="sk-SK"/>
              </w:rPr>
              <w:t>0,74</w:t>
            </w:r>
          </w:p>
        </w:tc>
        <w:tc>
          <w:tcPr>
            <w:tcW w:w="5196" w:type="dxa"/>
            <w:shd w:val="clear" w:color="auto" w:fill="auto"/>
            <w:vAlign w:val="center"/>
            <w:hideMark/>
          </w:tcPr>
          <w:p w14:paraId="02404715"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4928EA" w:rsidRPr="00FA68E1" w14:paraId="28D79F32" w14:textId="77777777" w:rsidTr="002A4AEE">
        <w:trPr>
          <w:trHeight w:val="563"/>
        </w:trPr>
        <w:tc>
          <w:tcPr>
            <w:tcW w:w="1799" w:type="dxa"/>
            <w:shd w:val="clear" w:color="auto" w:fill="auto"/>
            <w:vAlign w:val="center"/>
            <w:hideMark/>
          </w:tcPr>
          <w:p w14:paraId="7AF43C9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06C5D98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6F37EEE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4FD61234"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xml:space="preserve">Charakteristické/typické druhy:  </w:t>
            </w:r>
          </w:p>
          <w:p w14:paraId="6285248A" w14:textId="77777777" w:rsidR="004928EA" w:rsidRPr="00FA68E1" w:rsidRDefault="004928EA" w:rsidP="002A4AEE">
            <w:pPr>
              <w:rPr>
                <w:rFonts w:eastAsia="Times New Roman"/>
                <w:color w:val="000000"/>
                <w:sz w:val="20"/>
                <w:szCs w:val="20"/>
                <w:lang w:eastAsia="sk-SK"/>
              </w:rPr>
            </w:pPr>
            <w:r w:rsidRPr="00FA68E1">
              <w:rPr>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4928EA" w:rsidRPr="00FA68E1" w14:paraId="68ED7380" w14:textId="77777777" w:rsidTr="002A4AEE">
        <w:trPr>
          <w:trHeight w:val="290"/>
        </w:trPr>
        <w:tc>
          <w:tcPr>
            <w:tcW w:w="1799" w:type="dxa"/>
            <w:shd w:val="clear" w:color="auto" w:fill="auto"/>
            <w:vAlign w:val="center"/>
            <w:hideMark/>
          </w:tcPr>
          <w:p w14:paraId="73030B91"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56DFA1AD"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5C4A482E"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28C000DA"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4928EA" w:rsidRPr="00FA68E1" w14:paraId="331E0DA6" w14:textId="77777777" w:rsidTr="002A4AEE">
        <w:trPr>
          <w:trHeight w:val="404"/>
        </w:trPr>
        <w:tc>
          <w:tcPr>
            <w:tcW w:w="1799" w:type="dxa"/>
            <w:shd w:val="clear" w:color="auto" w:fill="auto"/>
            <w:vAlign w:val="center"/>
            <w:hideMark/>
          </w:tcPr>
          <w:p w14:paraId="7874DA33"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35E3DB87"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01698D68"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49628D92" w14:textId="77777777" w:rsidR="004928EA" w:rsidRPr="00FA68E1" w:rsidRDefault="004928EA" w:rsidP="002A4AEE">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64DDFC1F" w14:textId="77777777" w:rsidR="004928EA" w:rsidRPr="00FA68E1" w:rsidRDefault="004928EA" w:rsidP="002A4AEE">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26F05D12" w14:textId="480FC782" w:rsidR="00E434CB" w:rsidRDefault="00E434CB" w:rsidP="00E43A23">
      <w:pPr>
        <w:rPr>
          <w:rFonts w:eastAsia="Times New Roman"/>
          <w:sz w:val="20"/>
          <w:szCs w:val="20"/>
          <w:lang w:eastAsia="sk-SK"/>
        </w:rPr>
      </w:pPr>
    </w:p>
    <w:p w14:paraId="781EC24C" w14:textId="77777777" w:rsidR="00987279" w:rsidRDefault="00987279" w:rsidP="00987279">
      <w:pPr>
        <w:ind w:left="-284"/>
        <w:rPr>
          <w:color w:val="000000"/>
          <w:szCs w:val="24"/>
        </w:rPr>
      </w:pPr>
      <w:r>
        <w:rPr>
          <w:color w:val="000000"/>
          <w:szCs w:val="24"/>
        </w:rPr>
        <w:t xml:space="preserve">Zachovanie stavu biotopu </w:t>
      </w:r>
      <w:r>
        <w:rPr>
          <w:b/>
          <w:color w:val="000000"/>
          <w:szCs w:val="24"/>
        </w:rPr>
        <w:t>Pi4 (823</w:t>
      </w:r>
      <w:r w:rsidRPr="007657C5">
        <w:rPr>
          <w:b/>
          <w:color w:val="000000"/>
          <w:szCs w:val="24"/>
        </w:rPr>
        <w:t xml:space="preserve">0) </w:t>
      </w:r>
      <w:r>
        <w:rPr>
          <w:b/>
          <w:color w:val="000000"/>
          <w:szCs w:val="24"/>
        </w:rPr>
        <w:t xml:space="preserve">Pionierske spoločenstvá plytkých silikátových pôd </w:t>
      </w:r>
      <w:r>
        <w:rPr>
          <w:color w:val="000000"/>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17"/>
        <w:gridCol w:w="1410"/>
        <w:gridCol w:w="992"/>
        <w:gridCol w:w="4727"/>
      </w:tblGrid>
      <w:tr w:rsidR="00987279" w:rsidRPr="000F0730" w14:paraId="0B7EFB37" w14:textId="77777777" w:rsidTr="002A4AEE">
        <w:trPr>
          <w:trHeight w:val="570"/>
        </w:trPr>
        <w:tc>
          <w:tcPr>
            <w:tcW w:w="2416" w:type="dxa"/>
            <w:vAlign w:val="center"/>
          </w:tcPr>
          <w:p w14:paraId="4F10E1EF" w14:textId="77777777" w:rsidR="00987279" w:rsidRPr="000F0730" w:rsidRDefault="00987279" w:rsidP="002A4AEE">
            <w:pPr>
              <w:rPr>
                <w:b/>
                <w:color w:val="000000"/>
                <w:sz w:val="18"/>
                <w:szCs w:val="18"/>
                <w:lang w:eastAsia="sk-SK"/>
              </w:rPr>
            </w:pPr>
            <w:r w:rsidRPr="000F0730">
              <w:rPr>
                <w:b/>
                <w:color w:val="000000"/>
                <w:sz w:val="18"/>
                <w:szCs w:val="18"/>
                <w:lang w:eastAsia="sk-SK"/>
              </w:rPr>
              <w:t>Parameter</w:t>
            </w:r>
          </w:p>
        </w:tc>
        <w:tc>
          <w:tcPr>
            <w:tcW w:w="1410" w:type="dxa"/>
            <w:vAlign w:val="center"/>
          </w:tcPr>
          <w:p w14:paraId="55B85F45" w14:textId="77777777" w:rsidR="00987279" w:rsidRPr="000F0730" w:rsidRDefault="00987279" w:rsidP="002A4AEE">
            <w:pPr>
              <w:rPr>
                <w:b/>
                <w:color w:val="000000"/>
                <w:sz w:val="18"/>
                <w:szCs w:val="18"/>
                <w:lang w:eastAsia="sk-SK"/>
              </w:rPr>
            </w:pPr>
            <w:r w:rsidRPr="000F0730">
              <w:rPr>
                <w:b/>
                <w:color w:val="000000"/>
                <w:sz w:val="18"/>
                <w:szCs w:val="18"/>
                <w:lang w:eastAsia="sk-SK"/>
              </w:rPr>
              <w:t>Merateľnosť</w:t>
            </w:r>
          </w:p>
        </w:tc>
        <w:tc>
          <w:tcPr>
            <w:tcW w:w="992" w:type="dxa"/>
            <w:vAlign w:val="center"/>
          </w:tcPr>
          <w:p w14:paraId="1D2BC4EB" w14:textId="77777777" w:rsidR="00987279" w:rsidRPr="000F0730" w:rsidRDefault="00987279" w:rsidP="002A4AEE">
            <w:pPr>
              <w:rPr>
                <w:b/>
                <w:color w:val="000000"/>
                <w:sz w:val="18"/>
                <w:szCs w:val="18"/>
                <w:lang w:eastAsia="sk-SK"/>
              </w:rPr>
            </w:pPr>
            <w:r w:rsidRPr="000F0730">
              <w:rPr>
                <w:b/>
                <w:color w:val="000000"/>
                <w:sz w:val="18"/>
                <w:szCs w:val="18"/>
                <w:lang w:eastAsia="sk-SK"/>
              </w:rPr>
              <w:t>Cieľová hodnota</w:t>
            </w:r>
          </w:p>
        </w:tc>
        <w:tc>
          <w:tcPr>
            <w:tcW w:w="4727" w:type="dxa"/>
            <w:vAlign w:val="center"/>
          </w:tcPr>
          <w:p w14:paraId="332E1F99" w14:textId="77777777" w:rsidR="00987279" w:rsidRPr="000F0730" w:rsidRDefault="00987279" w:rsidP="002A4AEE">
            <w:pPr>
              <w:rPr>
                <w:b/>
                <w:color w:val="000000"/>
                <w:sz w:val="18"/>
                <w:szCs w:val="18"/>
                <w:lang w:eastAsia="sk-SK"/>
              </w:rPr>
            </w:pPr>
            <w:r w:rsidRPr="000F0730">
              <w:rPr>
                <w:b/>
                <w:color w:val="000000"/>
                <w:sz w:val="18"/>
                <w:szCs w:val="18"/>
                <w:lang w:eastAsia="sk-SK"/>
              </w:rPr>
              <w:t>Doplnkové informácie</w:t>
            </w:r>
          </w:p>
        </w:tc>
      </w:tr>
      <w:tr w:rsidR="00987279" w:rsidRPr="000F0730" w14:paraId="65F0DCFB" w14:textId="77777777" w:rsidTr="002A4AEE">
        <w:trPr>
          <w:trHeight w:val="290"/>
        </w:trPr>
        <w:tc>
          <w:tcPr>
            <w:tcW w:w="2416" w:type="dxa"/>
            <w:vAlign w:val="center"/>
          </w:tcPr>
          <w:p w14:paraId="21781D29" w14:textId="77777777" w:rsidR="00987279" w:rsidRPr="000F0730" w:rsidRDefault="00987279" w:rsidP="002A4AEE">
            <w:pPr>
              <w:rPr>
                <w:color w:val="000000"/>
                <w:sz w:val="18"/>
                <w:szCs w:val="18"/>
                <w:lang w:eastAsia="sk-SK"/>
              </w:rPr>
            </w:pPr>
            <w:r w:rsidRPr="000F0730">
              <w:rPr>
                <w:color w:val="000000"/>
                <w:sz w:val="18"/>
                <w:szCs w:val="18"/>
                <w:lang w:eastAsia="sk-SK"/>
              </w:rPr>
              <w:t>Výmera biotopu</w:t>
            </w:r>
          </w:p>
        </w:tc>
        <w:tc>
          <w:tcPr>
            <w:tcW w:w="1410" w:type="dxa"/>
            <w:vAlign w:val="center"/>
          </w:tcPr>
          <w:p w14:paraId="18037FDE" w14:textId="77777777" w:rsidR="00987279" w:rsidRPr="000F0730" w:rsidRDefault="00987279" w:rsidP="002A4AEE">
            <w:pPr>
              <w:rPr>
                <w:color w:val="000000"/>
                <w:sz w:val="18"/>
                <w:szCs w:val="18"/>
                <w:lang w:eastAsia="sk-SK"/>
              </w:rPr>
            </w:pPr>
            <w:r w:rsidRPr="000F0730">
              <w:rPr>
                <w:color w:val="000000"/>
                <w:sz w:val="18"/>
                <w:szCs w:val="18"/>
                <w:lang w:eastAsia="sk-SK"/>
              </w:rPr>
              <w:t xml:space="preserve">ha </w:t>
            </w:r>
          </w:p>
        </w:tc>
        <w:tc>
          <w:tcPr>
            <w:tcW w:w="992" w:type="dxa"/>
            <w:vAlign w:val="center"/>
          </w:tcPr>
          <w:p w14:paraId="594D368C" w14:textId="3038DF4B" w:rsidR="00987279" w:rsidRPr="000F0730" w:rsidRDefault="00987279" w:rsidP="002A4AEE">
            <w:pPr>
              <w:rPr>
                <w:color w:val="000000"/>
                <w:sz w:val="18"/>
                <w:szCs w:val="18"/>
                <w:lang w:eastAsia="sk-SK"/>
              </w:rPr>
            </w:pPr>
            <w:r>
              <w:rPr>
                <w:color w:val="000000"/>
                <w:sz w:val="18"/>
                <w:szCs w:val="18"/>
                <w:lang w:eastAsia="sk-SK"/>
              </w:rPr>
              <w:t>0,12</w:t>
            </w:r>
          </w:p>
        </w:tc>
        <w:tc>
          <w:tcPr>
            <w:tcW w:w="4727" w:type="dxa"/>
            <w:vAlign w:val="center"/>
          </w:tcPr>
          <w:p w14:paraId="02327CF8" w14:textId="77777777" w:rsidR="00987279" w:rsidRPr="000F0730" w:rsidRDefault="00987279" w:rsidP="002A4AEE">
            <w:pPr>
              <w:rPr>
                <w:color w:val="000000"/>
                <w:sz w:val="18"/>
                <w:szCs w:val="18"/>
                <w:lang w:eastAsia="sk-SK"/>
              </w:rPr>
            </w:pPr>
            <w:r w:rsidRPr="000F0730">
              <w:rPr>
                <w:color w:val="000000"/>
                <w:sz w:val="18"/>
                <w:szCs w:val="18"/>
                <w:lang w:eastAsia="sk-SK"/>
              </w:rPr>
              <w:t xml:space="preserve">Udržať výmeru biotopu.  </w:t>
            </w:r>
          </w:p>
        </w:tc>
      </w:tr>
      <w:tr w:rsidR="00987279" w:rsidRPr="000F0730" w14:paraId="6D928F01" w14:textId="77777777" w:rsidTr="002A4AEE">
        <w:trPr>
          <w:trHeight w:val="290"/>
        </w:trPr>
        <w:tc>
          <w:tcPr>
            <w:tcW w:w="2416" w:type="dxa"/>
            <w:vAlign w:val="center"/>
          </w:tcPr>
          <w:p w14:paraId="645A6D70" w14:textId="77777777" w:rsidR="00987279" w:rsidRPr="000F0730" w:rsidRDefault="00987279" w:rsidP="002A4AEE">
            <w:pPr>
              <w:rPr>
                <w:color w:val="000000"/>
                <w:sz w:val="18"/>
                <w:szCs w:val="18"/>
                <w:lang w:eastAsia="sk-SK"/>
              </w:rPr>
            </w:pPr>
            <w:r w:rsidRPr="000F0730">
              <w:rPr>
                <w:color w:val="000000"/>
                <w:sz w:val="18"/>
                <w:szCs w:val="18"/>
                <w:lang w:eastAsia="sk-SK"/>
              </w:rPr>
              <w:t>Zastúpenie charakteristických druhov</w:t>
            </w:r>
          </w:p>
        </w:tc>
        <w:tc>
          <w:tcPr>
            <w:tcW w:w="1410" w:type="dxa"/>
            <w:vAlign w:val="center"/>
          </w:tcPr>
          <w:p w14:paraId="7C2553E0" w14:textId="77777777" w:rsidR="00987279" w:rsidRPr="000F0730" w:rsidRDefault="00987279" w:rsidP="002A4AEE">
            <w:pPr>
              <w:rPr>
                <w:color w:val="000000"/>
                <w:sz w:val="18"/>
                <w:szCs w:val="18"/>
                <w:lang w:eastAsia="sk-SK"/>
              </w:rPr>
            </w:pPr>
            <w:r w:rsidRPr="000F0730">
              <w:rPr>
                <w:color w:val="000000"/>
                <w:sz w:val="18"/>
                <w:szCs w:val="18"/>
                <w:lang w:eastAsia="sk-SK"/>
              </w:rPr>
              <w:t>počet druhov/16 m2</w:t>
            </w:r>
          </w:p>
        </w:tc>
        <w:tc>
          <w:tcPr>
            <w:tcW w:w="992" w:type="dxa"/>
            <w:vAlign w:val="center"/>
          </w:tcPr>
          <w:p w14:paraId="3F0FB1AF" w14:textId="77777777" w:rsidR="00987279" w:rsidRPr="000F0730" w:rsidRDefault="00987279" w:rsidP="002A4AEE">
            <w:pPr>
              <w:rPr>
                <w:color w:val="000000"/>
                <w:sz w:val="18"/>
                <w:szCs w:val="18"/>
                <w:lang w:eastAsia="sk-SK"/>
              </w:rPr>
            </w:pPr>
            <w:r w:rsidRPr="000F0730">
              <w:rPr>
                <w:color w:val="000000"/>
                <w:sz w:val="18"/>
                <w:szCs w:val="18"/>
                <w:lang w:eastAsia="sk-SK"/>
              </w:rPr>
              <w:t>najmenej 2 druhy</w:t>
            </w:r>
          </w:p>
        </w:tc>
        <w:tc>
          <w:tcPr>
            <w:tcW w:w="4727" w:type="dxa"/>
            <w:vAlign w:val="center"/>
          </w:tcPr>
          <w:p w14:paraId="58206369" w14:textId="77777777" w:rsidR="00987279" w:rsidRPr="000F0730" w:rsidRDefault="00987279" w:rsidP="002A4AEE">
            <w:pPr>
              <w:rPr>
                <w:i/>
                <w:color w:val="000000"/>
                <w:sz w:val="18"/>
                <w:szCs w:val="18"/>
                <w:lang w:eastAsia="sk-SK"/>
              </w:rPr>
            </w:pPr>
            <w:r w:rsidRPr="000F0730">
              <w:rPr>
                <w:color w:val="000000"/>
                <w:sz w:val="18"/>
                <w:szCs w:val="18"/>
                <w:lang w:eastAsia="sk-SK"/>
              </w:rPr>
              <w:t xml:space="preserve">Charakteristické/typické druhové zloženie: </w:t>
            </w:r>
            <w:r w:rsidRPr="000F0730">
              <w:rPr>
                <w:sz w:val="18"/>
                <w:szCs w:val="18"/>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987279" w:rsidRPr="000F0730" w14:paraId="62EEE8FA" w14:textId="77777777" w:rsidTr="002A4AEE">
        <w:trPr>
          <w:trHeight w:val="290"/>
        </w:trPr>
        <w:tc>
          <w:tcPr>
            <w:tcW w:w="2416" w:type="dxa"/>
            <w:vAlign w:val="center"/>
          </w:tcPr>
          <w:p w14:paraId="2A850DBB" w14:textId="77777777" w:rsidR="00987279" w:rsidRPr="000F0730" w:rsidRDefault="00987279" w:rsidP="002A4AEE">
            <w:pPr>
              <w:rPr>
                <w:color w:val="000000"/>
                <w:sz w:val="18"/>
                <w:szCs w:val="18"/>
                <w:lang w:eastAsia="sk-SK"/>
              </w:rPr>
            </w:pPr>
            <w:r w:rsidRPr="000F0730">
              <w:rPr>
                <w:color w:val="000000"/>
                <w:sz w:val="18"/>
                <w:szCs w:val="18"/>
                <w:lang w:eastAsia="sk-SK"/>
              </w:rPr>
              <w:t>Vertikálna štruktúra biotopu</w:t>
            </w:r>
          </w:p>
        </w:tc>
        <w:tc>
          <w:tcPr>
            <w:tcW w:w="1410" w:type="dxa"/>
            <w:vAlign w:val="center"/>
          </w:tcPr>
          <w:p w14:paraId="4D6C75DB" w14:textId="77777777" w:rsidR="00987279" w:rsidRPr="000F0730" w:rsidRDefault="00987279" w:rsidP="002A4AEE">
            <w:pPr>
              <w:rPr>
                <w:color w:val="000000"/>
                <w:sz w:val="18"/>
                <w:szCs w:val="18"/>
                <w:lang w:eastAsia="sk-SK"/>
              </w:rPr>
            </w:pPr>
            <w:r w:rsidRPr="000F0730">
              <w:rPr>
                <w:color w:val="000000"/>
                <w:sz w:val="18"/>
                <w:szCs w:val="18"/>
                <w:lang w:eastAsia="sk-SK"/>
              </w:rPr>
              <w:t>percento pokrytia drevín a krovín/plocha biotopu</w:t>
            </w:r>
          </w:p>
        </w:tc>
        <w:tc>
          <w:tcPr>
            <w:tcW w:w="992" w:type="dxa"/>
            <w:vAlign w:val="center"/>
          </w:tcPr>
          <w:p w14:paraId="54F231DE" w14:textId="77777777" w:rsidR="00987279" w:rsidRPr="000F0730" w:rsidRDefault="00987279" w:rsidP="002A4AEE">
            <w:pPr>
              <w:rPr>
                <w:color w:val="000000"/>
                <w:sz w:val="18"/>
                <w:szCs w:val="18"/>
                <w:lang w:eastAsia="sk-SK"/>
              </w:rPr>
            </w:pPr>
            <w:r w:rsidRPr="000F0730">
              <w:rPr>
                <w:color w:val="000000"/>
                <w:sz w:val="18"/>
                <w:szCs w:val="18"/>
                <w:lang w:eastAsia="sk-SK"/>
              </w:rPr>
              <w:t>Menej ako 20 %</w:t>
            </w:r>
          </w:p>
        </w:tc>
        <w:tc>
          <w:tcPr>
            <w:tcW w:w="4727" w:type="dxa"/>
            <w:vAlign w:val="center"/>
          </w:tcPr>
          <w:p w14:paraId="6A6FED49" w14:textId="77777777" w:rsidR="00987279" w:rsidRPr="000F0730" w:rsidRDefault="00987279" w:rsidP="002A4AEE">
            <w:pPr>
              <w:rPr>
                <w:color w:val="000000"/>
                <w:sz w:val="18"/>
                <w:szCs w:val="18"/>
                <w:lang w:eastAsia="sk-SK"/>
              </w:rPr>
            </w:pPr>
            <w:r w:rsidRPr="000F0730">
              <w:rPr>
                <w:color w:val="000000"/>
                <w:sz w:val="18"/>
                <w:szCs w:val="18"/>
                <w:lang w:eastAsia="sk-SK"/>
              </w:rPr>
              <w:t>Minimálny výskyt drevín.</w:t>
            </w:r>
          </w:p>
        </w:tc>
      </w:tr>
      <w:tr w:rsidR="00987279" w:rsidRPr="000F0730" w14:paraId="2A334440" w14:textId="77777777" w:rsidTr="002A4AEE">
        <w:trPr>
          <w:trHeight w:val="290"/>
        </w:trPr>
        <w:tc>
          <w:tcPr>
            <w:tcW w:w="2416" w:type="dxa"/>
            <w:vAlign w:val="center"/>
          </w:tcPr>
          <w:p w14:paraId="026CA866" w14:textId="77777777" w:rsidR="00987279" w:rsidRPr="000F0730" w:rsidRDefault="00987279" w:rsidP="002A4AEE">
            <w:pPr>
              <w:rPr>
                <w:color w:val="000000"/>
                <w:sz w:val="18"/>
                <w:szCs w:val="18"/>
                <w:lang w:eastAsia="sk-SK"/>
              </w:rPr>
            </w:pPr>
            <w:r w:rsidRPr="000F0730">
              <w:rPr>
                <w:color w:val="000000"/>
                <w:sz w:val="18"/>
                <w:szCs w:val="18"/>
                <w:lang w:eastAsia="sk-SK"/>
              </w:rPr>
              <w:t>Zastúpenie alochtónnych/</w:t>
            </w:r>
          </w:p>
          <w:p w14:paraId="1D8501E9" w14:textId="77777777" w:rsidR="00987279" w:rsidRPr="000F0730" w:rsidRDefault="00987279" w:rsidP="002A4AEE">
            <w:pPr>
              <w:rPr>
                <w:color w:val="000000"/>
                <w:sz w:val="18"/>
                <w:szCs w:val="18"/>
                <w:lang w:eastAsia="sk-SK"/>
              </w:rPr>
            </w:pPr>
            <w:r w:rsidRPr="000F0730">
              <w:rPr>
                <w:color w:val="000000"/>
                <w:sz w:val="18"/>
                <w:szCs w:val="18"/>
                <w:lang w:eastAsia="sk-SK"/>
              </w:rPr>
              <w:t>inváznych/invázne sa správajúcich druhov</w:t>
            </w:r>
          </w:p>
        </w:tc>
        <w:tc>
          <w:tcPr>
            <w:tcW w:w="1410" w:type="dxa"/>
            <w:vAlign w:val="center"/>
          </w:tcPr>
          <w:p w14:paraId="12A70B9C" w14:textId="77777777" w:rsidR="00987279" w:rsidRPr="000F0730" w:rsidRDefault="00987279" w:rsidP="002A4AEE">
            <w:pPr>
              <w:rPr>
                <w:color w:val="000000"/>
                <w:sz w:val="18"/>
                <w:szCs w:val="18"/>
                <w:lang w:eastAsia="sk-SK"/>
              </w:rPr>
            </w:pPr>
            <w:r w:rsidRPr="000F0730">
              <w:rPr>
                <w:color w:val="000000"/>
                <w:sz w:val="18"/>
                <w:szCs w:val="18"/>
                <w:lang w:eastAsia="sk-SK"/>
              </w:rPr>
              <w:t>percento pokrytia/25 m2</w:t>
            </w:r>
          </w:p>
        </w:tc>
        <w:tc>
          <w:tcPr>
            <w:tcW w:w="992" w:type="dxa"/>
            <w:vAlign w:val="center"/>
          </w:tcPr>
          <w:p w14:paraId="2D75207C" w14:textId="77777777" w:rsidR="00987279" w:rsidRPr="000F0730" w:rsidRDefault="00987279" w:rsidP="002A4AEE">
            <w:pPr>
              <w:rPr>
                <w:color w:val="000000"/>
                <w:sz w:val="18"/>
                <w:szCs w:val="18"/>
                <w:lang w:eastAsia="sk-SK"/>
              </w:rPr>
            </w:pPr>
            <w:r w:rsidRPr="000F0730">
              <w:rPr>
                <w:color w:val="000000"/>
                <w:sz w:val="18"/>
                <w:szCs w:val="18"/>
                <w:lang w:eastAsia="sk-SK"/>
              </w:rPr>
              <w:t>0</w:t>
            </w:r>
          </w:p>
        </w:tc>
        <w:tc>
          <w:tcPr>
            <w:tcW w:w="4727" w:type="dxa"/>
            <w:vAlign w:val="center"/>
          </w:tcPr>
          <w:p w14:paraId="016C1376" w14:textId="77777777" w:rsidR="00987279" w:rsidRPr="000F0730" w:rsidRDefault="00987279" w:rsidP="002A4AEE">
            <w:pPr>
              <w:rPr>
                <w:color w:val="000000"/>
                <w:sz w:val="18"/>
                <w:szCs w:val="18"/>
                <w:lang w:eastAsia="sk-SK"/>
              </w:rPr>
            </w:pPr>
            <w:r w:rsidRPr="000F0730">
              <w:rPr>
                <w:color w:val="000000"/>
                <w:sz w:val="18"/>
                <w:szCs w:val="18"/>
                <w:lang w:eastAsia="sk-SK"/>
              </w:rPr>
              <w:t xml:space="preserve">Žiadny výskyt nepôvodných a inváznych druhov. </w:t>
            </w:r>
          </w:p>
        </w:tc>
      </w:tr>
    </w:tbl>
    <w:p w14:paraId="0BCE0F70" w14:textId="77777777" w:rsidR="00987279" w:rsidRDefault="00987279" w:rsidP="00987279">
      <w:pPr>
        <w:rPr>
          <w:rFonts w:eastAsia="Times New Roman"/>
          <w:sz w:val="20"/>
          <w:szCs w:val="20"/>
          <w:lang w:eastAsia="sk-SK"/>
        </w:rPr>
      </w:pPr>
    </w:p>
    <w:p w14:paraId="2065B007" w14:textId="77777777" w:rsidR="00987279" w:rsidRDefault="00987279" w:rsidP="00E43A23">
      <w:pPr>
        <w:rPr>
          <w:rFonts w:eastAsia="Times New Roman"/>
          <w:sz w:val="20"/>
          <w:szCs w:val="20"/>
          <w:lang w:eastAsia="sk-SK"/>
        </w:rPr>
      </w:pPr>
    </w:p>
    <w:sectPr w:rsidR="009872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70DB" w14:textId="77777777" w:rsidR="00302761" w:rsidRDefault="00302761" w:rsidP="00A516AA">
      <w:pPr>
        <w:spacing w:after="0"/>
      </w:pPr>
      <w:r>
        <w:separator/>
      </w:r>
    </w:p>
  </w:endnote>
  <w:endnote w:type="continuationSeparator" w:id="0">
    <w:p w14:paraId="37927463" w14:textId="77777777" w:rsidR="00302761" w:rsidRDefault="00302761" w:rsidP="00A51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38539" w14:textId="77777777" w:rsidR="00302761" w:rsidRDefault="00302761" w:rsidP="00A516AA">
      <w:pPr>
        <w:spacing w:after="0"/>
      </w:pPr>
      <w:r>
        <w:separator/>
      </w:r>
    </w:p>
  </w:footnote>
  <w:footnote w:type="continuationSeparator" w:id="0">
    <w:p w14:paraId="5E83F96E" w14:textId="77777777" w:rsidR="00302761" w:rsidRDefault="00302761" w:rsidP="00A516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A4F43"/>
    <w:rsid w:val="000B4C34"/>
    <w:rsid w:val="000E3F32"/>
    <w:rsid w:val="0014359B"/>
    <w:rsid w:val="00183853"/>
    <w:rsid w:val="001A0271"/>
    <w:rsid w:val="0026494F"/>
    <w:rsid w:val="00264A27"/>
    <w:rsid w:val="002F28F2"/>
    <w:rsid w:val="00301394"/>
    <w:rsid w:val="00302761"/>
    <w:rsid w:val="003071C9"/>
    <w:rsid w:val="00313DEF"/>
    <w:rsid w:val="00321398"/>
    <w:rsid w:val="0034343B"/>
    <w:rsid w:val="00343535"/>
    <w:rsid w:val="00350199"/>
    <w:rsid w:val="0035565F"/>
    <w:rsid w:val="0036159F"/>
    <w:rsid w:val="003D301F"/>
    <w:rsid w:val="003F63E7"/>
    <w:rsid w:val="00417F87"/>
    <w:rsid w:val="004928EA"/>
    <w:rsid w:val="004C4C1C"/>
    <w:rsid w:val="004D243E"/>
    <w:rsid w:val="004F7434"/>
    <w:rsid w:val="00512EAC"/>
    <w:rsid w:val="005336D5"/>
    <w:rsid w:val="00625435"/>
    <w:rsid w:val="006256BD"/>
    <w:rsid w:val="00631007"/>
    <w:rsid w:val="006373A5"/>
    <w:rsid w:val="00651A37"/>
    <w:rsid w:val="00684B9A"/>
    <w:rsid w:val="006879C3"/>
    <w:rsid w:val="006C1712"/>
    <w:rsid w:val="00700C16"/>
    <w:rsid w:val="00700F12"/>
    <w:rsid w:val="007230F8"/>
    <w:rsid w:val="00723DDF"/>
    <w:rsid w:val="00730E44"/>
    <w:rsid w:val="007B2A99"/>
    <w:rsid w:val="007E17F5"/>
    <w:rsid w:val="008164C6"/>
    <w:rsid w:val="00830186"/>
    <w:rsid w:val="008C1B97"/>
    <w:rsid w:val="009248FD"/>
    <w:rsid w:val="0094719B"/>
    <w:rsid w:val="00962405"/>
    <w:rsid w:val="00987279"/>
    <w:rsid w:val="009C4997"/>
    <w:rsid w:val="009C73B3"/>
    <w:rsid w:val="009D4519"/>
    <w:rsid w:val="009D52DF"/>
    <w:rsid w:val="009D7D89"/>
    <w:rsid w:val="00A06BA0"/>
    <w:rsid w:val="00A37802"/>
    <w:rsid w:val="00A516AA"/>
    <w:rsid w:val="00A56FBE"/>
    <w:rsid w:val="00A64F08"/>
    <w:rsid w:val="00AB2F48"/>
    <w:rsid w:val="00B008DA"/>
    <w:rsid w:val="00B57BEC"/>
    <w:rsid w:val="00BC5436"/>
    <w:rsid w:val="00BF5D05"/>
    <w:rsid w:val="00C50285"/>
    <w:rsid w:val="00D04E67"/>
    <w:rsid w:val="00D76E2E"/>
    <w:rsid w:val="00D97258"/>
    <w:rsid w:val="00DE7E8F"/>
    <w:rsid w:val="00DF0190"/>
    <w:rsid w:val="00E0018E"/>
    <w:rsid w:val="00E179EE"/>
    <w:rsid w:val="00E208D4"/>
    <w:rsid w:val="00E30B59"/>
    <w:rsid w:val="00E434CB"/>
    <w:rsid w:val="00E43A23"/>
    <w:rsid w:val="00E65D6B"/>
    <w:rsid w:val="00EA1DAE"/>
    <w:rsid w:val="00EA23C9"/>
    <w:rsid w:val="00EE4E7B"/>
    <w:rsid w:val="00EE5EEB"/>
    <w:rsid w:val="00EF1367"/>
    <w:rsid w:val="00F1011F"/>
    <w:rsid w:val="00F40798"/>
    <w:rsid w:val="00F81C18"/>
    <w:rsid w:val="00FD151A"/>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09738726">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72025425">
      <w:bodyDiv w:val="1"/>
      <w:marLeft w:val="0"/>
      <w:marRight w:val="0"/>
      <w:marTop w:val="0"/>
      <w:marBottom w:val="0"/>
      <w:divBdr>
        <w:top w:val="none" w:sz="0" w:space="0" w:color="auto"/>
        <w:left w:val="none" w:sz="0" w:space="0" w:color="auto"/>
        <w:bottom w:val="none" w:sz="0" w:space="0" w:color="auto"/>
        <w:right w:val="none" w:sz="0" w:space="0" w:color="auto"/>
      </w:divBdr>
    </w:div>
    <w:div w:id="680593433">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087773420">
      <w:bodyDiv w:val="1"/>
      <w:marLeft w:val="0"/>
      <w:marRight w:val="0"/>
      <w:marTop w:val="0"/>
      <w:marBottom w:val="0"/>
      <w:divBdr>
        <w:top w:val="none" w:sz="0" w:space="0" w:color="auto"/>
        <w:left w:val="none" w:sz="0" w:space="0" w:color="auto"/>
        <w:bottom w:val="none" w:sz="0" w:space="0" w:color="auto"/>
        <w:right w:val="none" w:sz="0" w:space="0" w:color="auto"/>
      </w:divBdr>
    </w:div>
    <w:div w:id="1658026448">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50022937">
      <w:bodyDiv w:val="1"/>
      <w:marLeft w:val="0"/>
      <w:marRight w:val="0"/>
      <w:marTop w:val="0"/>
      <w:marBottom w:val="0"/>
      <w:divBdr>
        <w:top w:val="none" w:sz="0" w:space="0" w:color="auto"/>
        <w:left w:val="none" w:sz="0" w:space="0" w:color="auto"/>
        <w:bottom w:val="none" w:sz="0" w:space="0" w:color="auto"/>
        <w:right w:val="none" w:sz="0" w:space="0" w:color="auto"/>
      </w:divBdr>
    </w:div>
    <w:div w:id="18774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E3946-BDC5-42DA-9934-CF44D7DB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2024-01-15T07:32:00Z</dcterms:created>
  <dcterms:modified xsi:type="dcterms:W3CDTF">2024-01-15T07:32:00Z</dcterms:modified>
</cp:coreProperties>
</file>