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A5" w:rsidRPr="00991052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153108">
        <w:rPr>
          <w:rFonts w:ascii="Times New Roman" w:hAnsi="Times New Roman" w:cs="Times New Roman"/>
          <w:b/>
          <w:sz w:val="24"/>
          <w:szCs w:val="24"/>
        </w:rPr>
        <w:t>4005</w:t>
      </w:r>
      <w:r w:rsidR="004D1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108">
        <w:rPr>
          <w:rFonts w:ascii="Times New Roman" w:hAnsi="Times New Roman" w:cs="Times New Roman"/>
          <w:b/>
          <w:sz w:val="24"/>
          <w:szCs w:val="24"/>
        </w:rPr>
        <w:t>Solivarsko – švábske dúbravy</w:t>
      </w:r>
      <w:r w:rsidR="00991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4C45C8" w:rsidRDefault="004C45C8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649" w:rsidRPr="00D0245C" w:rsidRDefault="00582BD5" w:rsidP="00F33649">
      <w:pPr>
        <w:pStyle w:val="Zkladntext"/>
        <w:widowControl w:val="0"/>
        <w:jc w:val="left"/>
        <w:rPr>
          <w:strike/>
          <w:color w:val="000000"/>
          <w:u w:val="single"/>
        </w:rPr>
      </w:pPr>
      <w:r>
        <w:rPr>
          <w:b w:val="0"/>
          <w:color w:val="000000"/>
        </w:rPr>
        <w:t xml:space="preserve">Zachovanie </w:t>
      </w:r>
      <w:r w:rsidR="00F33649" w:rsidRPr="00F33649">
        <w:rPr>
          <w:b w:val="0"/>
          <w:color w:val="000000"/>
        </w:rPr>
        <w:t xml:space="preserve">stavu </w:t>
      </w:r>
      <w:r w:rsidR="00F33649" w:rsidRPr="00D0245C">
        <w:rPr>
          <w:b w:val="0"/>
          <w:color w:val="000000"/>
        </w:rPr>
        <w:t>biotopu</w:t>
      </w:r>
      <w:r w:rsidR="00F33649" w:rsidRPr="00D0245C">
        <w:rPr>
          <w:color w:val="000000"/>
        </w:rPr>
        <w:t xml:space="preserve"> </w:t>
      </w:r>
      <w:r w:rsidR="00FE676D" w:rsidRPr="00D0245C">
        <w:rPr>
          <w:color w:val="000000"/>
        </w:rPr>
        <w:t xml:space="preserve">Ls3.3 </w:t>
      </w:r>
      <w:r w:rsidR="006766DC" w:rsidRPr="00D0245C">
        <w:rPr>
          <w:color w:val="000000"/>
        </w:rPr>
        <w:t>(91I0*)</w:t>
      </w:r>
      <w:r w:rsidR="00FE676D" w:rsidRPr="00D0245C">
        <w:rPr>
          <w:b w:val="0"/>
          <w:color w:val="000000"/>
        </w:rPr>
        <w:t xml:space="preserve"> </w:t>
      </w:r>
      <w:r w:rsidR="00D0245C" w:rsidRPr="00D0245C">
        <w:rPr>
          <w:color w:val="000000"/>
        </w:rPr>
        <w:t>Dubové nátržníkové lesy</w:t>
      </w:r>
      <w:r w:rsidR="00D0245C" w:rsidRPr="00D0245C">
        <w:rPr>
          <w:color w:val="000000"/>
          <w:lang w:val="sk-SK"/>
        </w:rPr>
        <w:t xml:space="preserve"> </w:t>
      </w:r>
      <w:r w:rsidR="00F33649" w:rsidRPr="00D0245C">
        <w:rPr>
          <w:b w:val="0"/>
          <w:color w:val="000000"/>
          <w:shd w:val="clear" w:color="auto" w:fill="FFFFFF"/>
        </w:rPr>
        <w:t xml:space="preserve">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1"/>
        <w:gridCol w:w="1508"/>
        <w:gridCol w:w="1364"/>
        <w:gridCol w:w="4409"/>
      </w:tblGrid>
      <w:tr w:rsidR="00F33649" w:rsidRPr="00F33649" w:rsidTr="00FE676D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33649" w:rsidRPr="00F33649" w:rsidTr="00FE676D">
        <w:trPr>
          <w:trHeight w:val="270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D0245C" w:rsidRDefault="00D0245C" w:rsidP="00F33649">
            <w:pPr>
              <w:widowControl w:val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991052" w:rsidRDefault="00F33649" w:rsidP="00D0245C">
            <w:pPr>
              <w:widowControl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Dosiahnutie stanovenej výmery biotopu v ÚEV, nakoľko v súčasnosti je biotop zaznamenaný len v nevyhovujúcom stave v malých fragmentoch.</w:t>
            </w:r>
            <w:r w:rsidR="00991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3649" w:rsidRPr="00F33649" w:rsidTr="00FE676D">
        <w:trPr>
          <w:trHeight w:val="179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F33649" w:rsidRPr="00F33649" w:rsidRDefault="00F33649" w:rsidP="00D7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D0245C" w:rsidRDefault="00F33649" w:rsidP="00D712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Charakteristická druhová skladba:</w:t>
            </w:r>
          </w:p>
          <w:p w:rsidR="00D0245C" w:rsidRPr="00D0245C" w:rsidRDefault="00FE676D" w:rsidP="00D0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Carpinus betulus, Cerasus avium, Corylus avellana, </w:t>
            </w:r>
            <w:r w:rsidRPr="00D024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Frangula alnus,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F. excelsior, </w:t>
            </w:r>
            <w:r w:rsidRPr="00D024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Picea abies, Pinus sylvestris,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024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Q. petraea </w:t>
            </w:r>
            <w:r w:rsidRPr="00D02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agg</w:t>
            </w:r>
            <w:r w:rsidRPr="00D024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Quercus robur </w:t>
            </w:r>
            <w:r w:rsidRPr="00D02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agg.</w:t>
            </w:r>
          </w:p>
          <w:p w:rsidR="00FE676D" w:rsidRPr="00D0245C" w:rsidRDefault="00FE676D" w:rsidP="00D0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D02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F33649" w:rsidRPr="00F33649" w:rsidTr="00FE676D">
        <w:trPr>
          <w:trHeight w:val="173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F33649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F33649" w:rsidRDefault="00F33649" w:rsidP="00D7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649" w:rsidRPr="00D0245C" w:rsidRDefault="00F33649" w:rsidP="00D712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Charakteristická druhová skladba:</w:t>
            </w:r>
          </w:p>
          <w:p w:rsidR="00FE676D" w:rsidRPr="00D0245C" w:rsidRDefault="00FE676D" w:rsidP="00FE676D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Betonica officinalis, Carex montana, Galium bioreale,</w:t>
            </w:r>
            <w:r w:rsidRPr="00D0245C">
              <w:rPr>
                <w:rFonts w:ascii="Times New Roman" w:hAnsi="Times New Roman" w:cs="Times New Roman"/>
                <w:i/>
                <w:strike/>
                <w:color w:val="000000"/>
                <w:sz w:val="20"/>
                <w:szCs w:val="20"/>
              </w:rPr>
              <w:t xml:space="preserve"> 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Lathyrus niger- Luzula luzuloides. Melica picta, Serratula tinctoria, </w:t>
            </w:r>
            <w:r w:rsidRPr="00D024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Potentilla alba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Pulmonaria murini,  Ranuncukus polyanthemos, Vicia cassubica</w:t>
            </w:r>
          </w:p>
          <w:p w:rsidR="00FE676D" w:rsidRPr="00D0245C" w:rsidRDefault="00FE676D" w:rsidP="00D7120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D02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FE676D" w:rsidRPr="00F33649" w:rsidTr="00FE676D">
        <w:trPr>
          <w:trHeight w:val="114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F33649" w:rsidRDefault="00FE676D" w:rsidP="00FE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F33649" w:rsidRDefault="00FE676D" w:rsidP="00FE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D0245C" w:rsidRDefault="00FE676D" w:rsidP="00FE67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Menej ako </w:t>
            </w:r>
            <w:r w:rsidR="00D0245C"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5 % nepôvodných a menej ako </w:t>
            </w: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45C"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inváznych</w:t>
            </w:r>
          </w:p>
        </w:tc>
        <w:tc>
          <w:tcPr>
            <w:tcW w:w="4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D0245C" w:rsidRDefault="00FE676D" w:rsidP="00D024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Udržanie minimálne zastúpenie alochtónnych/inváznych druhov drevín v</w:t>
            </w:r>
            <w:r w:rsidR="00D0245C"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biotope</w:t>
            </w:r>
            <w:r w:rsidR="00D0245C"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D0245C"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Robinia pseudoaccacia, 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Stenactis annua</w:t>
            </w: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0245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Solidago canadensis</w:t>
            </w:r>
            <w:r w:rsidR="00D0245C"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E676D" w:rsidRPr="00F33649" w:rsidTr="00FE676D">
        <w:trPr>
          <w:trHeight w:val="114"/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F33649" w:rsidRDefault="00FE676D" w:rsidP="00FE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F336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F33649" w:rsidRDefault="00FE676D" w:rsidP="00FE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3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3649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D0245C" w:rsidRDefault="00FE676D" w:rsidP="00D02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30 rovnomerne po celej ploche</w:t>
            </w: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45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76D" w:rsidRPr="00D0245C" w:rsidRDefault="00FE676D" w:rsidP="00FE67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Udržanie prítomnosti mŕtveho dreva na ploche biotopu</w:t>
            </w:r>
          </w:p>
          <w:p w:rsidR="00FE676D" w:rsidRPr="00D0245C" w:rsidRDefault="00FE676D" w:rsidP="00FE67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33649" w:rsidRPr="00F33649" w:rsidRDefault="00F33649" w:rsidP="00F33649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sectPr w:rsidR="00F33649" w:rsidRPr="00F33649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4C" w:rsidRDefault="004A544C" w:rsidP="009049B7">
      <w:pPr>
        <w:spacing w:line="240" w:lineRule="auto"/>
      </w:pPr>
      <w:r>
        <w:separator/>
      </w:r>
    </w:p>
  </w:endnote>
  <w:endnote w:type="continuationSeparator" w:id="0">
    <w:p w:rsidR="004A544C" w:rsidRDefault="004A544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10" w:rsidRDefault="008B2253">
    <w:pPr>
      <w:pStyle w:val="Pta"/>
      <w:jc w:val="center"/>
    </w:pPr>
    <w:r>
      <w:fldChar w:fldCharType="begin"/>
    </w:r>
    <w:r w:rsidR="00754210">
      <w:instrText>PAGE   \* MERGEFORMAT</w:instrText>
    </w:r>
    <w:r>
      <w:fldChar w:fldCharType="separate"/>
    </w:r>
    <w:r w:rsidR="00D0245C">
      <w:rPr>
        <w:noProof/>
      </w:rPr>
      <w:t>2</w:t>
    </w:r>
    <w:r>
      <w:fldChar w:fldCharType="end"/>
    </w:r>
  </w:p>
  <w:p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10" w:rsidRDefault="008B2253">
    <w:pPr>
      <w:pStyle w:val="Pta"/>
      <w:jc w:val="center"/>
    </w:pPr>
    <w:r>
      <w:fldChar w:fldCharType="begin"/>
    </w:r>
    <w:r w:rsidR="00754210">
      <w:instrText>PAGE   \* MERGEFORMAT</w:instrText>
    </w:r>
    <w:r>
      <w:fldChar w:fldCharType="separate"/>
    </w:r>
    <w:r w:rsidR="00A01A89">
      <w:rPr>
        <w:noProof/>
      </w:rPr>
      <w:t>1</w:t>
    </w:r>
    <w:r>
      <w:fldChar w:fldCharType="end"/>
    </w:r>
  </w:p>
  <w:p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4C" w:rsidRDefault="004A544C" w:rsidP="009049B7">
      <w:pPr>
        <w:spacing w:line="240" w:lineRule="auto"/>
      </w:pPr>
      <w:r>
        <w:separator/>
      </w:r>
    </w:p>
  </w:footnote>
  <w:footnote w:type="continuationSeparator" w:id="0">
    <w:p w:rsidR="004A544C" w:rsidRDefault="004A544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1757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08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B9C"/>
    <w:rsid w:val="00142EC3"/>
    <w:rsid w:val="00153108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2281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77F34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D0C"/>
    <w:rsid w:val="00364ED5"/>
    <w:rsid w:val="00366DB1"/>
    <w:rsid w:val="00371953"/>
    <w:rsid w:val="0037659D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3F7DCE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A544C"/>
    <w:rsid w:val="004B211F"/>
    <w:rsid w:val="004B4835"/>
    <w:rsid w:val="004B59B0"/>
    <w:rsid w:val="004C1BD8"/>
    <w:rsid w:val="004C45C8"/>
    <w:rsid w:val="004C5D19"/>
    <w:rsid w:val="004D1E90"/>
    <w:rsid w:val="004D1F1D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2BD5"/>
    <w:rsid w:val="0058523C"/>
    <w:rsid w:val="00586551"/>
    <w:rsid w:val="00591D8F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364EF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766DC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004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7591C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69B3"/>
    <w:rsid w:val="00807BA2"/>
    <w:rsid w:val="00813456"/>
    <w:rsid w:val="00823900"/>
    <w:rsid w:val="0082510D"/>
    <w:rsid w:val="00830413"/>
    <w:rsid w:val="00832630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2253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349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052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01A89"/>
    <w:rsid w:val="00A1487C"/>
    <w:rsid w:val="00A156DD"/>
    <w:rsid w:val="00A22209"/>
    <w:rsid w:val="00A31857"/>
    <w:rsid w:val="00A455BC"/>
    <w:rsid w:val="00A5106B"/>
    <w:rsid w:val="00A536A0"/>
    <w:rsid w:val="00A60D7C"/>
    <w:rsid w:val="00A76DA3"/>
    <w:rsid w:val="00A86869"/>
    <w:rsid w:val="00AA7ABF"/>
    <w:rsid w:val="00AC1A64"/>
    <w:rsid w:val="00AC2AC0"/>
    <w:rsid w:val="00AC77FB"/>
    <w:rsid w:val="00AD0193"/>
    <w:rsid w:val="00AD4A0A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1F05"/>
    <w:rsid w:val="00B13020"/>
    <w:rsid w:val="00B14339"/>
    <w:rsid w:val="00B148D6"/>
    <w:rsid w:val="00B14E7C"/>
    <w:rsid w:val="00B211F8"/>
    <w:rsid w:val="00B2191D"/>
    <w:rsid w:val="00B31B3C"/>
    <w:rsid w:val="00B33D88"/>
    <w:rsid w:val="00B56EF1"/>
    <w:rsid w:val="00B61916"/>
    <w:rsid w:val="00B627A0"/>
    <w:rsid w:val="00B668A7"/>
    <w:rsid w:val="00B83296"/>
    <w:rsid w:val="00B856A2"/>
    <w:rsid w:val="00B87490"/>
    <w:rsid w:val="00B960E4"/>
    <w:rsid w:val="00BA15D7"/>
    <w:rsid w:val="00BA5A56"/>
    <w:rsid w:val="00BA75B0"/>
    <w:rsid w:val="00BB3162"/>
    <w:rsid w:val="00BB4BFD"/>
    <w:rsid w:val="00BB56FE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BF4C88"/>
    <w:rsid w:val="00C01360"/>
    <w:rsid w:val="00C01F23"/>
    <w:rsid w:val="00C04BBF"/>
    <w:rsid w:val="00C10D28"/>
    <w:rsid w:val="00C20D29"/>
    <w:rsid w:val="00C270C4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D4774"/>
    <w:rsid w:val="00CF3AB6"/>
    <w:rsid w:val="00CF3E6A"/>
    <w:rsid w:val="00CF57E4"/>
    <w:rsid w:val="00CF74D6"/>
    <w:rsid w:val="00D0245C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202"/>
    <w:rsid w:val="00D71C47"/>
    <w:rsid w:val="00D74DEC"/>
    <w:rsid w:val="00D830B0"/>
    <w:rsid w:val="00D91217"/>
    <w:rsid w:val="00D92646"/>
    <w:rsid w:val="00DA527B"/>
    <w:rsid w:val="00DA5BD4"/>
    <w:rsid w:val="00DC3806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3D7B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2EFE"/>
    <w:rsid w:val="00F133CE"/>
    <w:rsid w:val="00F17982"/>
    <w:rsid w:val="00F217D3"/>
    <w:rsid w:val="00F3116E"/>
    <w:rsid w:val="00F33649"/>
    <w:rsid w:val="00F363B6"/>
    <w:rsid w:val="00F410A3"/>
    <w:rsid w:val="00F444C9"/>
    <w:rsid w:val="00F44D3E"/>
    <w:rsid w:val="00F56C80"/>
    <w:rsid w:val="00F762FE"/>
    <w:rsid w:val="00F87313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14FB"/>
    <w:rsid w:val="00FE454A"/>
    <w:rsid w:val="00FE4C52"/>
    <w:rsid w:val="00FE5860"/>
    <w:rsid w:val="00FE630E"/>
    <w:rsid w:val="00FE676D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FA8956A2-A73E-468A-81C1-48E68B49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PredformtovanHTMLChar">
    <w:name w:val="Predformátované HTML Char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/>
    </w:rPr>
  </w:style>
  <w:style w:type="character" w:customStyle="1" w:styleId="HlavikaChar">
    <w:name w:val="Hlavička Char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/>
    </w:rPr>
  </w:style>
  <w:style w:type="character" w:customStyle="1" w:styleId="PtaChar">
    <w:name w:val="Päta Char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EAD9-9C5D-4F78-90B1-3041351C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cp:lastModifiedBy>Snopko</cp:lastModifiedBy>
  <cp:revision>2</cp:revision>
  <dcterms:created xsi:type="dcterms:W3CDTF">2025-06-17T09:46:00Z</dcterms:created>
  <dcterms:modified xsi:type="dcterms:W3CDTF">2025-06-17T09:46:00Z</dcterms:modified>
</cp:coreProperties>
</file>